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8722F" w14:textId="7E3BA4EA" w:rsidR="00EC77C1" w:rsidRPr="001A3607" w:rsidRDefault="00EC77C1" w:rsidP="00974A1E">
      <w:pPr>
        <w:pStyle w:val="Title"/>
        <w:spacing w:line="276" w:lineRule="auto"/>
        <w:jc w:val="center"/>
        <w:rPr>
          <w:rFonts w:ascii="Arial" w:hAnsi="Arial" w:cs="Arial"/>
          <w:sz w:val="24"/>
          <w:szCs w:val="24"/>
        </w:rPr>
      </w:pPr>
      <w:r w:rsidRPr="001A3607">
        <w:rPr>
          <w:rFonts w:ascii="Arial" w:hAnsi="Arial" w:cs="Arial"/>
          <w:b/>
          <w:noProof/>
          <w:color w:val="FF0000"/>
          <w:sz w:val="24"/>
          <w:szCs w:val="24"/>
          <w:lang w:eastAsia="en-GB"/>
        </w:rPr>
        <w:drawing>
          <wp:anchor distT="0" distB="0" distL="114300" distR="114300" simplePos="0" relativeHeight="251659264" behindDoc="0" locked="0" layoutInCell="1" allowOverlap="1" wp14:anchorId="51329EEA" wp14:editId="46D9AC23">
            <wp:simplePos x="0" y="0"/>
            <wp:positionH relativeFrom="margin">
              <wp:posOffset>-323850</wp:posOffset>
            </wp:positionH>
            <wp:positionV relativeFrom="margin">
              <wp:posOffset>-613410</wp:posOffset>
            </wp:positionV>
            <wp:extent cx="1071245" cy="1434465"/>
            <wp:effectExtent l="0" t="0" r="0" b="0"/>
            <wp:wrapSquare wrapText="bothSides"/>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1245" cy="1434465"/>
                    </a:xfrm>
                    <a:prstGeom prst="rect">
                      <a:avLst/>
                    </a:prstGeom>
                  </pic:spPr>
                </pic:pic>
              </a:graphicData>
            </a:graphic>
          </wp:anchor>
        </w:drawing>
      </w:r>
    </w:p>
    <w:p w14:paraId="3D603382" w14:textId="77777777" w:rsidR="00EC77C1" w:rsidRPr="001A3607" w:rsidRDefault="00EC77C1" w:rsidP="00974A1E">
      <w:pPr>
        <w:pStyle w:val="Title"/>
        <w:spacing w:line="276" w:lineRule="auto"/>
        <w:jc w:val="center"/>
        <w:rPr>
          <w:rFonts w:ascii="Arial" w:hAnsi="Arial" w:cs="Arial"/>
          <w:sz w:val="24"/>
          <w:szCs w:val="24"/>
        </w:rPr>
      </w:pPr>
    </w:p>
    <w:p w14:paraId="03D51E49" w14:textId="77777777" w:rsidR="00EC77C1" w:rsidRPr="001A3607" w:rsidRDefault="00EC77C1" w:rsidP="00974A1E">
      <w:pPr>
        <w:pStyle w:val="Title"/>
        <w:spacing w:line="276" w:lineRule="auto"/>
        <w:jc w:val="center"/>
        <w:rPr>
          <w:rFonts w:ascii="Arial" w:hAnsi="Arial" w:cs="Arial"/>
          <w:sz w:val="24"/>
          <w:szCs w:val="24"/>
        </w:rPr>
      </w:pPr>
    </w:p>
    <w:p w14:paraId="48C3D31D" w14:textId="77777777" w:rsidR="00EF347A" w:rsidRPr="001A3607" w:rsidRDefault="00EF347A" w:rsidP="00EF347A">
      <w:pPr>
        <w:pStyle w:val="Title"/>
        <w:spacing w:line="276" w:lineRule="auto"/>
        <w:rPr>
          <w:rFonts w:ascii="Arial" w:hAnsi="Arial" w:cs="Arial"/>
          <w:b/>
          <w:bCs/>
          <w:sz w:val="28"/>
          <w:szCs w:val="28"/>
        </w:rPr>
      </w:pPr>
    </w:p>
    <w:p w14:paraId="1E4B5530" w14:textId="77777777" w:rsidR="00EF347A" w:rsidRPr="001A3607" w:rsidRDefault="00EF347A" w:rsidP="00EF347A">
      <w:pPr>
        <w:pStyle w:val="Title"/>
        <w:spacing w:line="276" w:lineRule="auto"/>
        <w:rPr>
          <w:rFonts w:ascii="Arial" w:hAnsi="Arial" w:cs="Arial"/>
          <w:b/>
          <w:bCs/>
          <w:sz w:val="28"/>
          <w:szCs w:val="28"/>
        </w:rPr>
      </w:pPr>
    </w:p>
    <w:p w14:paraId="00D4A721" w14:textId="6CACCC42" w:rsidR="000633B8" w:rsidRPr="001A3607" w:rsidRDefault="00D74092" w:rsidP="000633B8">
      <w:pPr>
        <w:pStyle w:val="Title"/>
        <w:spacing w:line="276" w:lineRule="auto"/>
        <w:ind w:left="1440"/>
        <w:jc w:val="center"/>
        <w:rPr>
          <w:rFonts w:ascii="Calibri" w:hAnsi="Calibri" w:cs="Calibri"/>
          <w:b/>
          <w:bCs/>
          <w:sz w:val="40"/>
          <w:szCs w:val="40"/>
        </w:rPr>
      </w:pPr>
      <w:r w:rsidRPr="001A3607">
        <w:rPr>
          <w:rFonts w:ascii="Calibri" w:hAnsi="Calibri" w:cs="Calibri"/>
          <w:b/>
          <w:bCs/>
          <w:sz w:val="40"/>
          <w:szCs w:val="40"/>
        </w:rPr>
        <w:t xml:space="preserve">Child Protection / </w:t>
      </w:r>
      <w:r w:rsidR="00EC77C1" w:rsidRPr="001A3607">
        <w:rPr>
          <w:rFonts w:ascii="Calibri" w:hAnsi="Calibri" w:cs="Calibri"/>
          <w:b/>
          <w:bCs/>
          <w:sz w:val="40"/>
          <w:szCs w:val="40"/>
        </w:rPr>
        <w:t>Safeguarding</w:t>
      </w:r>
    </w:p>
    <w:p w14:paraId="4C4DCDAA" w14:textId="1EF98312" w:rsidR="000633B8" w:rsidRPr="001A3607" w:rsidRDefault="00EC77C1" w:rsidP="000633B8">
      <w:pPr>
        <w:pStyle w:val="Title"/>
        <w:spacing w:line="276" w:lineRule="auto"/>
        <w:ind w:left="1440"/>
        <w:jc w:val="center"/>
        <w:rPr>
          <w:rFonts w:ascii="Calibri" w:hAnsi="Calibri" w:cs="Calibri"/>
          <w:b/>
          <w:bCs/>
          <w:sz w:val="40"/>
          <w:szCs w:val="40"/>
        </w:rPr>
      </w:pPr>
      <w:r w:rsidRPr="001A3607">
        <w:rPr>
          <w:rFonts w:ascii="Calibri" w:hAnsi="Calibri" w:cs="Calibri"/>
          <w:b/>
          <w:bCs/>
          <w:sz w:val="40"/>
          <w:szCs w:val="40"/>
        </w:rPr>
        <w:t>and</w:t>
      </w:r>
    </w:p>
    <w:p w14:paraId="616789E1" w14:textId="21722E6D" w:rsidR="00EC77C1" w:rsidRPr="001A3607" w:rsidRDefault="00B64B22" w:rsidP="00D74092">
      <w:pPr>
        <w:pStyle w:val="Title"/>
        <w:spacing w:line="276" w:lineRule="auto"/>
        <w:ind w:left="1440"/>
        <w:jc w:val="center"/>
        <w:rPr>
          <w:rFonts w:ascii="Calibri" w:hAnsi="Calibri" w:cs="Calibri"/>
          <w:b/>
          <w:bCs/>
          <w:sz w:val="40"/>
          <w:szCs w:val="40"/>
        </w:rPr>
      </w:pPr>
      <w:bookmarkStart w:id="0" w:name="_Hlk205363117"/>
      <w:r w:rsidRPr="001A3607">
        <w:rPr>
          <w:rFonts w:ascii="Calibri" w:hAnsi="Calibri" w:cs="Calibri"/>
          <w:b/>
          <w:bCs/>
          <w:sz w:val="40"/>
          <w:szCs w:val="40"/>
        </w:rPr>
        <w:t>Promoting the Wel</w:t>
      </w:r>
      <w:r w:rsidR="00D74092" w:rsidRPr="001A3607">
        <w:rPr>
          <w:rFonts w:ascii="Calibri" w:hAnsi="Calibri" w:cs="Calibri"/>
          <w:b/>
          <w:bCs/>
          <w:sz w:val="40"/>
          <w:szCs w:val="40"/>
        </w:rPr>
        <w:t xml:space="preserve">l-Being of Children and Young People </w:t>
      </w:r>
      <w:r w:rsidR="00EC77C1" w:rsidRPr="001A3607">
        <w:rPr>
          <w:rFonts w:ascii="Calibri" w:hAnsi="Calibri" w:cs="Calibri"/>
          <w:b/>
          <w:bCs/>
          <w:sz w:val="40"/>
          <w:szCs w:val="40"/>
        </w:rPr>
        <w:t>Policy</w:t>
      </w:r>
    </w:p>
    <w:bookmarkEnd w:id="0"/>
    <w:p w14:paraId="4F9A4EDD" w14:textId="171E46AD" w:rsidR="00EF347A" w:rsidRPr="001A3607" w:rsidRDefault="00EF347A" w:rsidP="000633B8">
      <w:pPr>
        <w:pStyle w:val="Default"/>
        <w:spacing w:line="276" w:lineRule="auto"/>
        <w:ind w:left="1440" w:firstLine="720"/>
        <w:jc w:val="center"/>
        <w:rPr>
          <w:rFonts w:ascii="Calibri" w:hAnsi="Calibri" w:cs="Calibri"/>
          <w:b/>
          <w:color w:val="auto"/>
          <w:sz w:val="28"/>
          <w:szCs w:val="28"/>
        </w:rPr>
      </w:pPr>
    </w:p>
    <w:p w14:paraId="0C222D4E" w14:textId="77777777" w:rsidR="00EF347A" w:rsidRPr="001A3607" w:rsidRDefault="00EF347A" w:rsidP="00CA146D">
      <w:pPr>
        <w:pStyle w:val="Default"/>
        <w:spacing w:line="276" w:lineRule="auto"/>
        <w:rPr>
          <w:rFonts w:ascii="Calibri" w:hAnsi="Calibri" w:cs="Calibri"/>
          <w:b/>
          <w:color w:val="auto"/>
          <w:sz w:val="28"/>
          <w:szCs w:val="28"/>
        </w:rPr>
      </w:pPr>
    </w:p>
    <w:p w14:paraId="25056F79" w14:textId="2A90117D" w:rsidR="00F16260" w:rsidRDefault="00F16260" w:rsidP="00CA146D">
      <w:pPr>
        <w:pStyle w:val="Default"/>
        <w:spacing w:line="276" w:lineRule="auto"/>
        <w:jc w:val="center"/>
        <w:rPr>
          <w:rFonts w:ascii="Calibri" w:hAnsi="Calibri" w:cs="Calibri"/>
          <w:b/>
          <w:color w:val="auto"/>
          <w:sz w:val="28"/>
          <w:szCs w:val="28"/>
        </w:rPr>
      </w:pPr>
      <w:r w:rsidRPr="001A3607">
        <w:rPr>
          <w:rFonts w:ascii="Calibri" w:hAnsi="Calibri" w:cs="Calibri"/>
          <w:b/>
          <w:color w:val="auto"/>
          <w:sz w:val="28"/>
          <w:szCs w:val="28"/>
        </w:rPr>
        <w:t>Lincoln Gardens Primary School</w:t>
      </w:r>
    </w:p>
    <w:p w14:paraId="1071E3FB" w14:textId="1E18E77A" w:rsidR="00CA146D" w:rsidRPr="001A3607" w:rsidRDefault="00CA146D" w:rsidP="00CA146D">
      <w:pPr>
        <w:pStyle w:val="Default"/>
        <w:spacing w:line="276" w:lineRule="auto"/>
        <w:jc w:val="center"/>
        <w:rPr>
          <w:rFonts w:ascii="Calibri" w:hAnsi="Calibri" w:cs="Calibri"/>
          <w:b/>
          <w:i/>
          <w:iCs/>
          <w:color w:val="auto"/>
          <w:sz w:val="28"/>
          <w:szCs w:val="28"/>
        </w:rPr>
      </w:pPr>
      <w:r w:rsidRPr="002E004D">
        <w:rPr>
          <w:rFonts w:ascii="Calibri" w:hAnsi="Calibri" w:cs="Calibri"/>
          <w:b/>
          <w:i/>
          <w:iCs/>
          <w:color w:val="auto"/>
          <w:sz w:val="28"/>
          <w:szCs w:val="28"/>
          <w:highlight w:val="green"/>
        </w:rPr>
        <w:t xml:space="preserve">(Revised </w:t>
      </w:r>
      <w:r w:rsidRPr="002E004D">
        <w:rPr>
          <w:rFonts w:ascii="Calibri" w:hAnsi="Calibri" w:cs="Calibri"/>
          <w:b/>
          <w:i/>
          <w:iCs/>
          <w:color w:val="auto"/>
          <w:sz w:val="28"/>
          <w:szCs w:val="28"/>
          <w:highlight w:val="green"/>
        </w:rPr>
        <w:t>April</w:t>
      </w:r>
      <w:r w:rsidRPr="002E004D">
        <w:rPr>
          <w:rFonts w:ascii="Calibri" w:hAnsi="Calibri" w:cs="Calibri"/>
          <w:b/>
          <w:i/>
          <w:iCs/>
          <w:color w:val="auto"/>
          <w:sz w:val="28"/>
          <w:szCs w:val="28"/>
          <w:highlight w:val="green"/>
        </w:rPr>
        <w:t xml:space="preserve"> 202</w:t>
      </w:r>
      <w:r w:rsidRPr="002E004D">
        <w:rPr>
          <w:rFonts w:ascii="Calibri" w:hAnsi="Calibri" w:cs="Calibri"/>
          <w:b/>
          <w:i/>
          <w:iCs/>
          <w:color w:val="auto"/>
          <w:sz w:val="28"/>
          <w:szCs w:val="28"/>
          <w:highlight w:val="green"/>
        </w:rPr>
        <w:t>6</w:t>
      </w:r>
      <w:r w:rsidRPr="002E004D">
        <w:rPr>
          <w:rFonts w:ascii="Calibri" w:hAnsi="Calibri" w:cs="Calibri"/>
          <w:b/>
          <w:i/>
          <w:iCs/>
          <w:color w:val="auto"/>
          <w:sz w:val="28"/>
          <w:szCs w:val="28"/>
          <w:highlight w:val="green"/>
        </w:rPr>
        <w:t>)</w:t>
      </w:r>
    </w:p>
    <w:p w14:paraId="5ECA42CF" w14:textId="77777777" w:rsidR="00CA146D" w:rsidRPr="001A3607" w:rsidRDefault="00CA146D" w:rsidP="00F16260">
      <w:pPr>
        <w:pStyle w:val="Default"/>
        <w:spacing w:line="276" w:lineRule="auto"/>
        <w:jc w:val="center"/>
        <w:rPr>
          <w:rFonts w:ascii="Calibri" w:hAnsi="Calibri" w:cs="Calibri"/>
          <w:b/>
          <w:i/>
          <w:iCs/>
          <w:color w:val="auto"/>
          <w:sz w:val="28"/>
          <w:szCs w:val="28"/>
        </w:rPr>
      </w:pPr>
    </w:p>
    <w:p w14:paraId="3972FE44" w14:textId="73FBB89E" w:rsidR="00EC77C1" w:rsidRPr="001A3607" w:rsidRDefault="00A834EF" w:rsidP="002320B6">
      <w:pPr>
        <w:pStyle w:val="Default"/>
        <w:spacing w:line="276" w:lineRule="auto"/>
        <w:jc w:val="center"/>
        <w:rPr>
          <w:rFonts w:ascii="Calibri" w:hAnsi="Calibri" w:cs="Calibri"/>
          <w:b/>
          <w:color w:val="auto"/>
          <w:sz w:val="28"/>
          <w:szCs w:val="28"/>
        </w:rPr>
      </w:pPr>
      <w:r w:rsidRPr="001A3607">
        <w:rPr>
          <w:rFonts w:ascii="Times New Roman" w:hAnsi="Times New Roman"/>
          <w:noProof/>
          <w:color w:val="auto"/>
        </w:rPr>
        <w:drawing>
          <wp:anchor distT="36576" distB="36576" distL="36576" distR="36576" simplePos="0" relativeHeight="251657216" behindDoc="0" locked="0" layoutInCell="1" allowOverlap="1" wp14:anchorId="2E726248" wp14:editId="1865A7C7">
            <wp:simplePos x="0" y="0"/>
            <wp:positionH relativeFrom="margin">
              <wp:posOffset>2674620</wp:posOffset>
            </wp:positionH>
            <wp:positionV relativeFrom="paragraph">
              <wp:posOffset>160020</wp:posOffset>
            </wp:positionV>
            <wp:extent cx="1412207" cy="1455420"/>
            <wp:effectExtent l="0" t="0" r="0" b="0"/>
            <wp:wrapNone/>
            <wp:docPr id="33" name="Picture 33"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logo of a school&#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2207" cy="14554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5B15EC5" w14:textId="4BA84A4A" w:rsidR="00EC77C1" w:rsidRPr="001A3607" w:rsidRDefault="00EC77C1" w:rsidP="002320B6">
      <w:pPr>
        <w:spacing w:after="0" w:line="276" w:lineRule="auto"/>
        <w:jc w:val="center"/>
        <w:rPr>
          <w:rFonts w:ascii="Calibri" w:hAnsi="Calibri" w:cs="Calibri"/>
          <w:sz w:val="28"/>
          <w:szCs w:val="28"/>
        </w:rPr>
      </w:pPr>
    </w:p>
    <w:p w14:paraId="6C3EB240" w14:textId="6EF2977D" w:rsidR="00EC77C1" w:rsidRPr="001A3607" w:rsidRDefault="00A3541F" w:rsidP="00A3541F">
      <w:pPr>
        <w:tabs>
          <w:tab w:val="left" w:pos="5620"/>
        </w:tabs>
        <w:spacing w:after="0" w:line="276" w:lineRule="auto"/>
        <w:rPr>
          <w:rFonts w:ascii="Calibri" w:hAnsi="Calibri" w:cs="Calibri"/>
          <w:sz w:val="28"/>
          <w:szCs w:val="28"/>
        </w:rPr>
      </w:pPr>
      <w:r w:rsidRPr="001A3607">
        <w:rPr>
          <w:rFonts w:ascii="Calibri" w:hAnsi="Calibri" w:cs="Calibri"/>
          <w:sz w:val="28"/>
          <w:szCs w:val="28"/>
        </w:rPr>
        <w:tab/>
      </w:r>
    </w:p>
    <w:p w14:paraId="60626C5E" w14:textId="06E86935" w:rsidR="00EC77C1" w:rsidRPr="001A3607" w:rsidRDefault="00EC77C1" w:rsidP="00974A1E">
      <w:pPr>
        <w:spacing w:after="0" w:line="276" w:lineRule="auto"/>
        <w:rPr>
          <w:rFonts w:ascii="Calibri" w:hAnsi="Calibri" w:cs="Calibri"/>
          <w:sz w:val="28"/>
          <w:szCs w:val="28"/>
        </w:rPr>
      </w:pPr>
    </w:p>
    <w:p w14:paraId="62E207C1" w14:textId="77777777" w:rsidR="00EC77C1" w:rsidRPr="001A3607" w:rsidRDefault="00EC77C1" w:rsidP="00974A1E">
      <w:pPr>
        <w:spacing w:after="0" w:line="276" w:lineRule="auto"/>
        <w:rPr>
          <w:rFonts w:ascii="Calibri" w:hAnsi="Calibri" w:cs="Calibri"/>
        </w:rPr>
      </w:pPr>
    </w:p>
    <w:p w14:paraId="6CADDF3A" w14:textId="77777777" w:rsidR="00EC77C1" w:rsidRPr="001A3607" w:rsidRDefault="00EC77C1" w:rsidP="00974A1E">
      <w:pPr>
        <w:spacing w:after="0" w:line="276" w:lineRule="auto"/>
        <w:rPr>
          <w:rFonts w:ascii="Calibri" w:hAnsi="Calibri" w:cs="Calibri"/>
        </w:rPr>
      </w:pPr>
    </w:p>
    <w:p w14:paraId="3AD93076" w14:textId="77777777" w:rsidR="00EC77C1" w:rsidRPr="001A3607" w:rsidRDefault="00EC77C1" w:rsidP="00974A1E">
      <w:pPr>
        <w:spacing w:after="0" w:line="276" w:lineRule="auto"/>
        <w:rPr>
          <w:rFonts w:ascii="Calibri" w:hAnsi="Calibri" w:cs="Calibri"/>
        </w:rPr>
      </w:pPr>
    </w:p>
    <w:p w14:paraId="56CB52F0" w14:textId="77777777" w:rsidR="00EC77C1" w:rsidRPr="001A3607" w:rsidRDefault="00EC77C1" w:rsidP="00974A1E">
      <w:pPr>
        <w:spacing w:after="0" w:line="276" w:lineRule="auto"/>
        <w:rPr>
          <w:rFonts w:ascii="Calibri" w:hAnsi="Calibri" w:cs="Calibri"/>
        </w:rPr>
      </w:pPr>
    </w:p>
    <w:tbl>
      <w:tblPr>
        <w:tblStyle w:val="TableGrid"/>
        <w:tblW w:w="0" w:type="auto"/>
        <w:jc w:val="center"/>
        <w:tblLook w:val="04A0" w:firstRow="1" w:lastRow="0" w:firstColumn="1" w:lastColumn="0" w:noHBand="0" w:noVBand="1"/>
      </w:tblPr>
      <w:tblGrid>
        <w:gridCol w:w="3694"/>
        <w:gridCol w:w="3198"/>
        <w:gridCol w:w="2844"/>
      </w:tblGrid>
      <w:tr w:rsidR="00F376BF" w:rsidRPr="001A3607" w14:paraId="099206C4" w14:textId="77777777" w:rsidTr="00842E55">
        <w:trPr>
          <w:jc w:val="center"/>
        </w:trPr>
        <w:tc>
          <w:tcPr>
            <w:tcW w:w="3694" w:type="dxa"/>
          </w:tcPr>
          <w:p w14:paraId="24B1A4EB" w14:textId="77777777" w:rsidR="00BC1EA5" w:rsidRPr="001A3607" w:rsidRDefault="00BC1EA5" w:rsidP="00842E55">
            <w:pPr>
              <w:pStyle w:val="Default"/>
              <w:spacing w:line="276" w:lineRule="auto"/>
              <w:jc w:val="both"/>
              <w:rPr>
                <w:rFonts w:ascii="Calibri" w:hAnsi="Calibri" w:cs="Calibri"/>
                <w:b/>
                <w:color w:val="auto"/>
                <w:sz w:val="22"/>
                <w:szCs w:val="22"/>
              </w:rPr>
            </w:pPr>
            <w:r w:rsidRPr="001A3607">
              <w:rPr>
                <w:rFonts w:ascii="Calibri" w:hAnsi="Calibri" w:cs="Calibri"/>
                <w:b/>
                <w:color w:val="auto"/>
                <w:sz w:val="22"/>
                <w:szCs w:val="22"/>
              </w:rPr>
              <w:t>Policy publication date:</w:t>
            </w:r>
          </w:p>
        </w:tc>
        <w:tc>
          <w:tcPr>
            <w:tcW w:w="6042" w:type="dxa"/>
            <w:gridSpan w:val="2"/>
            <w:vMerge w:val="restart"/>
          </w:tcPr>
          <w:p w14:paraId="334A66B2" w14:textId="6360F36A" w:rsidR="00273CBD" w:rsidRDefault="00BC1EA5" w:rsidP="00842E55">
            <w:pPr>
              <w:pStyle w:val="Default"/>
              <w:spacing w:line="276" w:lineRule="auto"/>
              <w:jc w:val="center"/>
              <w:rPr>
                <w:rFonts w:ascii="Calibri" w:hAnsi="Calibri" w:cs="Calibri"/>
                <w:b/>
                <w:color w:val="auto"/>
                <w:sz w:val="22"/>
                <w:szCs w:val="22"/>
              </w:rPr>
            </w:pPr>
            <w:r w:rsidRPr="001A3607">
              <w:rPr>
                <w:rFonts w:ascii="Calibri" w:hAnsi="Calibri" w:cs="Calibri"/>
                <w:b/>
                <w:color w:val="auto"/>
                <w:sz w:val="22"/>
                <w:szCs w:val="22"/>
              </w:rPr>
              <w:t>September 2025</w:t>
            </w:r>
            <w:r w:rsidR="00273CBD">
              <w:rPr>
                <w:rFonts w:ascii="Calibri" w:hAnsi="Calibri" w:cs="Calibri"/>
                <w:b/>
                <w:color w:val="auto"/>
                <w:sz w:val="22"/>
                <w:szCs w:val="22"/>
              </w:rPr>
              <w:t xml:space="preserve"> </w:t>
            </w:r>
          </w:p>
          <w:p w14:paraId="6A5D96D0" w14:textId="14CA6326" w:rsidR="00BC1EA5" w:rsidRPr="001A3607" w:rsidRDefault="00BC1EA5" w:rsidP="00842E55">
            <w:pPr>
              <w:pStyle w:val="Default"/>
              <w:spacing w:line="276" w:lineRule="auto"/>
              <w:jc w:val="center"/>
              <w:rPr>
                <w:rFonts w:ascii="Calibri" w:hAnsi="Calibri" w:cs="Calibri"/>
                <w:b/>
                <w:color w:val="auto"/>
                <w:sz w:val="22"/>
                <w:szCs w:val="22"/>
              </w:rPr>
            </w:pPr>
            <w:r w:rsidRPr="001A3607">
              <w:rPr>
                <w:rFonts w:ascii="Calibri" w:hAnsi="Calibri" w:cs="Calibri"/>
                <w:b/>
                <w:color w:val="auto"/>
                <w:sz w:val="22"/>
                <w:szCs w:val="22"/>
              </w:rPr>
              <w:t>November 2025</w:t>
            </w:r>
          </w:p>
          <w:p w14:paraId="236F8D72" w14:textId="77777777" w:rsidR="00BC1EA5" w:rsidRPr="001A3607" w:rsidRDefault="00BC1EA5" w:rsidP="00842E55">
            <w:pPr>
              <w:pStyle w:val="Default"/>
              <w:spacing w:line="276" w:lineRule="auto"/>
              <w:jc w:val="center"/>
              <w:rPr>
                <w:rFonts w:ascii="Calibri" w:hAnsi="Calibri" w:cs="Calibri"/>
                <w:b/>
                <w:color w:val="auto"/>
                <w:sz w:val="22"/>
                <w:szCs w:val="22"/>
              </w:rPr>
            </w:pPr>
            <w:r w:rsidRPr="001A3607">
              <w:rPr>
                <w:rFonts w:ascii="Calibri" w:hAnsi="Calibri" w:cs="Calibri"/>
                <w:b/>
                <w:color w:val="auto"/>
                <w:sz w:val="22"/>
                <w:szCs w:val="22"/>
              </w:rPr>
              <w:t>September 2026</w:t>
            </w:r>
          </w:p>
        </w:tc>
      </w:tr>
      <w:tr w:rsidR="00F376BF" w:rsidRPr="001A3607" w14:paraId="2CCDC23C" w14:textId="77777777" w:rsidTr="00842E55">
        <w:trPr>
          <w:jc w:val="center"/>
        </w:trPr>
        <w:tc>
          <w:tcPr>
            <w:tcW w:w="3694" w:type="dxa"/>
          </w:tcPr>
          <w:p w14:paraId="421A3118" w14:textId="77777777" w:rsidR="00BC1EA5" w:rsidRPr="001A3607" w:rsidRDefault="00BC1EA5" w:rsidP="00842E55">
            <w:pPr>
              <w:pStyle w:val="Default"/>
              <w:spacing w:line="276" w:lineRule="auto"/>
              <w:jc w:val="both"/>
              <w:rPr>
                <w:rFonts w:ascii="Calibri" w:hAnsi="Calibri" w:cs="Calibri"/>
                <w:b/>
                <w:color w:val="auto"/>
                <w:sz w:val="22"/>
                <w:szCs w:val="22"/>
              </w:rPr>
            </w:pPr>
            <w:r w:rsidRPr="001A3607">
              <w:rPr>
                <w:rFonts w:ascii="Calibri" w:hAnsi="Calibri" w:cs="Calibri"/>
                <w:b/>
                <w:color w:val="auto"/>
                <w:sz w:val="22"/>
                <w:szCs w:val="22"/>
              </w:rPr>
              <w:t>Policy agreed by full governing body:</w:t>
            </w:r>
          </w:p>
        </w:tc>
        <w:tc>
          <w:tcPr>
            <w:tcW w:w="6042" w:type="dxa"/>
            <w:gridSpan w:val="2"/>
            <w:vMerge/>
          </w:tcPr>
          <w:p w14:paraId="01DA3FC9" w14:textId="77777777" w:rsidR="00BC1EA5" w:rsidRPr="001A3607" w:rsidRDefault="00BC1EA5" w:rsidP="00842E55">
            <w:pPr>
              <w:pStyle w:val="Default"/>
              <w:spacing w:line="276" w:lineRule="auto"/>
              <w:jc w:val="center"/>
              <w:rPr>
                <w:rFonts w:ascii="Calibri" w:hAnsi="Calibri" w:cs="Calibri"/>
                <w:b/>
                <w:color w:val="auto"/>
                <w:sz w:val="22"/>
                <w:szCs w:val="22"/>
              </w:rPr>
            </w:pPr>
          </w:p>
        </w:tc>
      </w:tr>
      <w:tr w:rsidR="00F376BF" w:rsidRPr="001A3607" w14:paraId="2BC9BA00" w14:textId="77777777" w:rsidTr="00842E55">
        <w:trPr>
          <w:jc w:val="center"/>
        </w:trPr>
        <w:tc>
          <w:tcPr>
            <w:tcW w:w="3694" w:type="dxa"/>
          </w:tcPr>
          <w:p w14:paraId="6CA144D3" w14:textId="77777777" w:rsidR="00BC1EA5" w:rsidRPr="001A3607" w:rsidRDefault="00BC1EA5" w:rsidP="00842E55">
            <w:pPr>
              <w:pStyle w:val="Default"/>
              <w:spacing w:line="276" w:lineRule="auto"/>
              <w:rPr>
                <w:rFonts w:ascii="Calibri" w:hAnsi="Calibri" w:cs="Calibri"/>
                <w:b/>
                <w:color w:val="auto"/>
                <w:sz w:val="22"/>
                <w:szCs w:val="22"/>
              </w:rPr>
            </w:pPr>
            <w:r w:rsidRPr="001A3607">
              <w:rPr>
                <w:rFonts w:ascii="Calibri" w:hAnsi="Calibri" w:cs="Calibri"/>
                <w:b/>
                <w:color w:val="auto"/>
                <w:sz w:val="22"/>
                <w:szCs w:val="22"/>
              </w:rPr>
              <w:t>Policy review date:</w:t>
            </w:r>
          </w:p>
        </w:tc>
        <w:tc>
          <w:tcPr>
            <w:tcW w:w="6042" w:type="dxa"/>
            <w:gridSpan w:val="2"/>
            <w:vMerge/>
          </w:tcPr>
          <w:p w14:paraId="01DA3902" w14:textId="77777777" w:rsidR="00BC1EA5" w:rsidRPr="001A3607" w:rsidRDefault="00BC1EA5" w:rsidP="00842E55">
            <w:pPr>
              <w:pStyle w:val="Default"/>
              <w:spacing w:line="276" w:lineRule="auto"/>
              <w:jc w:val="center"/>
              <w:rPr>
                <w:rFonts w:ascii="Calibri" w:hAnsi="Calibri" w:cs="Calibri"/>
                <w:b/>
                <w:color w:val="auto"/>
                <w:sz w:val="22"/>
                <w:szCs w:val="22"/>
              </w:rPr>
            </w:pPr>
          </w:p>
        </w:tc>
      </w:tr>
      <w:tr w:rsidR="00F376BF" w:rsidRPr="001A3607" w14:paraId="7397CE67" w14:textId="77777777" w:rsidTr="00842E55">
        <w:trPr>
          <w:jc w:val="center"/>
        </w:trPr>
        <w:tc>
          <w:tcPr>
            <w:tcW w:w="3694" w:type="dxa"/>
          </w:tcPr>
          <w:p w14:paraId="74F15549" w14:textId="77777777" w:rsidR="00BC1EA5" w:rsidRPr="001A3607" w:rsidRDefault="00BC1EA5" w:rsidP="00842E55">
            <w:pPr>
              <w:pStyle w:val="Default"/>
              <w:spacing w:line="276" w:lineRule="auto"/>
              <w:rPr>
                <w:rFonts w:ascii="Calibri" w:hAnsi="Calibri" w:cs="Calibri"/>
                <w:b/>
                <w:color w:val="auto"/>
                <w:sz w:val="22"/>
                <w:szCs w:val="22"/>
              </w:rPr>
            </w:pPr>
            <w:r w:rsidRPr="001A3607">
              <w:rPr>
                <w:rFonts w:ascii="Calibri" w:hAnsi="Calibri" w:cs="Calibri"/>
                <w:b/>
                <w:color w:val="auto"/>
                <w:sz w:val="22"/>
                <w:szCs w:val="22"/>
              </w:rPr>
              <w:t>Designated Safeguarding Lead (DSL)</w:t>
            </w:r>
          </w:p>
        </w:tc>
        <w:tc>
          <w:tcPr>
            <w:tcW w:w="3198" w:type="dxa"/>
          </w:tcPr>
          <w:p w14:paraId="6961C6B5" w14:textId="77777777" w:rsidR="00BC1EA5" w:rsidRPr="001A3607" w:rsidRDefault="00BC1EA5" w:rsidP="00842E55">
            <w:pPr>
              <w:pStyle w:val="Default"/>
              <w:spacing w:line="276" w:lineRule="auto"/>
              <w:jc w:val="center"/>
              <w:rPr>
                <w:rFonts w:ascii="Calibri" w:hAnsi="Calibri" w:cs="Calibri"/>
                <w:b/>
                <w:color w:val="auto"/>
                <w:sz w:val="22"/>
                <w:szCs w:val="22"/>
              </w:rPr>
            </w:pPr>
            <w:r w:rsidRPr="001A3607">
              <w:rPr>
                <w:rFonts w:ascii="Calibri" w:hAnsi="Calibri" w:cs="Calibri"/>
                <w:b/>
                <w:color w:val="auto"/>
                <w:sz w:val="22"/>
                <w:szCs w:val="22"/>
              </w:rPr>
              <w:t>Miss A Nuttall</w:t>
            </w:r>
          </w:p>
        </w:tc>
        <w:tc>
          <w:tcPr>
            <w:tcW w:w="2844" w:type="dxa"/>
          </w:tcPr>
          <w:p w14:paraId="6710EAE3" w14:textId="77777777" w:rsidR="00BC1EA5" w:rsidRPr="001A3607" w:rsidRDefault="00BC1EA5" w:rsidP="00842E55">
            <w:pPr>
              <w:pStyle w:val="Default"/>
              <w:spacing w:line="276" w:lineRule="auto"/>
              <w:jc w:val="center"/>
              <w:rPr>
                <w:rFonts w:ascii="Calibri" w:hAnsi="Calibri" w:cs="Calibri"/>
                <w:b/>
                <w:color w:val="auto"/>
                <w:sz w:val="22"/>
                <w:szCs w:val="22"/>
              </w:rPr>
            </w:pPr>
            <w:r w:rsidRPr="001A3607">
              <w:rPr>
                <w:rFonts w:ascii="Calibri" w:hAnsi="Calibri" w:cs="Calibri"/>
                <w:b/>
                <w:color w:val="auto"/>
                <w:sz w:val="22"/>
                <w:szCs w:val="22"/>
              </w:rPr>
              <w:t>01724 844430</w:t>
            </w:r>
          </w:p>
          <w:p w14:paraId="0F0FFE34" w14:textId="77777777" w:rsidR="00BC1EA5" w:rsidRPr="001A3607" w:rsidRDefault="00BC1EA5" w:rsidP="00842E55">
            <w:pPr>
              <w:pStyle w:val="Default"/>
              <w:spacing w:line="276" w:lineRule="auto"/>
              <w:jc w:val="center"/>
              <w:rPr>
                <w:rFonts w:ascii="Calibri" w:hAnsi="Calibri" w:cs="Calibri"/>
                <w:b/>
                <w:color w:val="auto"/>
                <w:sz w:val="22"/>
                <w:szCs w:val="22"/>
              </w:rPr>
            </w:pPr>
            <w:r w:rsidRPr="001A3607">
              <w:rPr>
                <w:rFonts w:ascii="Calibri" w:hAnsi="Calibri" w:cs="Calibri"/>
                <w:b/>
                <w:color w:val="auto"/>
                <w:sz w:val="22"/>
                <w:szCs w:val="22"/>
              </w:rPr>
              <w:t>admin@lincolngardens.net</w:t>
            </w:r>
          </w:p>
        </w:tc>
      </w:tr>
      <w:tr w:rsidR="00F376BF" w:rsidRPr="001A3607" w14:paraId="107CCD7F" w14:textId="77777777" w:rsidTr="00842E55">
        <w:trPr>
          <w:jc w:val="center"/>
        </w:trPr>
        <w:tc>
          <w:tcPr>
            <w:tcW w:w="3694" w:type="dxa"/>
          </w:tcPr>
          <w:p w14:paraId="21D64A7E" w14:textId="77777777" w:rsidR="00BC1EA5" w:rsidRPr="001A3607" w:rsidRDefault="00BC1EA5" w:rsidP="00842E55">
            <w:pPr>
              <w:pStyle w:val="Default"/>
              <w:spacing w:line="276" w:lineRule="auto"/>
              <w:rPr>
                <w:rFonts w:ascii="Calibri" w:hAnsi="Calibri" w:cs="Calibri"/>
                <w:b/>
                <w:color w:val="auto"/>
                <w:sz w:val="22"/>
                <w:szCs w:val="22"/>
              </w:rPr>
            </w:pPr>
            <w:r w:rsidRPr="001A3607">
              <w:rPr>
                <w:rFonts w:ascii="Calibri" w:hAnsi="Calibri" w:cs="Calibri"/>
                <w:b/>
                <w:color w:val="auto"/>
                <w:sz w:val="22"/>
                <w:szCs w:val="22"/>
              </w:rPr>
              <w:t>Deputy Designated Safeguarding Lead (DDSL)</w:t>
            </w:r>
          </w:p>
        </w:tc>
        <w:tc>
          <w:tcPr>
            <w:tcW w:w="3198" w:type="dxa"/>
          </w:tcPr>
          <w:p w14:paraId="34F48E07" w14:textId="77777777" w:rsidR="00BC1EA5" w:rsidRPr="001A3607" w:rsidRDefault="00BC1EA5" w:rsidP="00842E55">
            <w:pPr>
              <w:pStyle w:val="Default"/>
              <w:spacing w:line="276" w:lineRule="auto"/>
              <w:jc w:val="center"/>
              <w:rPr>
                <w:rFonts w:ascii="Calibri" w:hAnsi="Calibri" w:cs="Calibri"/>
                <w:b/>
                <w:color w:val="auto"/>
                <w:sz w:val="22"/>
                <w:szCs w:val="22"/>
              </w:rPr>
            </w:pPr>
            <w:r w:rsidRPr="001A3607">
              <w:rPr>
                <w:rFonts w:ascii="Calibri" w:hAnsi="Calibri" w:cs="Calibri"/>
                <w:b/>
                <w:color w:val="auto"/>
                <w:sz w:val="22"/>
                <w:szCs w:val="22"/>
              </w:rPr>
              <w:t>Mr C Jackson</w:t>
            </w:r>
          </w:p>
        </w:tc>
        <w:tc>
          <w:tcPr>
            <w:tcW w:w="2844" w:type="dxa"/>
          </w:tcPr>
          <w:p w14:paraId="24F97C9C" w14:textId="77777777" w:rsidR="00BC1EA5" w:rsidRPr="001A3607" w:rsidRDefault="00BC1EA5" w:rsidP="00842E55">
            <w:pPr>
              <w:pStyle w:val="Default"/>
              <w:spacing w:line="276" w:lineRule="auto"/>
              <w:jc w:val="center"/>
              <w:rPr>
                <w:rFonts w:ascii="Calibri" w:hAnsi="Calibri" w:cs="Calibri"/>
                <w:b/>
                <w:color w:val="auto"/>
                <w:sz w:val="22"/>
                <w:szCs w:val="22"/>
              </w:rPr>
            </w:pPr>
            <w:r w:rsidRPr="001A3607">
              <w:rPr>
                <w:rFonts w:ascii="Calibri" w:hAnsi="Calibri" w:cs="Calibri"/>
                <w:b/>
                <w:color w:val="auto"/>
                <w:sz w:val="22"/>
                <w:szCs w:val="22"/>
              </w:rPr>
              <w:t>01724 844430</w:t>
            </w:r>
          </w:p>
          <w:p w14:paraId="122E2CE3" w14:textId="77777777" w:rsidR="00BC1EA5" w:rsidRPr="001A3607" w:rsidRDefault="00BC1EA5" w:rsidP="00842E55">
            <w:pPr>
              <w:pStyle w:val="Default"/>
              <w:spacing w:line="276" w:lineRule="auto"/>
              <w:jc w:val="center"/>
              <w:rPr>
                <w:rFonts w:ascii="Calibri" w:hAnsi="Calibri" w:cs="Calibri"/>
                <w:b/>
                <w:color w:val="auto"/>
                <w:sz w:val="22"/>
                <w:szCs w:val="22"/>
              </w:rPr>
            </w:pPr>
            <w:r w:rsidRPr="001A3607">
              <w:rPr>
                <w:rFonts w:ascii="Calibri" w:hAnsi="Calibri" w:cs="Calibri"/>
                <w:b/>
                <w:color w:val="auto"/>
                <w:sz w:val="22"/>
                <w:szCs w:val="22"/>
              </w:rPr>
              <w:t>admin@lincolngardens.net</w:t>
            </w:r>
          </w:p>
        </w:tc>
      </w:tr>
      <w:tr w:rsidR="00F376BF" w:rsidRPr="001A3607" w14:paraId="35D2600D" w14:textId="77777777" w:rsidTr="00842E55">
        <w:trPr>
          <w:jc w:val="center"/>
        </w:trPr>
        <w:tc>
          <w:tcPr>
            <w:tcW w:w="3694" w:type="dxa"/>
          </w:tcPr>
          <w:p w14:paraId="1EE42A20" w14:textId="77777777" w:rsidR="00BC1EA5" w:rsidRPr="001A3607" w:rsidRDefault="00BC1EA5" w:rsidP="00842E55">
            <w:pPr>
              <w:pStyle w:val="Default"/>
              <w:spacing w:line="276" w:lineRule="auto"/>
              <w:rPr>
                <w:rFonts w:ascii="Calibri" w:hAnsi="Calibri" w:cs="Calibri"/>
                <w:b/>
                <w:color w:val="auto"/>
                <w:sz w:val="22"/>
                <w:szCs w:val="22"/>
              </w:rPr>
            </w:pPr>
            <w:r w:rsidRPr="001A3607">
              <w:rPr>
                <w:rFonts w:ascii="Calibri" w:hAnsi="Calibri" w:cs="Calibri"/>
                <w:b/>
                <w:color w:val="auto"/>
                <w:sz w:val="22"/>
                <w:szCs w:val="22"/>
              </w:rPr>
              <w:t>Additional members of the safeguarding team</w:t>
            </w:r>
          </w:p>
        </w:tc>
        <w:tc>
          <w:tcPr>
            <w:tcW w:w="3198" w:type="dxa"/>
          </w:tcPr>
          <w:p w14:paraId="3230CED0" w14:textId="77777777" w:rsidR="00BC1EA5" w:rsidRPr="001A3607" w:rsidRDefault="00BC1EA5" w:rsidP="00842E55">
            <w:pPr>
              <w:pStyle w:val="Default"/>
              <w:spacing w:line="276" w:lineRule="auto"/>
              <w:jc w:val="center"/>
              <w:rPr>
                <w:rFonts w:ascii="Calibri" w:hAnsi="Calibri" w:cs="Calibri"/>
                <w:b/>
                <w:color w:val="auto"/>
                <w:sz w:val="22"/>
                <w:szCs w:val="22"/>
              </w:rPr>
            </w:pPr>
            <w:r w:rsidRPr="001A3607">
              <w:rPr>
                <w:rFonts w:ascii="Calibri" w:hAnsi="Calibri" w:cs="Calibri"/>
                <w:b/>
                <w:color w:val="auto"/>
                <w:sz w:val="22"/>
                <w:szCs w:val="22"/>
              </w:rPr>
              <w:t>Mrs A Benson</w:t>
            </w:r>
          </w:p>
          <w:p w14:paraId="157ADC74" w14:textId="77777777" w:rsidR="00BC1EA5" w:rsidRPr="001A3607" w:rsidRDefault="00BC1EA5" w:rsidP="00842E55">
            <w:pPr>
              <w:pStyle w:val="Default"/>
              <w:spacing w:line="276" w:lineRule="auto"/>
              <w:jc w:val="center"/>
              <w:rPr>
                <w:rFonts w:ascii="Calibri" w:hAnsi="Calibri" w:cs="Calibri"/>
                <w:b/>
                <w:color w:val="auto"/>
                <w:sz w:val="22"/>
                <w:szCs w:val="22"/>
              </w:rPr>
            </w:pPr>
            <w:r w:rsidRPr="001A3607">
              <w:rPr>
                <w:rFonts w:ascii="Calibri" w:hAnsi="Calibri" w:cs="Calibri"/>
                <w:b/>
                <w:color w:val="auto"/>
                <w:sz w:val="22"/>
                <w:szCs w:val="22"/>
              </w:rPr>
              <w:t>Mrs C Bradley</w:t>
            </w:r>
          </w:p>
          <w:p w14:paraId="25680E48" w14:textId="77777777" w:rsidR="00BC1EA5" w:rsidRPr="001A3607" w:rsidRDefault="00BC1EA5" w:rsidP="00842E55">
            <w:pPr>
              <w:pStyle w:val="Default"/>
              <w:spacing w:line="276" w:lineRule="auto"/>
              <w:jc w:val="center"/>
              <w:rPr>
                <w:rFonts w:ascii="Calibri" w:hAnsi="Calibri" w:cs="Calibri"/>
                <w:b/>
                <w:color w:val="auto"/>
                <w:sz w:val="22"/>
                <w:szCs w:val="22"/>
              </w:rPr>
            </w:pPr>
            <w:r w:rsidRPr="001A3607">
              <w:rPr>
                <w:rFonts w:ascii="Calibri" w:hAnsi="Calibri" w:cs="Calibri"/>
                <w:b/>
                <w:color w:val="auto"/>
                <w:sz w:val="22"/>
                <w:szCs w:val="22"/>
              </w:rPr>
              <w:t>Mrs D Janney</w:t>
            </w:r>
          </w:p>
          <w:p w14:paraId="23F8A637" w14:textId="77777777" w:rsidR="00BC1EA5" w:rsidRPr="001A3607" w:rsidRDefault="00BC1EA5" w:rsidP="00842E55">
            <w:pPr>
              <w:pStyle w:val="Default"/>
              <w:spacing w:line="276" w:lineRule="auto"/>
              <w:jc w:val="center"/>
              <w:rPr>
                <w:rFonts w:ascii="Calibri" w:hAnsi="Calibri" w:cs="Calibri"/>
                <w:b/>
                <w:color w:val="auto"/>
                <w:sz w:val="22"/>
                <w:szCs w:val="22"/>
              </w:rPr>
            </w:pPr>
          </w:p>
        </w:tc>
        <w:tc>
          <w:tcPr>
            <w:tcW w:w="2844" w:type="dxa"/>
          </w:tcPr>
          <w:p w14:paraId="150D5F74" w14:textId="77777777" w:rsidR="00BC1EA5" w:rsidRPr="001A3607" w:rsidRDefault="00BC1EA5" w:rsidP="00842E55">
            <w:pPr>
              <w:pStyle w:val="Default"/>
              <w:spacing w:line="276" w:lineRule="auto"/>
              <w:jc w:val="center"/>
              <w:rPr>
                <w:rFonts w:ascii="Calibri" w:hAnsi="Calibri" w:cs="Calibri"/>
                <w:b/>
                <w:color w:val="auto"/>
                <w:sz w:val="22"/>
                <w:szCs w:val="22"/>
              </w:rPr>
            </w:pPr>
            <w:r w:rsidRPr="001A3607">
              <w:rPr>
                <w:rFonts w:ascii="Calibri" w:hAnsi="Calibri" w:cs="Calibri"/>
                <w:b/>
                <w:color w:val="auto"/>
                <w:sz w:val="22"/>
                <w:szCs w:val="22"/>
              </w:rPr>
              <w:t>01724 844430</w:t>
            </w:r>
          </w:p>
          <w:p w14:paraId="3D13A5F4" w14:textId="77777777" w:rsidR="00BC1EA5" w:rsidRPr="001A3607" w:rsidRDefault="00BC1EA5" w:rsidP="00842E55">
            <w:pPr>
              <w:pStyle w:val="Default"/>
              <w:spacing w:line="276" w:lineRule="auto"/>
              <w:jc w:val="center"/>
              <w:rPr>
                <w:rFonts w:ascii="Calibri" w:hAnsi="Calibri" w:cs="Calibri"/>
                <w:b/>
                <w:color w:val="auto"/>
                <w:sz w:val="22"/>
                <w:szCs w:val="22"/>
              </w:rPr>
            </w:pPr>
            <w:r w:rsidRPr="001A3607">
              <w:rPr>
                <w:rFonts w:ascii="Calibri" w:hAnsi="Calibri" w:cs="Calibri"/>
                <w:b/>
                <w:color w:val="auto"/>
                <w:sz w:val="22"/>
                <w:szCs w:val="22"/>
              </w:rPr>
              <w:t>admin@lincolngardens.net</w:t>
            </w:r>
          </w:p>
        </w:tc>
      </w:tr>
      <w:tr w:rsidR="00BC1EA5" w:rsidRPr="001A3607" w14:paraId="7D12CC9F" w14:textId="77777777" w:rsidTr="00842E55">
        <w:trPr>
          <w:jc w:val="center"/>
        </w:trPr>
        <w:tc>
          <w:tcPr>
            <w:tcW w:w="3694" w:type="dxa"/>
          </w:tcPr>
          <w:p w14:paraId="62BBA777" w14:textId="77777777" w:rsidR="00BC1EA5" w:rsidRPr="001A3607" w:rsidRDefault="00BC1EA5" w:rsidP="00842E55">
            <w:pPr>
              <w:pStyle w:val="Default"/>
              <w:spacing w:line="276" w:lineRule="auto"/>
              <w:rPr>
                <w:rFonts w:ascii="Calibri" w:hAnsi="Calibri" w:cs="Calibri"/>
                <w:b/>
                <w:color w:val="auto"/>
                <w:sz w:val="22"/>
                <w:szCs w:val="22"/>
              </w:rPr>
            </w:pPr>
            <w:r w:rsidRPr="001A3607">
              <w:rPr>
                <w:rFonts w:ascii="Calibri" w:hAnsi="Calibri" w:cs="Calibri"/>
                <w:b/>
                <w:color w:val="auto"/>
                <w:sz w:val="22"/>
                <w:szCs w:val="22"/>
              </w:rPr>
              <w:t>Named Governor : Safeguarding</w:t>
            </w:r>
          </w:p>
        </w:tc>
        <w:tc>
          <w:tcPr>
            <w:tcW w:w="3198" w:type="dxa"/>
          </w:tcPr>
          <w:p w14:paraId="54146AC7" w14:textId="59AAEA45" w:rsidR="00BC1EA5" w:rsidRPr="001A3607" w:rsidRDefault="00BC1EA5" w:rsidP="00842E55">
            <w:pPr>
              <w:pStyle w:val="Default"/>
              <w:spacing w:line="276" w:lineRule="auto"/>
              <w:jc w:val="center"/>
              <w:rPr>
                <w:rFonts w:ascii="Calibri" w:hAnsi="Calibri" w:cs="Calibri"/>
                <w:b/>
                <w:color w:val="auto"/>
                <w:sz w:val="22"/>
                <w:szCs w:val="22"/>
              </w:rPr>
            </w:pPr>
            <w:r w:rsidRPr="001A3607">
              <w:rPr>
                <w:rFonts w:ascii="Calibri" w:hAnsi="Calibri" w:cs="Calibri"/>
                <w:b/>
                <w:color w:val="auto"/>
                <w:sz w:val="22"/>
                <w:szCs w:val="22"/>
              </w:rPr>
              <w:t xml:space="preserve">Mr </w:t>
            </w:r>
            <w:r w:rsidR="00273CBD">
              <w:rPr>
                <w:rFonts w:ascii="Calibri" w:hAnsi="Calibri" w:cs="Calibri"/>
                <w:b/>
                <w:color w:val="auto"/>
                <w:sz w:val="22"/>
                <w:szCs w:val="22"/>
              </w:rPr>
              <w:t xml:space="preserve">P </w:t>
            </w:r>
            <w:proofErr w:type="spellStart"/>
            <w:r w:rsidR="00273CBD">
              <w:rPr>
                <w:rFonts w:ascii="Calibri" w:hAnsi="Calibri" w:cs="Calibri"/>
                <w:b/>
                <w:color w:val="auto"/>
                <w:sz w:val="22"/>
                <w:szCs w:val="22"/>
              </w:rPr>
              <w:t>Dalowsky</w:t>
            </w:r>
            <w:proofErr w:type="spellEnd"/>
          </w:p>
        </w:tc>
        <w:tc>
          <w:tcPr>
            <w:tcW w:w="2844" w:type="dxa"/>
          </w:tcPr>
          <w:p w14:paraId="2E51395F" w14:textId="77777777" w:rsidR="00BC1EA5" w:rsidRPr="001A3607" w:rsidRDefault="00BC1EA5" w:rsidP="00842E55">
            <w:pPr>
              <w:pStyle w:val="Default"/>
              <w:spacing w:line="276" w:lineRule="auto"/>
              <w:jc w:val="center"/>
              <w:rPr>
                <w:rFonts w:ascii="Calibri" w:hAnsi="Calibri" w:cs="Calibri"/>
                <w:b/>
                <w:color w:val="auto"/>
                <w:sz w:val="22"/>
                <w:szCs w:val="22"/>
              </w:rPr>
            </w:pPr>
          </w:p>
        </w:tc>
      </w:tr>
    </w:tbl>
    <w:p w14:paraId="5EB54D07" w14:textId="77777777" w:rsidR="00974A1E" w:rsidRPr="001A3607" w:rsidRDefault="00974A1E" w:rsidP="00974A1E">
      <w:pPr>
        <w:pStyle w:val="Heading1"/>
        <w:spacing w:before="0"/>
        <w:rPr>
          <w:rFonts w:ascii="Calibri" w:hAnsi="Calibri" w:cs="Calibri"/>
          <w:color w:val="auto"/>
          <w:sz w:val="22"/>
          <w:szCs w:val="22"/>
        </w:rPr>
      </w:pPr>
    </w:p>
    <w:p w14:paraId="2140B94C" w14:textId="77777777" w:rsidR="00974A1E" w:rsidRPr="001A3607" w:rsidRDefault="00974A1E" w:rsidP="00974A1E">
      <w:pPr>
        <w:rPr>
          <w:rFonts w:ascii="Calibri" w:hAnsi="Calibri" w:cs="Calibri"/>
        </w:rPr>
      </w:pPr>
    </w:p>
    <w:p w14:paraId="626B972D" w14:textId="77777777" w:rsidR="00BC1EA5" w:rsidRPr="001A3607" w:rsidRDefault="00BC1EA5" w:rsidP="00EF347A">
      <w:pPr>
        <w:rPr>
          <w:sz w:val="18"/>
          <w:szCs w:val="18"/>
        </w:rPr>
      </w:pPr>
    </w:p>
    <w:p w14:paraId="3CA379F9" w14:textId="118F40F3" w:rsidR="00EF347A" w:rsidRPr="003B3CEC" w:rsidRDefault="003B3CEC" w:rsidP="00EF347A">
      <w:pPr>
        <w:rPr>
          <w:sz w:val="14"/>
          <w:szCs w:val="14"/>
        </w:rPr>
      </w:pPr>
      <w:r w:rsidRPr="003B3CEC">
        <w:rPr>
          <w:rFonts w:eastAsia="Times New Roman" w:cs="Arial"/>
          <w:sz w:val="16"/>
          <w:szCs w:val="16"/>
          <w:lang w:eastAsia="en-GB"/>
        </w:rPr>
        <w:lastRenderedPageBreak/>
        <w:t>This Child Protection / Safeguarding and Promoting the Welfare of Children Policy has been revised in accordance with Working Together to Safeguard Children (2026) and DfE Statutory Guidance changes (September 2025 – April 2026). With further changes anticipated. The next full policy will be reviewed in September 2026. </w:t>
      </w:r>
    </w:p>
    <w:sdt>
      <w:sdtPr>
        <w:rPr>
          <w:rFonts w:asciiTheme="minorHAnsi" w:eastAsiaTheme="minorEastAsia" w:hAnsiTheme="minorHAnsi" w:cstheme="minorBidi"/>
          <w:color w:val="auto"/>
          <w:sz w:val="22"/>
          <w:szCs w:val="22"/>
          <w:lang w:val="en-GB"/>
        </w:rPr>
        <w:id w:val="-2069556685"/>
        <w:docPartObj>
          <w:docPartGallery w:val="Table of Contents"/>
          <w:docPartUnique/>
        </w:docPartObj>
      </w:sdtPr>
      <w:sdtEndPr>
        <w:rPr>
          <w:b/>
          <w:bCs/>
          <w:noProof/>
        </w:rPr>
      </w:sdtEndPr>
      <w:sdtContent>
        <w:p w14:paraId="19A4E856" w14:textId="5732633D" w:rsidR="00D53E3F" w:rsidRPr="001A3607" w:rsidRDefault="00D53E3F">
          <w:pPr>
            <w:pStyle w:val="TOCHeading"/>
            <w:rPr>
              <w:color w:val="auto"/>
            </w:rPr>
          </w:pPr>
          <w:r w:rsidRPr="001A3607">
            <w:rPr>
              <w:color w:val="auto"/>
            </w:rPr>
            <w:t>Contents</w:t>
          </w:r>
        </w:p>
        <w:p w14:paraId="3D8054FA" w14:textId="48ED3C9B" w:rsidR="00274424" w:rsidRPr="001A3607" w:rsidRDefault="00D53E3F">
          <w:pPr>
            <w:pStyle w:val="TOC1"/>
            <w:rPr>
              <w:rFonts w:eastAsiaTheme="minorEastAsia"/>
              <w:b w:val="0"/>
              <w:bCs w:val="0"/>
              <w:kern w:val="2"/>
              <w:sz w:val="24"/>
              <w:szCs w:val="24"/>
              <w:lang w:eastAsia="en-GB"/>
              <w14:ligatures w14:val="standardContextual"/>
            </w:rPr>
          </w:pPr>
          <w:r w:rsidRPr="001A3607">
            <w:rPr>
              <w:noProof w:val="0"/>
            </w:rPr>
            <w:fldChar w:fldCharType="begin"/>
          </w:r>
          <w:r w:rsidRPr="001A3607">
            <w:instrText xml:space="preserve"> TOC \o "1-3" \h \z \u </w:instrText>
          </w:r>
          <w:r w:rsidRPr="001A3607">
            <w:rPr>
              <w:noProof w:val="0"/>
            </w:rPr>
            <w:fldChar w:fldCharType="separate"/>
          </w:r>
          <w:hyperlink w:anchor="_Toc175138166" w:history="1">
            <w:r w:rsidR="00274424" w:rsidRPr="001A3607">
              <w:rPr>
                <w:rStyle w:val="Hyperlink"/>
                <w:color w:val="auto"/>
              </w:rPr>
              <w:t>Introduction</w:t>
            </w:r>
            <w:r w:rsidR="00274424" w:rsidRPr="001A3607">
              <w:rPr>
                <w:webHidden/>
              </w:rPr>
              <w:tab/>
            </w:r>
            <w:r w:rsidR="00274424" w:rsidRPr="001A3607">
              <w:rPr>
                <w:webHidden/>
              </w:rPr>
              <w:fldChar w:fldCharType="begin"/>
            </w:r>
            <w:r w:rsidR="00274424" w:rsidRPr="001A3607">
              <w:rPr>
                <w:webHidden/>
              </w:rPr>
              <w:instrText xml:space="preserve"> PAGEREF _Toc175138166 \h </w:instrText>
            </w:r>
            <w:r w:rsidR="00274424" w:rsidRPr="001A3607">
              <w:rPr>
                <w:webHidden/>
              </w:rPr>
            </w:r>
            <w:r w:rsidR="00274424" w:rsidRPr="001A3607">
              <w:rPr>
                <w:webHidden/>
              </w:rPr>
              <w:fldChar w:fldCharType="separate"/>
            </w:r>
            <w:r w:rsidR="001A68A5" w:rsidRPr="001A3607">
              <w:rPr>
                <w:webHidden/>
              </w:rPr>
              <w:t>4</w:t>
            </w:r>
            <w:r w:rsidR="00274424" w:rsidRPr="001A3607">
              <w:rPr>
                <w:webHidden/>
              </w:rPr>
              <w:fldChar w:fldCharType="end"/>
            </w:r>
          </w:hyperlink>
        </w:p>
        <w:p w14:paraId="7F48BD94" w14:textId="3D6D98AD" w:rsidR="00274424" w:rsidRPr="001A3607" w:rsidRDefault="00AB7C13">
          <w:pPr>
            <w:pStyle w:val="TOC1"/>
            <w:rPr>
              <w:rFonts w:eastAsiaTheme="minorEastAsia"/>
              <w:b w:val="0"/>
              <w:bCs w:val="0"/>
              <w:kern w:val="2"/>
              <w:sz w:val="24"/>
              <w:szCs w:val="24"/>
              <w:lang w:eastAsia="en-GB"/>
              <w14:ligatures w14:val="standardContextual"/>
            </w:rPr>
          </w:pPr>
          <w:hyperlink w:anchor="_Toc175138167" w:history="1">
            <w:r w:rsidR="00274424" w:rsidRPr="001A3607">
              <w:rPr>
                <w:rStyle w:val="Hyperlink"/>
                <w:rFonts w:eastAsia="Arial"/>
                <w:color w:val="auto"/>
              </w:rPr>
              <w:t>Policy Definitions</w:t>
            </w:r>
            <w:r w:rsidR="00274424" w:rsidRPr="001A3607">
              <w:rPr>
                <w:webHidden/>
              </w:rPr>
              <w:tab/>
            </w:r>
            <w:r w:rsidR="00274424" w:rsidRPr="001A3607">
              <w:rPr>
                <w:webHidden/>
              </w:rPr>
              <w:fldChar w:fldCharType="begin"/>
            </w:r>
            <w:r w:rsidR="00274424" w:rsidRPr="001A3607">
              <w:rPr>
                <w:webHidden/>
              </w:rPr>
              <w:instrText xml:space="preserve"> PAGEREF _Toc175138167 \h </w:instrText>
            </w:r>
            <w:r w:rsidR="00274424" w:rsidRPr="001A3607">
              <w:rPr>
                <w:webHidden/>
              </w:rPr>
            </w:r>
            <w:r w:rsidR="00274424" w:rsidRPr="001A3607">
              <w:rPr>
                <w:webHidden/>
              </w:rPr>
              <w:fldChar w:fldCharType="separate"/>
            </w:r>
            <w:r w:rsidR="001A68A5" w:rsidRPr="001A3607">
              <w:rPr>
                <w:webHidden/>
              </w:rPr>
              <w:t>4</w:t>
            </w:r>
            <w:r w:rsidR="00274424" w:rsidRPr="001A3607">
              <w:rPr>
                <w:webHidden/>
              </w:rPr>
              <w:fldChar w:fldCharType="end"/>
            </w:r>
          </w:hyperlink>
        </w:p>
        <w:p w14:paraId="249DD0E7" w14:textId="45E297BD" w:rsidR="00274424" w:rsidRPr="001A3607" w:rsidRDefault="00AB7C13">
          <w:pPr>
            <w:pStyle w:val="TOC1"/>
            <w:rPr>
              <w:rFonts w:eastAsiaTheme="minorEastAsia"/>
              <w:b w:val="0"/>
              <w:bCs w:val="0"/>
              <w:kern w:val="2"/>
              <w:sz w:val="24"/>
              <w:szCs w:val="24"/>
              <w:lang w:eastAsia="en-GB"/>
              <w14:ligatures w14:val="standardContextual"/>
            </w:rPr>
          </w:pPr>
          <w:hyperlink w:anchor="_Toc175138168" w:history="1">
            <w:r w:rsidR="00274424" w:rsidRPr="001A3607">
              <w:rPr>
                <w:rStyle w:val="Hyperlink"/>
                <w:color w:val="auto"/>
              </w:rPr>
              <w:t>Section 1 – School Commitment</w:t>
            </w:r>
            <w:r w:rsidR="00274424" w:rsidRPr="001A3607">
              <w:rPr>
                <w:webHidden/>
              </w:rPr>
              <w:tab/>
            </w:r>
            <w:r w:rsidR="00274424" w:rsidRPr="001A3607">
              <w:rPr>
                <w:webHidden/>
              </w:rPr>
              <w:fldChar w:fldCharType="begin"/>
            </w:r>
            <w:r w:rsidR="00274424" w:rsidRPr="001A3607">
              <w:rPr>
                <w:webHidden/>
              </w:rPr>
              <w:instrText xml:space="preserve"> PAGEREF _Toc175138168 \h </w:instrText>
            </w:r>
            <w:r w:rsidR="00274424" w:rsidRPr="001A3607">
              <w:rPr>
                <w:webHidden/>
              </w:rPr>
            </w:r>
            <w:r w:rsidR="00274424" w:rsidRPr="001A3607">
              <w:rPr>
                <w:webHidden/>
              </w:rPr>
              <w:fldChar w:fldCharType="separate"/>
            </w:r>
            <w:r w:rsidR="001A68A5" w:rsidRPr="001A3607">
              <w:rPr>
                <w:webHidden/>
              </w:rPr>
              <w:t>5</w:t>
            </w:r>
            <w:r w:rsidR="00274424" w:rsidRPr="001A3607">
              <w:rPr>
                <w:webHidden/>
              </w:rPr>
              <w:fldChar w:fldCharType="end"/>
            </w:r>
          </w:hyperlink>
        </w:p>
        <w:p w14:paraId="5563E464" w14:textId="678D64D5"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69" w:history="1">
            <w:r w:rsidR="00274424" w:rsidRPr="001A3607">
              <w:rPr>
                <w:rStyle w:val="Hyperlink"/>
                <w:noProof/>
                <w:color w:val="auto"/>
              </w:rPr>
              <w:t>1.1 Equality statement</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_Toc175138169 \h </w:instrText>
            </w:r>
            <w:r w:rsidR="00274424" w:rsidRPr="001A3607">
              <w:rPr>
                <w:noProof/>
                <w:webHidden/>
              </w:rPr>
            </w:r>
            <w:r w:rsidR="00274424" w:rsidRPr="001A3607">
              <w:rPr>
                <w:noProof/>
                <w:webHidden/>
              </w:rPr>
              <w:fldChar w:fldCharType="separate"/>
            </w:r>
            <w:r w:rsidR="001A68A5" w:rsidRPr="001A3607">
              <w:rPr>
                <w:noProof/>
                <w:webHidden/>
              </w:rPr>
              <w:t>7</w:t>
            </w:r>
            <w:r w:rsidR="00274424" w:rsidRPr="001A3607">
              <w:rPr>
                <w:noProof/>
                <w:webHidden/>
              </w:rPr>
              <w:fldChar w:fldCharType="end"/>
            </w:r>
          </w:hyperlink>
        </w:p>
        <w:p w14:paraId="743DAC30" w14:textId="7098BB08"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70" w:history="1">
            <w:r w:rsidR="00274424" w:rsidRPr="001A3607">
              <w:rPr>
                <w:rStyle w:val="Hyperlink"/>
                <w:noProof/>
                <w:color w:val="auto"/>
              </w:rPr>
              <w:t>1.2 Supporting the child and partnership with parents</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_Toc175138170 \h </w:instrText>
            </w:r>
            <w:r w:rsidR="00274424" w:rsidRPr="001A3607">
              <w:rPr>
                <w:noProof/>
                <w:webHidden/>
              </w:rPr>
            </w:r>
            <w:r w:rsidR="00274424" w:rsidRPr="001A3607">
              <w:rPr>
                <w:noProof/>
                <w:webHidden/>
              </w:rPr>
              <w:fldChar w:fldCharType="separate"/>
            </w:r>
            <w:r w:rsidR="001A68A5" w:rsidRPr="001A3607">
              <w:rPr>
                <w:noProof/>
                <w:webHidden/>
              </w:rPr>
              <w:t>8</w:t>
            </w:r>
            <w:r w:rsidR="00274424" w:rsidRPr="001A3607">
              <w:rPr>
                <w:noProof/>
                <w:webHidden/>
              </w:rPr>
              <w:fldChar w:fldCharType="end"/>
            </w:r>
          </w:hyperlink>
        </w:p>
        <w:p w14:paraId="7D03A1CC" w14:textId="3A8BB4EC" w:rsidR="00274424" w:rsidRPr="001A3607" w:rsidRDefault="00AB7C13">
          <w:pPr>
            <w:pStyle w:val="TOC1"/>
            <w:rPr>
              <w:rFonts w:eastAsiaTheme="minorEastAsia"/>
              <w:b w:val="0"/>
              <w:bCs w:val="0"/>
              <w:kern w:val="2"/>
              <w:sz w:val="24"/>
              <w:szCs w:val="24"/>
              <w:lang w:eastAsia="en-GB"/>
              <w14:ligatures w14:val="standardContextual"/>
            </w:rPr>
          </w:pPr>
          <w:hyperlink w:anchor="_Toc175138171" w:history="1">
            <w:r w:rsidR="00274424" w:rsidRPr="001A3607">
              <w:rPr>
                <w:rStyle w:val="Hyperlink"/>
                <w:color w:val="auto"/>
              </w:rPr>
              <w:t>Section 2 Providing Help, Support and Protection - Roles and Responsibilities</w:t>
            </w:r>
            <w:r w:rsidR="00274424" w:rsidRPr="001A3607">
              <w:rPr>
                <w:webHidden/>
              </w:rPr>
              <w:tab/>
            </w:r>
            <w:r w:rsidR="00274424" w:rsidRPr="001A3607">
              <w:rPr>
                <w:webHidden/>
              </w:rPr>
              <w:fldChar w:fldCharType="begin"/>
            </w:r>
            <w:r w:rsidR="00274424" w:rsidRPr="001A3607">
              <w:rPr>
                <w:webHidden/>
              </w:rPr>
              <w:instrText xml:space="preserve"> PAGEREF _Toc175138171 \h </w:instrText>
            </w:r>
            <w:r w:rsidR="00274424" w:rsidRPr="001A3607">
              <w:rPr>
                <w:webHidden/>
              </w:rPr>
            </w:r>
            <w:r w:rsidR="00274424" w:rsidRPr="001A3607">
              <w:rPr>
                <w:webHidden/>
              </w:rPr>
              <w:fldChar w:fldCharType="separate"/>
            </w:r>
            <w:r w:rsidR="001A68A5" w:rsidRPr="001A3607">
              <w:rPr>
                <w:webHidden/>
              </w:rPr>
              <w:t>8</w:t>
            </w:r>
            <w:r w:rsidR="00274424" w:rsidRPr="001A3607">
              <w:rPr>
                <w:webHidden/>
              </w:rPr>
              <w:fldChar w:fldCharType="end"/>
            </w:r>
          </w:hyperlink>
        </w:p>
        <w:p w14:paraId="0F6312C3" w14:textId="08F56424"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72" w:history="1">
            <w:r w:rsidR="00274424" w:rsidRPr="001A3607">
              <w:rPr>
                <w:rStyle w:val="Hyperlink"/>
                <w:noProof/>
                <w:color w:val="auto"/>
              </w:rPr>
              <w:t>2.1 Our Governing Body</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_Toc175138172 \h </w:instrText>
            </w:r>
            <w:r w:rsidR="00274424" w:rsidRPr="001A3607">
              <w:rPr>
                <w:noProof/>
                <w:webHidden/>
              </w:rPr>
            </w:r>
            <w:r w:rsidR="00274424" w:rsidRPr="001A3607">
              <w:rPr>
                <w:noProof/>
                <w:webHidden/>
              </w:rPr>
              <w:fldChar w:fldCharType="separate"/>
            </w:r>
            <w:r w:rsidR="001A68A5" w:rsidRPr="001A3607">
              <w:rPr>
                <w:noProof/>
                <w:webHidden/>
              </w:rPr>
              <w:t>9</w:t>
            </w:r>
            <w:r w:rsidR="00274424" w:rsidRPr="001A3607">
              <w:rPr>
                <w:noProof/>
                <w:webHidden/>
              </w:rPr>
              <w:fldChar w:fldCharType="end"/>
            </w:r>
          </w:hyperlink>
        </w:p>
        <w:p w14:paraId="66D37BDC" w14:textId="717C2178"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73" w:history="1">
            <w:r w:rsidR="00274424" w:rsidRPr="001A3607">
              <w:rPr>
                <w:rStyle w:val="Hyperlink"/>
                <w:noProof/>
                <w:color w:val="auto"/>
              </w:rPr>
              <w:t>2.2 Headteacher</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_Toc175138173 \h </w:instrText>
            </w:r>
            <w:r w:rsidR="00274424" w:rsidRPr="001A3607">
              <w:rPr>
                <w:noProof/>
                <w:webHidden/>
              </w:rPr>
            </w:r>
            <w:r w:rsidR="00274424" w:rsidRPr="001A3607">
              <w:rPr>
                <w:noProof/>
                <w:webHidden/>
              </w:rPr>
              <w:fldChar w:fldCharType="separate"/>
            </w:r>
            <w:r w:rsidR="001A68A5" w:rsidRPr="001A3607">
              <w:rPr>
                <w:noProof/>
                <w:webHidden/>
              </w:rPr>
              <w:t>10</w:t>
            </w:r>
            <w:r w:rsidR="00274424" w:rsidRPr="001A3607">
              <w:rPr>
                <w:noProof/>
                <w:webHidden/>
              </w:rPr>
              <w:fldChar w:fldCharType="end"/>
            </w:r>
          </w:hyperlink>
        </w:p>
        <w:p w14:paraId="5A438987" w14:textId="69EF398B"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74" w:history="1">
            <w:r w:rsidR="00274424" w:rsidRPr="001A3607">
              <w:rPr>
                <w:rStyle w:val="Hyperlink"/>
                <w:noProof/>
                <w:color w:val="auto"/>
              </w:rPr>
              <w:t>2.3 All staff</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_Toc175138174 \h </w:instrText>
            </w:r>
            <w:r w:rsidR="00274424" w:rsidRPr="001A3607">
              <w:rPr>
                <w:noProof/>
                <w:webHidden/>
              </w:rPr>
            </w:r>
            <w:r w:rsidR="00274424" w:rsidRPr="001A3607">
              <w:rPr>
                <w:noProof/>
                <w:webHidden/>
              </w:rPr>
              <w:fldChar w:fldCharType="separate"/>
            </w:r>
            <w:r w:rsidR="001A68A5" w:rsidRPr="001A3607">
              <w:rPr>
                <w:noProof/>
                <w:webHidden/>
              </w:rPr>
              <w:t>14</w:t>
            </w:r>
            <w:r w:rsidR="00274424" w:rsidRPr="001A3607">
              <w:rPr>
                <w:noProof/>
                <w:webHidden/>
              </w:rPr>
              <w:fldChar w:fldCharType="end"/>
            </w:r>
          </w:hyperlink>
        </w:p>
        <w:p w14:paraId="6BFFDB61" w14:textId="4C8A8CEF" w:rsidR="00274424" w:rsidRPr="001A3607" w:rsidRDefault="00AB7C13">
          <w:pPr>
            <w:pStyle w:val="TOC1"/>
            <w:rPr>
              <w:rFonts w:eastAsiaTheme="minorEastAsia"/>
              <w:b w:val="0"/>
              <w:bCs w:val="0"/>
              <w:kern w:val="2"/>
              <w:sz w:val="24"/>
              <w:szCs w:val="24"/>
              <w:lang w:eastAsia="en-GB"/>
              <w14:ligatures w14:val="standardContextual"/>
            </w:rPr>
          </w:pPr>
          <w:hyperlink w:anchor="_Toc175138175" w:history="1">
            <w:r w:rsidR="00274424" w:rsidRPr="001A3607">
              <w:rPr>
                <w:rStyle w:val="Hyperlink"/>
                <w:color w:val="auto"/>
              </w:rPr>
              <w:t>Section 3 – Child protection procedures</w:t>
            </w:r>
            <w:r w:rsidR="00274424" w:rsidRPr="001A3607">
              <w:rPr>
                <w:webHidden/>
              </w:rPr>
              <w:tab/>
            </w:r>
            <w:r w:rsidR="00274424" w:rsidRPr="001A3607">
              <w:rPr>
                <w:webHidden/>
              </w:rPr>
              <w:fldChar w:fldCharType="begin"/>
            </w:r>
            <w:r w:rsidR="00274424" w:rsidRPr="001A3607">
              <w:rPr>
                <w:webHidden/>
              </w:rPr>
              <w:instrText xml:space="preserve"> PAGEREF _Toc175138175 \h </w:instrText>
            </w:r>
            <w:r w:rsidR="00274424" w:rsidRPr="001A3607">
              <w:rPr>
                <w:webHidden/>
              </w:rPr>
            </w:r>
            <w:r w:rsidR="00274424" w:rsidRPr="001A3607">
              <w:rPr>
                <w:webHidden/>
              </w:rPr>
              <w:fldChar w:fldCharType="separate"/>
            </w:r>
            <w:r w:rsidR="001A68A5" w:rsidRPr="001A3607">
              <w:rPr>
                <w:webHidden/>
              </w:rPr>
              <w:t>17</w:t>
            </w:r>
            <w:r w:rsidR="00274424" w:rsidRPr="001A3607">
              <w:rPr>
                <w:webHidden/>
              </w:rPr>
              <w:fldChar w:fldCharType="end"/>
            </w:r>
          </w:hyperlink>
        </w:p>
        <w:p w14:paraId="51900230" w14:textId="0953EF08"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76" w:history="1">
            <w:r w:rsidR="00274424" w:rsidRPr="001A3607">
              <w:rPr>
                <w:rStyle w:val="Hyperlink"/>
                <w:noProof/>
                <w:color w:val="auto"/>
              </w:rPr>
              <w:t>3.1 Concerns staff must act on immediately and report:</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_Toc175138176 \h </w:instrText>
            </w:r>
            <w:r w:rsidR="00274424" w:rsidRPr="001A3607">
              <w:rPr>
                <w:noProof/>
                <w:webHidden/>
              </w:rPr>
            </w:r>
            <w:r w:rsidR="00274424" w:rsidRPr="001A3607">
              <w:rPr>
                <w:noProof/>
                <w:webHidden/>
              </w:rPr>
              <w:fldChar w:fldCharType="separate"/>
            </w:r>
            <w:r w:rsidR="001A68A5" w:rsidRPr="001A3607">
              <w:rPr>
                <w:noProof/>
                <w:webHidden/>
              </w:rPr>
              <w:t>17</w:t>
            </w:r>
            <w:r w:rsidR="00274424" w:rsidRPr="001A3607">
              <w:rPr>
                <w:noProof/>
                <w:webHidden/>
              </w:rPr>
              <w:fldChar w:fldCharType="end"/>
            </w:r>
          </w:hyperlink>
        </w:p>
        <w:p w14:paraId="1CB0BF49" w14:textId="1A3E3AEF"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77" w:history="1">
            <w:r w:rsidR="00274424" w:rsidRPr="001A3607">
              <w:rPr>
                <w:rStyle w:val="Hyperlink"/>
                <w:noProof/>
                <w:color w:val="auto"/>
              </w:rPr>
              <w:t>3.2 Responding to disclosure</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_Toc175138177 \h </w:instrText>
            </w:r>
            <w:r w:rsidR="00274424" w:rsidRPr="001A3607">
              <w:rPr>
                <w:noProof/>
                <w:webHidden/>
              </w:rPr>
            </w:r>
            <w:r w:rsidR="00274424" w:rsidRPr="001A3607">
              <w:rPr>
                <w:noProof/>
                <w:webHidden/>
              </w:rPr>
              <w:fldChar w:fldCharType="separate"/>
            </w:r>
            <w:r w:rsidR="001A68A5" w:rsidRPr="001A3607">
              <w:rPr>
                <w:noProof/>
                <w:webHidden/>
              </w:rPr>
              <w:t>17</w:t>
            </w:r>
            <w:r w:rsidR="00274424" w:rsidRPr="001A3607">
              <w:rPr>
                <w:noProof/>
                <w:webHidden/>
              </w:rPr>
              <w:fldChar w:fldCharType="end"/>
            </w:r>
          </w:hyperlink>
        </w:p>
        <w:p w14:paraId="43A710D0" w14:textId="002EE2F6"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78" w:history="1">
            <w:r w:rsidR="00274424" w:rsidRPr="001A3607">
              <w:rPr>
                <w:rStyle w:val="Hyperlink"/>
                <w:noProof/>
                <w:color w:val="auto"/>
              </w:rPr>
              <w:t>3.3  Action by the DSL (or Deputy DSL) in their absence</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_Toc175138178 \h </w:instrText>
            </w:r>
            <w:r w:rsidR="00274424" w:rsidRPr="001A3607">
              <w:rPr>
                <w:noProof/>
                <w:webHidden/>
              </w:rPr>
            </w:r>
            <w:r w:rsidR="00274424" w:rsidRPr="001A3607">
              <w:rPr>
                <w:noProof/>
                <w:webHidden/>
              </w:rPr>
              <w:fldChar w:fldCharType="separate"/>
            </w:r>
            <w:r w:rsidR="001A68A5" w:rsidRPr="001A3607">
              <w:rPr>
                <w:noProof/>
                <w:webHidden/>
              </w:rPr>
              <w:t>18</w:t>
            </w:r>
            <w:r w:rsidR="00274424" w:rsidRPr="001A3607">
              <w:rPr>
                <w:noProof/>
                <w:webHidden/>
              </w:rPr>
              <w:fldChar w:fldCharType="end"/>
            </w:r>
          </w:hyperlink>
        </w:p>
        <w:p w14:paraId="7B3CC55D" w14:textId="359FC482"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79" w:history="1">
            <w:r w:rsidR="00274424" w:rsidRPr="001A3607">
              <w:rPr>
                <w:rStyle w:val="Hyperlink"/>
                <w:noProof/>
                <w:color w:val="auto"/>
              </w:rPr>
              <w:t>3.4 Action following a child protection referral</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_Toc175138179 \h </w:instrText>
            </w:r>
            <w:r w:rsidR="00274424" w:rsidRPr="001A3607">
              <w:rPr>
                <w:noProof/>
                <w:webHidden/>
              </w:rPr>
            </w:r>
            <w:r w:rsidR="00274424" w:rsidRPr="001A3607">
              <w:rPr>
                <w:noProof/>
                <w:webHidden/>
              </w:rPr>
              <w:fldChar w:fldCharType="separate"/>
            </w:r>
            <w:r w:rsidR="001A68A5" w:rsidRPr="001A3607">
              <w:rPr>
                <w:noProof/>
                <w:webHidden/>
              </w:rPr>
              <w:t>19</w:t>
            </w:r>
            <w:r w:rsidR="00274424" w:rsidRPr="001A3607">
              <w:rPr>
                <w:noProof/>
                <w:webHidden/>
              </w:rPr>
              <w:fldChar w:fldCharType="end"/>
            </w:r>
          </w:hyperlink>
        </w:p>
        <w:p w14:paraId="656C7DC3" w14:textId="0A5DBC33" w:rsidR="00274424" w:rsidRPr="001A3607" w:rsidRDefault="00AB7C13">
          <w:pPr>
            <w:pStyle w:val="TOC1"/>
            <w:rPr>
              <w:rFonts w:eastAsiaTheme="minorEastAsia"/>
              <w:b w:val="0"/>
              <w:bCs w:val="0"/>
              <w:kern w:val="2"/>
              <w:sz w:val="24"/>
              <w:szCs w:val="24"/>
              <w:lang w:eastAsia="en-GB"/>
              <w14:ligatures w14:val="standardContextual"/>
            </w:rPr>
          </w:pPr>
          <w:hyperlink w:anchor="_Toc175138180" w:history="1">
            <w:r w:rsidR="00274424" w:rsidRPr="001A3607">
              <w:rPr>
                <w:rStyle w:val="Hyperlink"/>
                <w:color w:val="auto"/>
              </w:rPr>
              <w:t>Section 4 - Information sharing and managing the child protection file, transfer and storage, filtering and monitoring</w:t>
            </w:r>
            <w:r w:rsidR="00274424" w:rsidRPr="001A3607">
              <w:rPr>
                <w:webHidden/>
              </w:rPr>
              <w:tab/>
            </w:r>
            <w:r w:rsidR="00274424" w:rsidRPr="001A3607">
              <w:rPr>
                <w:webHidden/>
              </w:rPr>
              <w:fldChar w:fldCharType="begin"/>
            </w:r>
            <w:r w:rsidR="00274424" w:rsidRPr="001A3607">
              <w:rPr>
                <w:webHidden/>
              </w:rPr>
              <w:instrText xml:space="preserve"> PAGEREF _Toc175138180 \h </w:instrText>
            </w:r>
            <w:r w:rsidR="00274424" w:rsidRPr="001A3607">
              <w:rPr>
                <w:webHidden/>
              </w:rPr>
            </w:r>
            <w:r w:rsidR="00274424" w:rsidRPr="001A3607">
              <w:rPr>
                <w:webHidden/>
              </w:rPr>
              <w:fldChar w:fldCharType="separate"/>
            </w:r>
            <w:r w:rsidR="001A68A5" w:rsidRPr="001A3607">
              <w:rPr>
                <w:webHidden/>
              </w:rPr>
              <w:t>19</w:t>
            </w:r>
            <w:r w:rsidR="00274424" w:rsidRPr="001A3607">
              <w:rPr>
                <w:webHidden/>
              </w:rPr>
              <w:fldChar w:fldCharType="end"/>
            </w:r>
          </w:hyperlink>
        </w:p>
        <w:p w14:paraId="0E21A125" w14:textId="1224C931"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81" w:history="1">
            <w:r w:rsidR="00274424" w:rsidRPr="001A3607">
              <w:rPr>
                <w:rStyle w:val="Hyperlink"/>
                <w:noProof/>
                <w:color w:val="auto"/>
              </w:rPr>
              <w:t>4.1 Pupil information  - Reporting systems for our pupils</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_Toc175138181 \h </w:instrText>
            </w:r>
            <w:r w:rsidR="00274424" w:rsidRPr="001A3607">
              <w:rPr>
                <w:noProof/>
                <w:webHidden/>
              </w:rPr>
            </w:r>
            <w:r w:rsidR="00274424" w:rsidRPr="001A3607">
              <w:rPr>
                <w:noProof/>
                <w:webHidden/>
              </w:rPr>
              <w:fldChar w:fldCharType="separate"/>
            </w:r>
            <w:r w:rsidR="001A68A5" w:rsidRPr="001A3607">
              <w:rPr>
                <w:noProof/>
                <w:webHidden/>
              </w:rPr>
              <w:t>19</w:t>
            </w:r>
            <w:r w:rsidR="00274424" w:rsidRPr="001A3607">
              <w:rPr>
                <w:noProof/>
                <w:webHidden/>
              </w:rPr>
              <w:fldChar w:fldCharType="end"/>
            </w:r>
          </w:hyperlink>
        </w:p>
        <w:p w14:paraId="3B2FD338" w14:textId="4CE01C14"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82" w:history="1">
            <w:r w:rsidR="00274424" w:rsidRPr="001A3607">
              <w:rPr>
                <w:rStyle w:val="Hyperlink"/>
                <w:noProof/>
                <w:color w:val="auto"/>
              </w:rPr>
              <w:t>4.2  Accurate Information</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_Toc175138182 \h </w:instrText>
            </w:r>
            <w:r w:rsidR="00274424" w:rsidRPr="001A3607">
              <w:rPr>
                <w:noProof/>
                <w:webHidden/>
              </w:rPr>
            </w:r>
            <w:r w:rsidR="00274424" w:rsidRPr="001A3607">
              <w:rPr>
                <w:noProof/>
                <w:webHidden/>
              </w:rPr>
              <w:fldChar w:fldCharType="separate"/>
            </w:r>
            <w:r w:rsidR="001A68A5" w:rsidRPr="001A3607">
              <w:rPr>
                <w:noProof/>
                <w:webHidden/>
              </w:rPr>
              <w:t>20</w:t>
            </w:r>
            <w:r w:rsidR="00274424" w:rsidRPr="001A3607">
              <w:rPr>
                <w:noProof/>
                <w:webHidden/>
              </w:rPr>
              <w:fldChar w:fldCharType="end"/>
            </w:r>
          </w:hyperlink>
        </w:p>
        <w:p w14:paraId="34C6EFD3" w14:textId="023145E0"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83" w:history="1">
            <w:r w:rsidR="00274424" w:rsidRPr="001A3607">
              <w:rPr>
                <w:rStyle w:val="Hyperlink"/>
                <w:noProof/>
                <w:color w:val="auto"/>
              </w:rPr>
              <w:t>4.3 Confidentiality</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_Toc175138183 \h </w:instrText>
            </w:r>
            <w:r w:rsidR="00274424" w:rsidRPr="001A3607">
              <w:rPr>
                <w:noProof/>
                <w:webHidden/>
              </w:rPr>
            </w:r>
            <w:r w:rsidR="00274424" w:rsidRPr="001A3607">
              <w:rPr>
                <w:noProof/>
                <w:webHidden/>
              </w:rPr>
              <w:fldChar w:fldCharType="separate"/>
            </w:r>
            <w:r w:rsidR="001A68A5" w:rsidRPr="001A3607">
              <w:rPr>
                <w:noProof/>
                <w:webHidden/>
              </w:rPr>
              <w:t>21</w:t>
            </w:r>
            <w:r w:rsidR="00274424" w:rsidRPr="001A3607">
              <w:rPr>
                <w:noProof/>
                <w:webHidden/>
              </w:rPr>
              <w:fldChar w:fldCharType="end"/>
            </w:r>
          </w:hyperlink>
        </w:p>
        <w:p w14:paraId="4EEB3B62" w14:textId="6E2FCCCC"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84" w:history="1">
            <w:r w:rsidR="00274424" w:rsidRPr="001A3607">
              <w:rPr>
                <w:rStyle w:val="Hyperlink"/>
                <w:noProof/>
                <w:color w:val="auto"/>
              </w:rPr>
              <w:t>4.4 Transfer of files</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_Toc175138184 \h </w:instrText>
            </w:r>
            <w:r w:rsidR="00274424" w:rsidRPr="001A3607">
              <w:rPr>
                <w:noProof/>
                <w:webHidden/>
              </w:rPr>
            </w:r>
            <w:r w:rsidR="00274424" w:rsidRPr="001A3607">
              <w:rPr>
                <w:noProof/>
                <w:webHidden/>
              </w:rPr>
              <w:fldChar w:fldCharType="separate"/>
            </w:r>
            <w:r w:rsidR="001A68A5" w:rsidRPr="001A3607">
              <w:rPr>
                <w:noProof/>
                <w:webHidden/>
              </w:rPr>
              <w:t>22</w:t>
            </w:r>
            <w:r w:rsidR="00274424" w:rsidRPr="001A3607">
              <w:rPr>
                <w:noProof/>
                <w:webHidden/>
              </w:rPr>
              <w:fldChar w:fldCharType="end"/>
            </w:r>
          </w:hyperlink>
        </w:p>
        <w:p w14:paraId="3151EE40" w14:textId="6F550BEB"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85" w:history="1">
            <w:r w:rsidR="00274424" w:rsidRPr="001A3607">
              <w:rPr>
                <w:rStyle w:val="Hyperlink"/>
                <w:noProof/>
                <w:color w:val="auto"/>
              </w:rPr>
              <w:t>4.5  Filtering and Monitoring</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_Toc175138185 \h </w:instrText>
            </w:r>
            <w:r w:rsidR="00274424" w:rsidRPr="001A3607">
              <w:rPr>
                <w:noProof/>
                <w:webHidden/>
              </w:rPr>
            </w:r>
            <w:r w:rsidR="00274424" w:rsidRPr="001A3607">
              <w:rPr>
                <w:noProof/>
                <w:webHidden/>
              </w:rPr>
              <w:fldChar w:fldCharType="separate"/>
            </w:r>
            <w:r w:rsidR="001A68A5" w:rsidRPr="001A3607">
              <w:rPr>
                <w:noProof/>
                <w:webHidden/>
              </w:rPr>
              <w:t>23</w:t>
            </w:r>
            <w:r w:rsidR="00274424" w:rsidRPr="001A3607">
              <w:rPr>
                <w:noProof/>
                <w:webHidden/>
              </w:rPr>
              <w:fldChar w:fldCharType="end"/>
            </w:r>
          </w:hyperlink>
        </w:p>
        <w:p w14:paraId="2F2DEA50" w14:textId="090C35E1"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86" w:history="1">
            <w:r w:rsidR="00274424" w:rsidRPr="001A3607">
              <w:rPr>
                <w:rStyle w:val="Hyperlink"/>
                <w:noProof/>
                <w:color w:val="auto"/>
                <w:lang w:eastAsia="en-GB"/>
              </w:rPr>
              <w:t>4.6   On-Line Safety and the use of mobile technology</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_Toc175138186 \h </w:instrText>
            </w:r>
            <w:r w:rsidR="00274424" w:rsidRPr="001A3607">
              <w:rPr>
                <w:noProof/>
                <w:webHidden/>
              </w:rPr>
            </w:r>
            <w:r w:rsidR="00274424" w:rsidRPr="001A3607">
              <w:rPr>
                <w:noProof/>
                <w:webHidden/>
              </w:rPr>
              <w:fldChar w:fldCharType="separate"/>
            </w:r>
            <w:r w:rsidR="001A68A5" w:rsidRPr="001A3607">
              <w:rPr>
                <w:noProof/>
                <w:webHidden/>
              </w:rPr>
              <w:t>24</w:t>
            </w:r>
            <w:r w:rsidR="00274424" w:rsidRPr="001A3607">
              <w:rPr>
                <w:noProof/>
                <w:webHidden/>
              </w:rPr>
              <w:fldChar w:fldCharType="end"/>
            </w:r>
          </w:hyperlink>
        </w:p>
        <w:p w14:paraId="0F82C978" w14:textId="0673B833"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87" w:history="1">
            <w:r w:rsidR="00274424" w:rsidRPr="001A3607">
              <w:rPr>
                <w:rStyle w:val="Hyperlink"/>
                <w:noProof/>
                <w:color w:val="auto"/>
              </w:rPr>
              <w:t>4.7 Artificial intelligence (AI)</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_Toc175138187 \h </w:instrText>
            </w:r>
            <w:r w:rsidR="00274424" w:rsidRPr="001A3607">
              <w:rPr>
                <w:noProof/>
                <w:webHidden/>
              </w:rPr>
            </w:r>
            <w:r w:rsidR="00274424" w:rsidRPr="001A3607">
              <w:rPr>
                <w:noProof/>
                <w:webHidden/>
              </w:rPr>
              <w:fldChar w:fldCharType="separate"/>
            </w:r>
            <w:r w:rsidR="001A68A5" w:rsidRPr="001A3607">
              <w:rPr>
                <w:noProof/>
                <w:webHidden/>
              </w:rPr>
              <w:t>25</w:t>
            </w:r>
            <w:r w:rsidR="00274424" w:rsidRPr="001A3607">
              <w:rPr>
                <w:noProof/>
                <w:webHidden/>
              </w:rPr>
              <w:fldChar w:fldCharType="end"/>
            </w:r>
          </w:hyperlink>
        </w:p>
        <w:p w14:paraId="2777C23C" w14:textId="408D2D02" w:rsidR="00274424" w:rsidRPr="001A3607" w:rsidRDefault="00AB7C13">
          <w:pPr>
            <w:pStyle w:val="TOC1"/>
            <w:rPr>
              <w:rFonts w:eastAsiaTheme="minorEastAsia"/>
              <w:b w:val="0"/>
              <w:bCs w:val="0"/>
              <w:kern w:val="2"/>
              <w:sz w:val="24"/>
              <w:szCs w:val="24"/>
              <w:lang w:eastAsia="en-GB"/>
              <w14:ligatures w14:val="standardContextual"/>
            </w:rPr>
          </w:pPr>
          <w:hyperlink w:anchor="_Toc175138188" w:history="1">
            <w:r w:rsidR="00274424" w:rsidRPr="001A3607">
              <w:rPr>
                <w:rStyle w:val="Hyperlink"/>
                <w:color w:val="auto"/>
              </w:rPr>
              <w:t>Section 5 - Organisations or individuals using school premises, visitors, non- collection of children and young people</w:t>
            </w:r>
            <w:r w:rsidR="00274424" w:rsidRPr="001A3607">
              <w:rPr>
                <w:webHidden/>
              </w:rPr>
              <w:tab/>
            </w:r>
            <w:r w:rsidR="00274424" w:rsidRPr="001A3607">
              <w:rPr>
                <w:webHidden/>
              </w:rPr>
              <w:fldChar w:fldCharType="begin"/>
            </w:r>
            <w:r w:rsidR="00274424" w:rsidRPr="001A3607">
              <w:rPr>
                <w:webHidden/>
              </w:rPr>
              <w:instrText xml:space="preserve"> PAGEREF _Toc175138188 \h </w:instrText>
            </w:r>
            <w:r w:rsidR="00274424" w:rsidRPr="001A3607">
              <w:rPr>
                <w:webHidden/>
              </w:rPr>
            </w:r>
            <w:r w:rsidR="00274424" w:rsidRPr="001A3607">
              <w:rPr>
                <w:webHidden/>
              </w:rPr>
              <w:fldChar w:fldCharType="separate"/>
            </w:r>
            <w:r w:rsidR="001A68A5" w:rsidRPr="001A3607">
              <w:rPr>
                <w:webHidden/>
              </w:rPr>
              <w:t>26</w:t>
            </w:r>
            <w:r w:rsidR="00274424" w:rsidRPr="001A3607">
              <w:rPr>
                <w:webHidden/>
              </w:rPr>
              <w:fldChar w:fldCharType="end"/>
            </w:r>
          </w:hyperlink>
        </w:p>
        <w:p w14:paraId="38632FC5" w14:textId="5BF56DFF"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89" w:history="1">
            <w:r w:rsidR="00274424" w:rsidRPr="001A3607">
              <w:rPr>
                <w:rStyle w:val="Hyperlink"/>
                <w:noProof/>
                <w:color w:val="auto"/>
              </w:rPr>
              <w:t>5.1 Non-collection of children</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_Toc175138189 \h </w:instrText>
            </w:r>
            <w:r w:rsidR="00274424" w:rsidRPr="001A3607">
              <w:rPr>
                <w:noProof/>
                <w:webHidden/>
              </w:rPr>
            </w:r>
            <w:r w:rsidR="00274424" w:rsidRPr="001A3607">
              <w:rPr>
                <w:noProof/>
                <w:webHidden/>
              </w:rPr>
              <w:fldChar w:fldCharType="separate"/>
            </w:r>
            <w:r w:rsidR="001A68A5" w:rsidRPr="001A3607">
              <w:rPr>
                <w:noProof/>
                <w:webHidden/>
              </w:rPr>
              <w:t>26</w:t>
            </w:r>
            <w:r w:rsidR="00274424" w:rsidRPr="001A3607">
              <w:rPr>
                <w:noProof/>
                <w:webHidden/>
              </w:rPr>
              <w:fldChar w:fldCharType="end"/>
            </w:r>
          </w:hyperlink>
        </w:p>
        <w:p w14:paraId="502C6657" w14:textId="4BC9D861"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90" w:history="1">
            <w:r w:rsidR="00274424" w:rsidRPr="001A3607">
              <w:rPr>
                <w:rStyle w:val="Hyperlink"/>
                <w:noProof/>
                <w:color w:val="auto"/>
              </w:rPr>
              <w:t>5.2 Visitors, Contractors and 3</w:t>
            </w:r>
            <w:r w:rsidR="00274424" w:rsidRPr="001A3607">
              <w:rPr>
                <w:rStyle w:val="Hyperlink"/>
                <w:noProof/>
                <w:color w:val="auto"/>
                <w:vertAlign w:val="superscript"/>
              </w:rPr>
              <w:t>rd</w:t>
            </w:r>
            <w:r w:rsidR="00274424" w:rsidRPr="001A3607">
              <w:rPr>
                <w:rStyle w:val="Hyperlink"/>
                <w:noProof/>
                <w:color w:val="auto"/>
              </w:rPr>
              <w:t xml:space="preserve"> Part Staff</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_Toc175138190 \h </w:instrText>
            </w:r>
            <w:r w:rsidR="00274424" w:rsidRPr="001A3607">
              <w:rPr>
                <w:noProof/>
                <w:webHidden/>
              </w:rPr>
            </w:r>
            <w:r w:rsidR="00274424" w:rsidRPr="001A3607">
              <w:rPr>
                <w:noProof/>
                <w:webHidden/>
              </w:rPr>
              <w:fldChar w:fldCharType="separate"/>
            </w:r>
            <w:r w:rsidR="001A68A5" w:rsidRPr="001A3607">
              <w:rPr>
                <w:noProof/>
                <w:webHidden/>
              </w:rPr>
              <w:t>27</w:t>
            </w:r>
            <w:r w:rsidR="00274424" w:rsidRPr="001A3607">
              <w:rPr>
                <w:noProof/>
                <w:webHidden/>
              </w:rPr>
              <w:fldChar w:fldCharType="end"/>
            </w:r>
          </w:hyperlink>
        </w:p>
        <w:p w14:paraId="525F0646" w14:textId="338D5598" w:rsidR="00274424" w:rsidRPr="001A3607" w:rsidRDefault="00AB7C13">
          <w:pPr>
            <w:pStyle w:val="TOC1"/>
            <w:rPr>
              <w:rFonts w:eastAsiaTheme="minorEastAsia"/>
              <w:b w:val="0"/>
              <w:bCs w:val="0"/>
              <w:kern w:val="2"/>
              <w:sz w:val="24"/>
              <w:szCs w:val="24"/>
              <w:lang w:eastAsia="en-GB"/>
              <w14:ligatures w14:val="standardContextual"/>
            </w:rPr>
          </w:pPr>
          <w:hyperlink w:anchor="_Toc175138191" w:history="1">
            <w:r w:rsidR="00274424" w:rsidRPr="001A3607">
              <w:rPr>
                <w:rStyle w:val="Hyperlink"/>
                <w:color w:val="auto"/>
              </w:rPr>
              <w:t>Appendices</w:t>
            </w:r>
            <w:r w:rsidR="00274424" w:rsidRPr="001A3607">
              <w:rPr>
                <w:webHidden/>
              </w:rPr>
              <w:tab/>
            </w:r>
            <w:r w:rsidR="00274424" w:rsidRPr="001A3607">
              <w:rPr>
                <w:webHidden/>
              </w:rPr>
              <w:fldChar w:fldCharType="begin"/>
            </w:r>
            <w:r w:rsidR="00274424" w:rsidRPr="001A3607">
              <w:rPr>
                <w:webHidden/>
              </w:rPr>
              <w:instrText xml:space="preserve"> PAGEREF _Toc175138191 \h </w:instrText>
            </w:r>
            <w:r w:rsidR="00274424" w:rsidRPr="001A3607">
              <w:rPr>
                <w:webHidden/>
              </w:rPr>
            </w:r>
            <w:r w:rsidR="00274424" w:rsidRPr="001A3607">
              <w:rPr>
                <w:webHidden/>
              </w:rPr>
              <w:fldChar w:fldCharType="separate"/>
            </w:r>
            <w:r w:rsidR="001A68A5" w:rsidRPr="001A3607">
              <w:rPr>
                <w:webHidden/>
              </w:rPr>
              <w:t>27</w:t>
            </w:r>
            <w:r w:rsidR="00274424" w:rsidRPr="001A3607">
              <w:rPr>
                <w:webHidden/>
              </w:rPr>
              <w:fldChar w:fldCharType="end"/>
            </w:r>
          </w:hyperlink>
        </w:p>
        <w:p w14:paraId="22809023" w14:textId="7A243335"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92" w:history="1">
            <w:r w:rsidR="00274424" w:rsidRPr="001A3607">
              <w:rPr>
                <w:rStyle w:val="Hyperlink"/>
                <w:noProof/>
                <w:color w:val="auto"/>
              </w:rPr>
              <w:t>Appendix 1: Abuse: a form of maltreatment of a child.</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_Toc175138192 \h </w:instrText>
            </w:r>
            <w:r w:rsidR="00274424" w:rsidRPr="001A3607">
              <w:rPr>
                <w:noProof/>
                <w:webHidden/>
              </w:rPr>
            </w:r>
            <w:r w:rsidR="00274424" w:rsidRPr="001A3607">
              <w:rPr>
                <w:noProof/>
                <w:webHidden/>
              </w:rPr>
              <w:fldChar w:fldCharType="separate"/>
            </w:r>
            <w:r w:rsidR="001A68A5" w:rsidRPr="001A3607">
              <w:rPr>
                <w:noProof/>
                <w:webHidden/>
              </w:rPr>
              <w:t>28</w:t>
            </w:r>
            <w:r w:rsidR="00274424" w:rsidRPr="001A3607">
              <w:rPr>
                <w:noProof/>
                <w:webHidden/>
              </w:rPr>
              <w:fldChar w:fldCharType="end"/>
            </w:r>
          </w:hyperlink>
        </w:p>
        <w:p w14:paraId="392646FD" w14:textId="3C3C5F1C"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93" w:history="1">
            <w:r w:rsidR="00274424" w:rsidRPr="001A3607">
              <w:rPr>
                <w:rStyle w:val="Hyperlink"/>
                <w:noProof/>
                <w:color w:val="auto"/>
              </w:rPr>
              <w:t>Appendix 2: Allegation of Abuse</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_Toc175138193 \h </w:instrText>
            </w:r>
            <w:r w:rsidR="00274424" w:rsidRPr="001A3607">
              <w:rPr>
                <w:noProof/>
                <w:webHidden/>
              </w:rPr>
            </w:r>
            <w:r w:rsidR="00274424" w:rsidRPr="001A3607">
              <w:rPr>
                <w:noProof/>
                <w:webHidden/>
              </w:rPr>
              <w:fldChar w:fldCharType="separate"/>
            </w:r>
            <w:r w:rsidR="001A68A5" w:rsidRPr="001A3607">
              <w:rPr>
                <w:noProof/>
                <w:webHidden/>
              </w:rPr>
              <w:t>31</w:t>
            </w:r>
            <w:r w:rsidR="00274424" w:rsidRPr="001A3607">
              <w:rPr>
                <w:noProof/>
                <w:webHidden/>
              </w:rPr>
              <w:fldChar w:fldCharType="end"/>
            </w:r>
          </w:hyperlink>
        </w:p>
        <w:p w14:paraId="0C7E1B33" w14:textId="381FC5C9"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94" w:history="1">
            <w:r w:rsidR="00274424" w:rsidRPr="001A3607">
              <w:rPr>
                <w:rStyle w:val="Hyperlink"/>
                <w:noProof/>
                <w:color w:val="auto"/>
              </w:rPr>
              <w:t>Appendix 3: Body map guidance</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_Toc175138194 \h </w:instrText>
            </w:r>
            <w:r w:rsidR="00274424" w:rsidRPr="001A3607">
              <w:rPr>
                <w:noProof/>
                <w:webHidden/>
              </w:rPr>
            </w:r>
            <w:r w:rsidR="00274424" w:rsidRPr="001A3607">
              <w:rPr>
                <w:noProof/>
                <w:webHidden/>
              </w:rPr>
              <w:fldChar w:fldCharType="separate"/>
            </w:r>
            <w:r w:rsidR="001A68A5" w:rsidRPr="001A3607">
              <w:rPr>
                <w:noProof/>
                <w:webHidden/>
              </w:rPr>
              <w:t>33</w:t>
            </w:r>
            <w:r w:rsidR="00274424" w:rsidRPr="001A3607">
              <w:rPr>
                <w:noProof/>
                <w:webHidden/>
              </w:rPr>
              <w:fldChar w:fldCharType="end"/>
            </w:r>
          </w:hyperlink>
        </w:p>
        <w:p w14:paraId="5CE62B59" w14:textId="5B52CAB6"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95" w:history="1">
            <w:r w:rsidR="00274424" w:rsidRPr="001A3607">
              <w:rPr>
                <w:rStyle w:val="Hyperlink"/>
                <w:noProof/>
                <w:color w:val="auto"/>
              </w:rPr>
              <w:t>Appendix 4: Child-on-child abuse</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_Toc175138195 \h </w:instrText>
            </w:r>
            <w:r w:rsidR="00274424" w:rsidRPr="001A3607">
              <w:rPr>
                <w:noProof/>
                <w:webHidden/>
              </w:rPr>
            </w:r>
            <w:r w:rsidR="00274424" w:rsidRPr="001A3607">
              <w:rPr>
                <w:noProof/>
                <w:webHidden/>
              </w:rPr>
              <w:fldChar w:fldCharType="separate"/>
            </w:r>
            <w:r w:rsidR="001A68A5" w:rsidRPr="001A3607">
              <w:rPr>
                <w:noProof/>
                <w:webHidden/>
              </w:rPr>
              <w:t>35</w:t>
            </w:r>
            <w:r w:rsidR="00274424" w:rsidRPr="001A3607">
              <w:rPr>
                <w:noProof/>
                <w:webHidden/>
              </w:rPr>
              <w:fldChar w:fldCharType="end"/>
            </w:r>
          </w:hyperlink>
        </w:p>
        <w:p w14:paraId="0519DB8A" w14:textId="7AE832FA"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96" w:history="1">
            <w:r w:rsidR="00274424" w:rsidRPr="001A3607">
              <w:rPr>
                <w:rStyle w:val="Hyperlink"/>
                <w:noProof/>
                <w:color w:val="auto"/>
              </w:rPr>
              <w:t>Appendix 5: Allegations against staff that may meet the harms threshold – Referral within 24 hrs</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_Toc175138196 \h </w:instrText>
            </w:r>
            <w:r w:rsidR="00274424" w:rsidRPr="001A3607">
              <w:rPr>
                <w:noProof/>
                <w:webHidden/>
              </w:rPr>
            </w:r>
            <w:r w:rsidR="00274424" w:rsidRPr="001A3607">
              <w:rPr>
                <w:noProof/>
                <w:webHidden/>
              </w:rPr>
              <w:fldChar w:fldCharType="separate"/>
            </w:r>
            <w:r w:rsidR="001A68A5" w:rsidRPr="001A3607">
              <w:rPr>
                <w:noProof/>
                <w:webHidden/>
              </w:rPr>
              <w:t>40</w:t>
            </w:r>
            <w:r w:rsidR="00274424" w:rsidRPr="001A3607">
              <w:rPr>
                <w:noProof/>
                <w:webHidden/>
              </w:rPr>
              <w:fldChar w:fldCharType="end"/>
            </w:r>
          </w:hyperlink>
        </w:p>
        <w:p w14:paraId="4C07E751" w14:textId="3493FCF2"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97" w:history="1">
            <w:r w:rsidR="00274424" w:rsidRPr="001A3607">
              <w:rPr>
                <w:rStyle w:val="Hyperlink"/>
                <w:noProof/>
                <w:color w:val="auto"/>
              </w:rPr>
              <w:t>Appendix 6: Wider Safeguarding Considerations</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_Toc175138197 \h </w:instrText>
            </w:r>
            <w:r w:rsidR="00274424" w:rsidRPr="001A3607">
              <w:rPr>
                <w:noProof/>
                <w:webHidden/>
              </w:rPr>
            </w:r>
            <w:r w:rsidR="00274424" w:rsidRPr="001A3607">
              <w:rPr>
                <w:noProof/>
                <w:webHidden/>
              </w:rPr>
              <w:fldChar w:fldCharType="separate"/>
            </w:r>
            <w:r w:rsidR="001A68A5" w:rsidRPr="001A3607">
              <w:rPr>
                <w:noProof/>
                <w:webHidden/>
              </w:rPr>
              <w:t>44</w:t>
            </w:r>
            <w:r w:rsidR="00274424" w:rsidRPr="001A3607">
              <w:rPr>
                <w:noProof/>
                <w:webHidden/>
              </w:rPr>
              <w:fldChar w:fldCharType="end"/>
            </w:r>
          </w:hyperlink>
        </w:p>
        <w:p w14:paraId="6641F261" w14:textId="52920E09"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98" w:history="1">
            <w:r w:rsidR="00274424" w:rsidRPr="001A3607">
              <w:rPr>
                <w:rStyle w:val="Hyperlink"/>
                <w:noProof/>
                <w:color w:val="auto"/>
              </w:rPr>
              <w:t>Appendix 7: Useful contact numbers</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_Toc175138198 \h </w:instrText>
            </w:r>
            <w:r w:rsidR="00274424" w:rsidRPr="001A3607">
              <w:rPr>
                <w:noProof/>
                <w:webHidden/>
              </w:rPr>
            </w:r>
            <w:r w:rsidR="00274424" w:rsidRPr="001A3607">
              <w:rPr>
                <w:noProof/>
                <w:webHidden/>
              </w:rPr>
              <w:fldChar w:fldCharType="separate"/>
            </w:r>
            <w:r w:rsidR="001A68A5" w:rsidRPr="001A3607">
              <w:rPr>
                <w:noProof/>
                <w:webHidden/>
              </w:rPr>
              <w:t>67</w:t>
            </w:r>
            <w:r w:rsidR="00274424" w:rsidRPr="001A3607">
              <w:rPr>
                <w:noProof/>
                <w:webHidden/>
              </w:rPr>
              <w:fldChar w:fldCharType="end"/>
            </w:r>
          </w:hyperlink>
        </w:p>
        <w:p w14:paraId="0AFC58EB" w14:textId="27BA12BB" w:rsidR="00274424" w:rsidRPr="001A3607" w:rsidRDefault="00AB7C13">
          <w:pPr>
            <w:pStyle w:val="TOC2"/>
            <w:tabs>
              <w:tab w:val="right" w:leader="dot" w:pos="9736"/>
            </w:tabs>
            <w:rPr>
              <w:rFonts w:eastAsiaTheme="minorEastAsia"/>
              <w:noProof/>
              <w:kern w:val="2"/>
              <w:sz w:val="24"/>
              <w:szCs w:val="24"/>
              <w:lang w:eastAsia="en-GB"/>
              <w14:ligatures w14:val="standardContextual"/>
            </w:rPr>
          </w:pPr>
          <w:hyperlink w:anchor="_Toc175138199" w:history="1">
            <w:r w:rsidR="00274424" w:rsidRPr="001A3607">
              <w:rPr>
                <w:rStyle w:val="Hyperlink"/>
                <w:noProof/>
                <w:color w:val="auto"/>
              </w:rPr>
              <w:t>Appendix 8: Links with other policies</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_Toc175138199 \h </w:instrText>
            </w:r>
            <w:r w:rsidR="00274424" w:rsidRPr="001A3607">
              <w:rPr>
                <w:noProof/>
                <w:webHidden/>
              </w:rPr>
            </w:r>
            <w:r w:rsidR="00274424" w:rsidRPr="001A3607">
              <w:rPr>
                <w:noProof/>
                <w:webHidden/>
              </w:rPr>
              <w:fldChar w:fldCharType="separate"/>
            </w:r>
            <w:r w:rsidR="001A68A5" w:rsidRPr="001A3607">
              <w:rPr>
                <w:noProof/>
                <w:webHidden/>
              </w:rPr>
              <w:t>69</w:t>
            </w:r>
            <w:r w:rsidR="00274424" w:rsidRPr="001A3607">
              <w:rPr>
                <w:noProof/>
                <w:webHidden/>
              </w:rPr>
              <w:fldChar w:fldCharType="end"/>
            </w:r>
          </w:hyperlink>
        </w:p>
        <w:p w14:paraId="0DEBF582" w14:textId="064F1BD3" w:rsidR="00274424" w:rsidRPr="001A3607" w:rsidRDefault="00AB7C13">
          <w:pPr>
            <w:pStyle w:val="TOC2"/>
            <w:tabs>
              <w:tab w:val="right" w:leader="dot" w:pos="9736"/>
            </w:tabs>
            <w:rPr>
              <w:noProof/>
            </w:rPr>
          </w:pPr>
          <w:hyperlink w:anchor="_Toc175138200" w:history="1">
            <w:r w:rsidR="00274424" w:rsidRPr="001A3607">
              <w:rPr>
                <w:rStyle w:val="Hyperlink"/>
                <w:noProof/>
                <w:color w:val="auto"/>
              </w:rPr>
              <w:t>Appendix 9: Safeguarding and Child Protection Policy - Legislation References</w:t>
            </w:r>
            <w:r w:rsidR="00274424" w:rsidRPr="001A3607">
              <w:rPr>
                <w:noProof/>
                <w:webHidden/>
              </w:rPr>
              <w:tab/>
            </w:r>
            <w:r w:rsidR="00274424" w:rsidRPr="001A3607">
              <w:rPr>
                <w:noProof/>
                <w:webHidden/>
              </w:rPr>
              <w:fldChar w:fldCharType="begin"/>
            </w:r>
            <w:r w:rsidR="00274424" w:rsidRPr="001A3607">
              <w:rPr>
                <w:noProof/>
                <w:webHidden/>
              </w:rPr>
              <w:instrText xml:space="preserve"> PAGEREF _Toc175138200 \h </w:instrText>
            </w:r>
            <w:r w:rsidR="00274424" w:rsidRPr="001A3607">
              <w:rPr>
                <w:noProof/>
                <w:webHidden/>
              </w:rPr>
            </w:r>
            <w:r w:rsidR="00274424" w:rsidRPr="001A3607">
              <w:rPr>
                <w:noProof/>
                <w:webHidden/>
              </w:rPr>
              <w:fldChar w:fldCharType="separate"/>
            </w:r>
            <w:r w:rsidR="001A68A5" w:rsidRPr="001A3607">
              <w:rPr>
                <w:noProof/>
                <w:webHidden/>
              </w:rPr>
              <w:t>70</w:t>
            </w:r>
            <w:r w:rsidR="00274424" w:rsidRPr="001A3607">
              <w:rPr>
                <w:noProof/>
                <w:webHidden/>
              </w:rPr>
              <w:fldChar w:fldCharType="end"/>
            </w:r>
          </w:hyperlink>
        </w:p>
        <w:p w14:paraId="521C083B" w14:textId="03734F82" w:rsidR="00E32629" w:rsidRPr="001A3607" w:rsidRDefault="00E32629" w:rsidP="00E32629">
          <w:pPr>
            <w:rPr>
              <w:noProof/>
            </w:rPr>
          </w:pPr>
          <w:r w:rsidRPr="001A3607">
            <w:rPr>
              <w:noProof/>
            </w:rPr>
            <w:t xml:space="preserve">     Appendix </w:t>
          </w:r>
          <w:r w:rsidR="002557F6" w:rsidRPr="001A3607">
            <w:rPr>
              <w:noProof/>
            </w:rPr>
            <w:t>10:</w:t>
          </w:r>
          <w:r w:rsidRPr="001A3607">
            <w:rPr>
              <w:noProof/>
            </w:rPr>
            <w:t xml:space="preserve"> Early Years Model Safeguarding Policy (where relevant)</w:t>
          </w:r>
          <w:r w:rsidR="002557F6" w:rsidRPr="001A3607">
            <w:rPr>
              <w:noProof/>
            </w:rPr>
            <w:t>…………………………………………………….74</w:t>
          </w:r>
        </w:p>
        <w:p w14:paraId="0F07B4FC" w14:textId="77777777" w:rsidR="00E32629" w:rsidRPr="001A3607" w:rsidRDefault="00E32629" w:rsidP="00E32629">
          <w:pPr>
            <w:rPr>
              <w:noProof/>
            </w:rPr>
          </w:pPr>
        </w:p>
        <w:p w14:paraId="6671FB30" w14:textId="3036304E" w:rsidR="00D53E3F" w:rsidRPr="001A3607" w:rsidRDefault="00D53E3F">
          <w:r w:rsidRPr="001A3607">
            <w:rPr>
              <w:b/>
              <w:bCs/>
              <w:noProof/>
            </w:rPr>
            <w:fldChar w:fldCharType="end"/>
          </w:r>
        </w:p>
      </w:sdtContent>
    </w:sdt>
    <w:p w14:paraId="5FA8F48F" w14:textId="77777777" w:rsidR="00D53E3F" w:rsidRPr="001A3607" w:rsidRDefault="00D53E3F" w:rsidP="00974A1E">
      <w:pPr>
        <w:pStyle w:val="Heading1"/>
        <w:spacing w:before="0"/>
        <w:rPr>
          <w:rFonts w:ascii="Calibri" w:hAnsi="Calibri" w:cs="Calibri"/>
          <w:color w:val="auto"/>
          <w:sz w:val="22"/>
          <w:szCs w:val="22"/>
        </w:rPr>
      </w:pPr>
    </w:p>
    <w:p w14:paraId="71AC6DC6" w14:textId="77777777" w:rsidR="00D53E3F" w:rsidRPr="001A3607" w:rsidRDefault="00D53E3F" w:rsidP="00D53E3F"/>
    <w:p w14:paraId="4EDDFAFE" w14:textId="40FC6D1B" w:rsidR="00AF6E14" w:rsidRPr="001A3607" w:rsidRDefault="00DA3279" w:rsidP="00974A1E">
      <w:pPr>
        <w:pStyle w:val="NoSpacing"/>
        <w:spacing w:line="276" w:lineRule="auto"/>
        <w:ind w:left="698" w:firstLine="720"/>
        <w:rPr>
          <w:rFonts w:ascii="Calibri" w:hAnsi="Calibri" w:cs="Calibri"/>
        </w:rPr>
      </w:pPr>
      <w:r w:rsidRPr="001A3607">
        <w:rPr>
          <w:rFonts w:ascii="Calibri" w:hAnsi="Calibri" w:cs="Calibri"/>
        </w:rPr>
        <w:tab/>
      </w:r>
      <w:r w:rsidRPr="001A3607">
        <w:rPr>
          <w:rFonts w:ascii="Calibri" w:hAnsi="Calibri" w:cs="Calibri"/>
        </w:rPr>
        <w:tab/>
      </w:r>
      <w:r w:rsidRPr="001A3607">
        <w:rPr>
          <w:rFonts w:ascii="Calibri" w:hAnsi="Calibri" w:cs="Calibri"/>
        </w:rPr>
        <w:tab/>
      </w:r>
      <w:r w:rsidRPr="001A3607">
        <w:rPr>
          <w:rFonts w:ascii="Calibri" w:hAnsi="Calibri" w:cs="Calibri"/>
        </w:rPr>
        <w:tab/>
      </w:r>
      <w:r w:rsidRPr="001A3607">
        <w:rPr>
          <w:rFonts w:ascii="Calibri" w:hAnsi="Calibri" w:cs="Calibri"/>
        </w:rPr>
        <w:tab/>
      </w:r>
      <w:r w:rsidRPr="001A3607">
        <w:rPr>
          <w:rFonts w:ascii="Calibri" w:hAnsi="Calibri" w:cs="Calibri"/>
        </w:rPr>
        <w:tab/>
      </w:r>
      <w:r w:rsidRPr="001A3607">
        <w:rPr>
          <w:rFonts w:ascii="Calibri" w:hAnsi="Calibri" w:cs="Calibri"/>
        </w:rPr>
        <w:tab/>
      </w:r>
      <w:r w:rsidRPr="001A3607">
        <w:rPr>
          <w:rFonts w:ascii="Calibri" w:hAnsi="Calibri" w:cs="Calibri"/>
        </w:rPr>
        <w:tab/>
        <w:t xml:space="preserve">             </w:t>
      </w:r>
    </w:p>
    <w:p w14:paraId="3D1DB7B6" w14:textId="1881E573" w:rsidR="0061738A" w:rsidRPr="001A3607" w:rsidRDefault="00DA3279" w:rsidP="00974A1E">
      <w:pPr>
        <w:pStyle w:val="NoSpacing"/>
        <w:spacing w:line="276" w:lineRule="auto"/>
        <w:ind w:left="698" w:hanging="698"/>
        <w:rPr>
          <w:rFonts w:ascii="Calibri" w:hAnsi="Calibri" w:cs="Calibri"/>
        </w:rPr>
      </w:pPr>
      <w:r w:rsidRPr="001A3607">
        <w:rPr>
          <w:rFonts w:ascii="Calibri" w:hAnsi="Calibri" w:cs="Calibri"/>
        </w:rPr>
        <w:tab/>
      </w:r>
      <w:r w:rsidRPr="001A3607">
        <w:rPr>
          <w:rFonts w:ascii="Calibri" w:hAnsi="Calibri" w:cs="Calibri"/>
        </w:rPr>
        <w:tab/>
      </w:r>
      <w:r w:rsidRPr="001A3607">
        <w:rPr>
          <w:rFonts w:ascii="Calibri" w:hAnsi="Calibri" w:cs="Calibri"/>
        </w:rPr>
        <w:tab/>
      </w:r>
      <w:r w:rsidRPr="001A3607">
        <w:rPr>
          <w:rFonts w:ascii="Calibri" w:hAnsi="Calibri" w:cs="Calibri"/>
        </w:rPr>
        <w:tab/>
      </w:r>
      <w:r w:rsidRPr="001A3607">
        <w:rPr>
          <w:rFonts w:ascii="Calibri" w:hAnsi="Calibri" w:cs="Calibri"/>
        </w:rPr>
        <w:tab/>
        <w:t xml:space="preserve">             </w:t>
      </w:r>
    </w:p>
    <w:p w14:paraId="2F41272B" w14:textId="77777777" w:rsidR="003B68B7" w:rsidRPr="001A3607" w:rsidRDefault="003B68B7" w:rsidP="00974A1E">
      <w:pPr>
        <w:pStyle w:val="NoSpacing"/>
        <w:spacing w:line="276" w:lineRule="auto"/>
        <w:ind w:left="698" w:hanging="698"/>
        <w:rPr>
          <w:rFonts w:ascii="Calibri" w:hAnsi="Calibri" w:cs="Calibri"/>
        </w:rPr>
      </w:pPr>
    </w:p>
    <w:p w14:paraId="36D8A7E7" w14:textId="77777777" w:rsidR="00013301" w:rsidRPr="001A3607" w:rsidRDefault="00013301" w:rsidP="00974A1E">
      <w:pPr>
        <w:pStyle w:val="NoSpacing"/>
        <w:spacing w:line="276" w:lineRule="auto"/>
        <w:ind w:left="698" w:hanging="698"/>
        <w:rPr>
          <w:rFonts w:ascii="Calibri" w:hAnsi="Calibri" w:cs="Calibri"/>
          <w:b/>
          <w:bCs/>
        </w:rPr>
      </w:pPr>
    </w:p>
    <w:p w14:paraId="294DE6D0" w14:textId="77777777" w:rsidR="00974A1E" w:rsidRPr="001A3607" w:rsidRDefault="00974A1E" w:rsidP="00974A1E">
      <w:pPr>
        <w:pStyle w:val="NoSpacing"/>
        <w:spacing w:line="276" w:lineRule="auto"/>
        <w:ind w:left="698" w:hanging="698"/>
        <w:rPr>
          <w:rFonts w:ascii="Calibri" w:hAnsi="Calibri" w:cs="Calibri"/>
          <w:b/>
          <w:bCs/>
        </w:rPr>
      </w:pPr>
    </w:p>
    <w:p w14:paraId="0954BBB2" w14:textId="77777777" w:rsidR="00974A1E" w:rsidRPr="001A3607" w:rsidRDefault="00974A1E" w:rsidP="00974A1E">
      <w:pPr>
        <w:pStyle w:val="NoSpacing"/>
        <w:spacing w:line="276" w:lineRule="auto"/>
        <w:ind w:left="698" w:hanging="698"/>
        <w:rPr>
          <w:rFonts w:ascii="Calibri" w:hAnsi="Calibri" w:cs="Calibri"/>
          <w:b/>
          <w:bCs/>
        </w:rPr>
      </w:pPr>
    </w:p>
    <w:p w14:paraId="365893B5" w14:textId="77777777" w:rsidR="00974A1E" w:rsidRPr="001A3607" w:rsidRDefault="00974A1E" w:rsidP="00974A1E">
      <w:pPr>
        <w:pStyle w:val="NoSpacing"/>
        <w:spacing w:line="276" w:lineRule="auto"/>
        <w:ind w:left="698" w:hanging="698"/>
        <w:rPr>
          <w:rFonts w:ascii="Calibri" w:hAnsi="Calibri" w:cs="Calibri"/>
          <w:b/>
          <w:bCs/>
        </w:rPr>
      </w:pPr>
    </w:p>
    <w:p w14:paraId="262FC7B1" w14:textId="77777777" w:rsidR="00974A1E" w:rsidRPr="001A3607" w:rsidRDefault="00974A1E" w:rsidP="00974A1E">
      <w:pPr>
        <w:pStyle w:val="NoSpacing"/>
        <w:spacing w:line="276" w:lineRule="auto"/>
        <w:ind w:left="698" w:hanging="698"/>
        <w:rPr>
          <w:rFonts w:ascii="Calibri" w:hAnsi="Calibri" w:cs="Calibri"/>
          <w:b/>
          <w:bCs/>
        </w:rPr>
      </w:pPr>
    </w:p>
    <w:p w14:paraId="09596969" w14:textId="77777777" w:rsidR="00974A1E" w:rsidRPr="001A3607" w:rsidRDefault="00974A1E" w:rsidP="00974A1E">
      <w:pPr>
        <w:pStyle w:val="NoSpacing"/>
        <w:spacing w:line="276" w:lineRule="auto"/>
        <w:ind w:left="698" w:hanging="698"/>
        <w:rPr>
          <w:rFonts w:ascii="Calibri" w:hAnsi="Calibri" w:cs="Calibri"/>
          <w:b/>
          <w:bCs/>
        </w:rPr>
      </w:pPr>
    </w:p>
    <w:p w14:paraId="5F7D147B" w14:textId="77777777" w:rsidR="00974A1E" w:rsidRPr="001A3607" w:rsidRDefault="00974A1E" w:rsidP="00974A1E">
      <w:pPr>
        <w:pStyle w:val="NoSpacing"/>
        <w:spacing w:line="276" w:lineRule="auto"/>
        <w:ind w:left="698" w:hanging="698"/>
        <w:rPr>
          <w:rFonts w:ascii="Calibri" w:hAnsi="Calibri" w:cs="Calibri"/>
          <w:b/>
          <w:bCs/>
        </w:rPr>
      </w:pPr>
    </w:p>
    <w:p w14:paraId="5A851B8D" w14:textId="77777777" w:rsidR="00974A1E" w:rsidRPr="001A3607" w:rsidRDefault="00974A1E" w:rsidP="00974A1E">
      <w:pPr>
        <w:pStyle w:val="NoSpacing"/>
        <w:spacing w:line="276" w:lineRule="auto"/>
        <w:ind w:left="698" w:hanging="698"/>
        <w:rPr>
          <w:rFonts w:ascii="Calibri" w:hAnsi="Calibri" w:cs="Calibri"/>
          <w:b/>
          <w:bCs/>
        </w:rPr>
      </w:pPr>
    </w:p>
    <w:p w14:paraId="027BA70D" w14:textId="77777777" w:rsidR="00974A1E" w:rsidRPr="001A3607" w:rsidRDefault="00974A1E" w:rsidP="00974A1E">
      <w:pPr>
        <w:pStyle w:val="NoSpacing"/>
        <w:spacing w:line="276" w:lineRule="auto"/>
        <w:ind w:left="698" w:hanging="698"/>
        <w:rPr>
          <w:rFonts w:ascii="Calibri" w:hAnsi="Calibri" w:cs="Calibri"/>
          <w:b/>
          <w:bCs/>
        </w:rPr>
      </w:pPr>
    </w:p>
    <w:p w14:paraId="72F5DCFE" w14:textId="77777777" w:rsidR="00974A1E" w:rsidRPr="001A3607" w:rsidRDefault="00974A1E" w:rsidP="00974A1E">
      <w:pPr>
        <w:pStyle w:val="NoSpacing"/>
        <w:spacing w:line="276" w:lineRule="auto"/>
        <w:ind w:left="698" w:hanging="698"/>
        <w:rPr>
          <w:rFonts w:ascii="Calibri" w:hAnsi="Calibri" w:cs="Calibri"/>
          <w:b/>
          <w:bCs/>
        </w:rPr>
      </w:pPr>
    </w:p>
    <w:p w14:paraId="59A5257A" w14:textId="77777777" w:rsidR="00BE24AE" w:rsidRDefault="00BE24AE" w:rsidP="00BE24AE">
      <w:bookmarkStart w:id="1" w:name="_Toc175138166"/>
    </w:p>
    <w:p w14:paraId="02E729D7" w14:textId="77777777" w:rsidR="00BE24AE" w:rsidRDefault="00BE24AE" w:rsidP="00BE24AE"/>
    <w:p w14:paraId="2D377483" w14:textId="77777777" w:rsidR="00BE24AE" w:rsidRDefault="00BE24AE" w:rsidP="00BE24AE"/>
    <w:p w14:paraId="429130B5" w14:textId="77777777" w:rsidR="00BE24AE" w:rsidRDefault="00BE24AE" w:rsidP="00BE24AE"/>
    <w:p w14:paraId="29EB9677" w14:textId="77777777" w:rsidR="00BE24AE" w:rsidRDefault="00BE24AE" w:rsidP="00BE24AE"/>
    <w:p w14:paraId="4170850B" w14:textId="77777777" w:rsidR="00BE24AE" w:rsidRDefault="00BE24AE" w:rsidP="00BE24AE"/>
    <w:p w14:paraId="4541AE80" w14:textId="77777777" w:rsidR="00BE24AE" w:rsidRDefault="00BE24AE" w:rsidP="00BE24AE"/>
    <w:p w14:paraId="666A677C" w14:textId="77777777" w:rsidR="00BE24AE" w:rsidRDefault="00BE24AE" w:rsidP="00BE24AE"/>
    <w:p w14:paraId="71586190" w14:textId="77777777" w:rsidR="00BE24AE" w:rsidRDefault="00BE24AE" w:rsidP="00BE24AE"/>
    <w:p w14:paraId="35E3041D" w14:textId="77777777" w:rsidR="00BE24AE" w:rsidRDefault="00BE24AE" w:rsidP="00BE24AE"/>
    <w:p w14:paraId="6318211F" w14:textId="77777777" w:rsidR="00BE24AE" w:rsidRDefault="00BE24AE" w:rsidP="00BE24AE"/>
    <w:p w14:paraId="4B37EDB5" w14:textId="77777777" w:rsidR="00BE24AE" w:rsidRDefault="00BE24AE" w:rsidP="00BE24AE"/>
    <w:p w14:paraId="11565BDB" w14:textId="77777777" w:rsidR="00BE24AE" w:rsidRDefault="00BE24AE" w:rsidP="00BE24AE"/>
    <w:p w14:paraId="7DB6E16E" w14:textId="77777777" w:rsidR="00BE24AE" w:rsidRDefault="00BE24AE" w:rsidP="00BE24AE"/>
    <w:p w14:paraId="4B133150" w14:textId="6BF34693" w:rsidR="005707E3" w:rsidRPr="00BE24AE" w:rsidRDefault="005707E3" w:rsidP="00BE24AE">
      <w:pPr>
        <w:rPr>
          <w:rFonts w:asciiTheme="majorHAnsi" w:eastAsiaTheme="majorEastAsia" w:hAnsiTheme="majorHAnsi" w:cstheme="majorBidi"/>
          <w:b/>
          <w:bCs/>
          <w:sz w:val="28"/>
          <w:szCs w:val="28"/>
        </w:rPr>
      </w:pPr>
      <w:r w:rsidRPr="001A3607">
        <w:lastRenderedPageBreak/>
        <w:t>Introduction</w:t>
      </w:r>
      <w:bookmarkEnd w:id="1"/>
    </w:p>
    <w:p w14:paraId="6B853312" w14:textId="77777777" w:rsidR="005A5C9B" w:rsidRPr="001A3607" w:rsidRDefault="005A5C9B" w:rsidP="005A5C9B">
      <w:pPr>
        <w:spacing w:after="0" w:line="276" w:lineRule="auto"/>
        <w:rPr>
          <w:rFonts w:ascii="Calibri" w:hAnsi="Calibri" w:cs="Calibri"/>
        </w:rPr>
      </w:pPr>
    </w:p>
    <w:p w14:paraId="3A579F8E" w14:textId="7CA89C68" w:rsidR="005707E3" w:rsidRPr="001A3607" w:rsidRDefault="005707E3" w:rsidP="005A5C9B">
      <w:pPr>
        <w:spacing w:after="0" w:line="276" w:lineRule="auto"/>
        <w:rPr>
          <w:rFonts w:ascii="Calibri" w:hAnsi="Calibri" w:cs="Calibri"/>
        </w:rPr>
      </w:pPr>
      <w:r w:rsidRPr="001A3607">
        <w:rPr>
          <w:rFonts w:ascii="Calibri" w:hAnsi="Calibri" w:cs="Calibri"/>
        </w:rPr>
        <w:t xml:space="preserve">The purpose of this policy is: </w:t>
      </w:r>
    </w:p>
    <w:p w14:paraId="2148D729" w14:textId="77777777" w:rsidR="00D53E3F" w:rsidRPr="001A3607" w:rsidRDefault="00D53E3F" w:rsidP="005707E3">
      <w:pPr>
        <w:spacing w:after="0" w:line="276" w:lineRule="auto"/>
        <w:rPr>
          <w:rFonts w:ascii="Calibri" w:hAnsi="Calibri" w:cs="Calibri"/>
        </w:rPr>
      </w:pPr>
    </w:p>
    <w:p w14:paraId="4E90EE17" w14:textId="77777777" w:rsidR="005707E3" w:rsidRPr="001A3607" w:rsidRDefault="005707E3" w:rsidP="008434D9">
      <w:pPr>
        <w:pStyle w:val="ListParagraph"/>
        <w:numPr>
          <w:ilvl w:val="0"/>
          <w:numId w:val="40"/>
        </w:numPr>
        <w:rPr>
          <w:b/>
          <w:bCs/>
        </w:rPr>
      </w:pPr>
      <w:r w:rsidRPr="001A3607">
        <w:t>to clarify roles and responsibilities of everyone within our school in relation to child protection and safeguarding</w:t>
      </w:r>
    </w:p>
    <w:p w14:paraId="290ACA97" w14:textId="77777777" w:rsidR="005707E3" w:rsidRPr="001A3607" w:rsidRDefault="005707E3" w:rsidP="008434D9">
      <w:pPr>
        <w:pStyle w:val="ListParagraph"/>
        <w:numPr>
          <w:ilvl w:val="0"/>
          <w:numId w:val="40"/>
        </w:numPr>
        <w:rPr>
          <w:b/>
          <w:bCs/>
        </w:rPr>
      </w:pPr>
      <w:r w:rsidRPr="001A3607">
        <w:t>to have clear procedures that are followed when a child is identified as needing more than universal services can provide</w:t>
      </w:r>
    </w:p>
    <w:p w14:paraId="1E0ABB5B" w14:textId="77777777" w:rsidR="005707E3" w:rsidRPr="001A3607" w:rsidRDefault="005707E3" w:rsidP="008434D9">
      <w:pPr>
        <w:pStyle w:val="ListParagraph"/>
        <w:numPr>
          <w:ilvl w:val="0"/>
          <w:numId w:val="40"/>
        </w:numPr>
        <w:rPr>
          <w:b/>
          <w:bCs/>
        </w:rPr>
      </w:pPr>
      <w:r w:rsidRPr="001A3607">
        <w:t xml:space="preserve">to ensure that appropriate action is taken in a timely manner to safeguard and promote children’s welfare </w:t>
      </w:r>
    </w:p>
    <w:p w14:paraId="5A6F39C3" w14:textId="49516BE0" w:rsidR="00842D62" w:rsidRPr="00255F6E" w:rsidRDefault="005707E3" w:rsidP="00255F6E">
      <w:pPr>
        <w:pStyle w:val="ListParagraph"/>
        <w:numPr>
          <w:ilvl w:val="0"/>
          <w:numId w:val="40"/>
        </w:numPr>
        <w:rPr>
          <w:b/>
          <w:bCs/>
        </w:rPr>
      </w:pPr>
      <w:r w:rsidRPr="001A3607">
        <w:t>to ensure that all staff are aware of their statutory responsibilities with respect to safeguarding and trained in recognising and reporting safeguarding issues</w:t>
      </w:r>
      <w:bookmarkStart w:id="2" w:name="_Hlk172619712"/>
    </w:p>
    <w:p w14:paraId="5CF1967A" w14:textId="77777777" w:rsidR="00842D62" w:rsidRDefault="00842D62" w:rsidP="00842D62">
      <w:pPr>
        <w:shd w:val="clear" w:color="auto" w:fill="FFFFFF"/>
        <w:spacing w:after="150" w:line="240" w:lineRule="auto"/>
        <w:rPr>
          <w:rFonts w:ascii="Calibri" w:eastAsia="Times New Roman" w:hAnsi="Calibri" w:cs="Calibri"/>
          <w:lang w:eastAsia="en-GB"/>
        </w:rPr>
      </w:pPr>
    </w:p>
    <w:p w14:paraId="7900D7D2" w14:textId="77777777" w:rsidR="00842D62" w:rsidRPr="002E004D" w:rsidRDefault="00842D62" w:rsidP="00842D62">
      <w:pPr>
        <w:spacing w:after="0" w:line="240" w:lineRule="auto"/>
        <w:textAlignment w:val="baseline"/>
        <w:rPr>
          <w:rFonts w:ascii="Segoe UI" w:eastAsia="Times New Roman" w:hAnsi="Segoe UI" w:cs="Segoe UI"/>
          <w:highlight w:val="green"/>
          <w:lang w:eastAsia="en-GB"/>
        </w:rPr>
      </w:pPr>
      <w:r w:rsidRPr="002E004D">
        <w:rPr>
          <w:rFonts w:eastAsia="Times New Roman" w:cs="Arial"/>
          <w:highlight w:val="green"/>
          <w:lang w:eastAsia="en-GB"/>
        </w:rPr>
        <w:t>Following a number of recent changes to legislation and Department for Education (DfE) statutory guidance, the Local Authority (LA) is issuing this </w:t>
      </w:r>
      <w:r w:rsidRPr="002E004D">
        <w:rPr>
          <w:rFonts w:eastAsia="Times New Roman" w:cs="Arial"/>
          <w:b/>
          <w:bCs/>
          <w:highlight w:val="green"/>
          <w:lang w:eastAsia="en-GB"/>
        </w:rPr>
        <w:t>Foreword Statement</w:t>
      </w:r>
      <w:r w:rsidRPr="002E004D">
        <w:rPr>
          <w:rFonts w:eastAsia="Times New Roman" w:cs="Arial"/>
          <w:highlight w:val="green"/>
          <w:lang w:eastAsia="en-GB"/>
        </w:rPr>
        <w:t> for approval and inclusion within your existing Child Protection / Safeguarding and Promoting the Welfare of Children Policy. </w:t>
      </w:r>
    </w:p>
    <w:p w14:paraId="30649511" w14:textId="77777777" w:rsidR="00842D62" w:rsidRPr="002E004D" w:rsidRDefault="00842D62" w:rsidP="00842D62">
      <w:pPr>
        <w:spacing w:after="0" w:line="240" w:lineRule="auto"/>
        <w:textAlignment w:val="baseline"/>
        <w:rPr>
          <w:rFonts w:ascii="Segoe UI" w:eastAsia="Times New Roman" w:hAnsi="Segoe UI" w:cs="Segoe UI"/>
          <w:highlight w:val="green"/>
          <w:lang w:eastAsia="en-GB"/>
        </w:rPr>
      </w:pPr>
      <w:r w:rsidRPr="002E004D">
        <w:rPr>
          <w:rFonts w:eastAsia="Times New Roman" w:cs="Arial"/>
          <w:highlight w:val="green"/>
          <w:lang w:eastAsia="en-GB"/>
        </w:rPr>
        <w:t> </w:t>
      </w:r>
    </w:p>
    <w:p w14:paraId="1DB777BB" w14:textId="77777777" w:rsidR="00842D62" w:rsidRPr="002E004D" w:rsidRDefault="00842D62" w:rsidP="00842D62">
      <w:pPr>
        <w:spacing w:after="0" w:line="240" w:lineRule="auto"/>
        <w:textAlignment w:val="baseline"/>
        <w:rPr>
          <w:rFonts w:eastAsia="Times New Roman" w:cs="Arial"/>
          <w:lang w:eastAsia="en-GB"/>
        </w:rPr>
      </w:pPr>
      <w:r w:rsidRPr="002E004D">
        <w:rPr>
          <w:rFonts w:eastAsia="Times New Roman" w:cs="Arial"/>
          <w:highlight w:val="green"/>
          <w:lang w:eastAsia="en-GB"/>
        </w:rPr>
        <w:t>The Foreword provides a </w:t>
      </w:r>
      <w:r w:rsidRPr="002E004D">
        <w:rPr>
          <w:rFonts w:eastAsia="Times New Roman" w:cs="Arial"/>
          <w:b/>
          <w:bCs/>
          <w:highlight w:val="green"/>
          <w:lang w:eastAsia="en-GB"/>
        </w:rPr>
        <w:t>clear, evidence-based and fully referenced summary of national safeguarding and child protection developments</w:t>
      </w:r>
      <w:r w:rsidRPr="002E004D">
        <w:rPr>
          <w:rFonts w:eastAsia="Times New Roman" w:cs="Arial"/>
          <w:highlight w:val="green"/>
          <w:lang w:eastAsia="en-GB"/>
        </w:rPr>
        <w:t> published between </w:t>
      </w:r>
      <w:r w:rsidRPr="002E004D">
        <w:rPr>
          <w:rFonts w:eastAsia="Times New Roman" w:cs="Arial"/>
          <w:b/>
          <w:bCs/>
          <w:highlight w:val="green"/>
          <w:lang w:eastAsia="en-GB"/>
        </w:rPr>
        <w:t>September 2025 and April 2026</w:t>
      </w:r>
      <w:r w:rsidRPr="002E004D">
        <w:rPr>
          <w:rFonts w:eastAsia="Times New Roman" w:cs="Arial"/>
          <w:highlight w:val="green"/>
          <w:lang w:eastAsia="en-GB"/>
        </w:rPr>
        <w:t>. Approval of this amendment satisfies the annual requirement for governors to review safeguarding arrangements and for the DSL to lead on implementation.</w:t>
      </w:r>
      <w:r w:rsidRPr="002E004D">
        <w:rPr>
          <w:rFonts w:eastAsia="Times New Roman" w:cs="Arial"/>
          <w:lang w:eastAsia="en-GB"/>
        </w:rPr>
        <w:t> </w:t>
      </w:r>
    </w:p>
    <w:p w14:paraId="601EF8E5" w14:textId="77777777" w:rsidR="00255F6E" w:rsidRPr="002E004D" w:rsidRDefault="00255F6E" w:rsidP="00842D62">
      <w:pPr>
        <w:spacing w:after="0" w:line="240" w:lineRule="auto"/>
        <w:textAlignment w:val="baseline"/>
        <w:rPr>
          <w:rFonts w:eastAsia="Times New Roman" w:cs="Arial"/>
          <w:lang w:eastAsia="en-GB"/>
        </w:rPr>
      </w:pPr>
    </w:p>
    <w:p w14:paraId="1A81E9F0" w14:textId="77777777" w:rsidR="00255F6E" w:rsidRPr="002E004D" w:rsidRDefault="00255F6E" w:rsidP="00255F6E">
      <w:pPr>
        <w:spacing w:after="0" w:line="240" w:lineRule="auto"/>
        <w:textAlignment w:val="baseline"/>
        <w:rPr>
          <w:rFonts w:ascii="Segoe UI" w:eastAsia="Times New Roman" w:hAnsi="Segoe UI" w:cs="Segoe UI"/>
          <w:color w:val="0F4761"/>
          <w:highlight w:val="green"/>
          <w:lang w:eastAsia="en-GB"/>
        </w:rPr>
      </w:pPr>
      <w:r w:rsidRPr="002E004D">
        <w:rPr>
          <w:rFonts w:eastAsia="Times New Roman" w:cs="Arial"/>
          <w:b/>
          <w:bCs/>
          <w:color w:val="0F4761"/>
          <w:highlight w:val="green"/>
          <w:lang w:eastAsia="en-GB"/>
        </w:rPr>
        <w:t>LA Reviewed Policy Assurance Statement</w:t>
      </w:r>
      <w:r w:rsidRPr="002E004D">
        <w:rPr>
          <w:rFonts w:eastAsia="Times New Roman" w:cs="Arial"/>
          <w:color w:val="0F4761"/>
          <w:highlight w:val="green"/>
          <w:lang w:eastAsia="en-GB"/>
        </w:rPr>
        <w:t> </w:t>
      </w:r>
    </w:p>
    <w:p w14:paraId="04F86B2A" w14:textId="77777777" w:rsidR="00255F6E" w:rsidRPr="002E004D" w:rsidRDefault="00255F6E" w:rsidP="00255F6E">
      <w:pPr>
        <w:spacing w:after="0" w:line="240" w:lineRule="auto"/>
        <w:textAlignment w:val="baseline"/>
        <w:rPr>
          <w:rFonts w:eastAsia="Times New Roman" w:cs="Arial"/>
          <w:highlight w:val="green"/>
          <w:lang w:eastAsia="en-GB"/>
        </w:rPr>
      </w:pPr>
      <w:r w:rsidRPr="002E004D">
        <w:rPr>
          <w:rFonts w:eastAsia="Times New Roman" w:cs="Arial"/>
          <w:highlight w:val="green"/>
          <w:lang w:eastAsia="en-GB"/>
        </w:rPr>
        <w:t>Locally we have strong evidence on how this current </w:t>
      </w:r>
      <w:r w:rsidRPr="002E004D">
        <w:rPr>
          <w:rFonts w:eastAsia="Times New Roman" w:cs="Arial"/>
          <w:color w:val="000000"/>
          <w:highlight w:val="green"/>
          <w:lang w:eastAsia="en-GB"/>
        </w:rPr>
        <w:t>Child Protection / Safeguarding and Promoting the Welfare of Children Policy</w:t>
      </w:r>
      <w:r w:rsidRPr="002E004D">
        <w:rPr>
          <w:rFonts w:eastAsia="Times New Roman" w:cs="Arial"/>
          <w:highlight w:val="green"/>
          <w:lang w:eastAsia="en-GB"/>
        </w:rPr>
        <w:t> includes the new WT2026 statutory guidance. This highlighted changes, alongside the current policy references provides assurances that the school/setting complies with the statutory legislation. </w:t>
      </w:r>
    </w:p>
    <w:p w14:paraId="4933EEF8" w14:textId="77777777" w:rsidR="00255F6E" w:rsidRPr="002E004D" w:rsidRDefault="00255F6E" w:rsidP="00255F6E">
      <w:pPr>
        <w:spacing w:after="0" w:line="240" w:lineRule="auto"/>
        <w:textAlignment w:val="baseline"/>
        <w:rPr>
          <w:rFonts w:ascii="Segoe UI" w:eastAsia="Times New Roman" w:hAnsi="Segoe UI" w:cs="Segoe UI"/>
          <w:highlight w:val="green"/>
          <w:lang w:eastAsia="en-GB"/>
        </w:rPr>
      </w:pPr>
    </w:p>
    <w:p w14:paraId="68636939" w14:textId="77777777" w:rsidR="00255F6E" w:rsidRPr="002E004D" w:rsidRDefault="00255F6E" w:rsidP="00AB7C13">
      <w:pPr>
        <w:numPr>
          <w:ilvl w:val="0"/>
          <w:numId w:val="60"/>
        </w:numPr>
        <w:spacing w:after="0" w:line="240" w:lineRule="auto"/>
        <w:ind w:firstLine="0"/>
        <w:textAlignment w:val="baseline"/>
        <w:rPr>
          <w:rFonts w:eastAsia="Times New Roman" w:cs="Arial"/>
          <w:highlight w:val="green"/>
          <w:lang w:eastAsia="en-GB"/>
        </w:rPr>
      </w:pPr>
      <w:r w:rsidRPr="002E004D">
        <w:rPr>
          <w:rFonts w:eastAsia="Times New Roman" w:cs="Arial"/>
          <w:b/>
          <w:bCs/>
          <w:highlight w:val="green"/>
          <w:lang w:eastAsia="en-GB"/>
        </w:rPr>
        <w:t>Greater focus on racism and discrimination</w:t>
      </w:r>
      <w:r w:rsidRPr="002E004D">
        <w:rPr>
          <w:rFonts w:eastAsia="Times New Roman" w:cs="Arial"/>
          <w:highlight w:val="green"/>
          <w:lang w:eastAsia="en-GB"/>
        </w:rPr>
        <w:t> in safeguarding practice, including expectations for all agencies to identify and challenge it. Included within 5 areas of the current policy. </w:t>
      </w:r>
    </w:p>
    <w:p w14:paraId="48C89456" w14:textId="77777777" w:rsidR="00255F6E" w:rsidRPr="002E004D" w:rsidRDefault="00255F6E" w:rsidP="00AB7C13">
      <w:pPr>
        <w:numPr>
          <w:ilvl w:val="0"/>
          <w:numId w:val="61"/>
        </w:numPr>
        <w:spacing w:after="0" w:line="240" w:lineRule="auto"/>
        <w:ind w:firstLine="0"/>
        <w:textAlignment w:val="baseline"/>
        <w:rPr>
          <w:rFonts w:eastAsia="Times New Roman" w:cs="Arial"/>
          <w:highlight w:val="green"/>
          <w:lang w:eastAsia="en-GB"/>
        </w:rPr>
      </w:pPr>
      <w:r w:rsidRPr="002E004D">
        <w:rPr>
          <w:rFonts w:eastAsia="Times New Roman" w:cs="Arial"/>
          <w:b/>
          <w:bCs/>
          <w:highlight w:val="green"/>
          <w:lang w:eastAsia="en-GB"/>
        </w:rPr>
        <w:t>Strengthened guidance on safeguarding babies</w:t>
      </w:r>
      <w:r w:rsidRPr="002E004D">
        <w:rPr>
          <w:rFonts w:eastAsia="Times New Roman" w:cs="Arial"/>
          <w:highlight w:val="green"/>
          <w:lang w:eastAsia="en-GB"/>
        </w:rPr>
        <w:t>, including unborn children; particular emphasis on identifying early risk indicators. Included in 4 areas of the current policy. </w:t>
      </w:r>
    </w:p>
    <w:p w14:paraId="51EF7EE8" w14:textId="77777777" w:rsidR="00255F6E" w:rsidRPr="002E004D" w:rsidRDefault="00255F6E" w:rsidP="00AB7C13">
      <w:pPr>
        <w:numPr>
          <w:ilvl w:val="0"/>
          <w:numId w:val="62"/>
        </w:numPr>
        <w:spacing w:after="0" w:line="240" w:lineRule="auto"/>
        <w:ind w:firstLine="0"/>
        <w:textAlignment w:val="baseline"/>
        <w:rPr>
          <w:rFonts w:eastAsia="Times New Roman" w:cs="Arial"/>
          <w:highlight w:val="green"/>
          <w:lang w:eastAsia="en-GB"/>
        </w:rPr>
      </w:pPr>
      <w:r w:rsidRPr="002E004D">
        <w:rPr>
          <w:rFonts w:eastAsia="Times New Roman" w:cs="Arial"/>
          <w:b/>
          <w:bCs/>
          <w:highlight w:val="green"/>
          <w:lang w:eastAsia="en-GB"/>
        </w:rPr>
        <w:t>Domestic abuse:</w:t>
      </w:r>
      <w:r w:rsidRPr="002E004D">
        <w:rPr>
          <w:rFonts w:eastAsia="Times New Roman" w:cs="Arial"/>
          <w:highlight w:val="green"/>
          <w:lang w:eastAsia="en-GB"/>
        </w:rPr>
        <w:t> deeper detail on the effects of DA on children and families, and stronger multi</w:t>
      </w:r>
      <w:r w:rsidRPr="002E004D">
        <w:rPr>
          <w:rFonts w:eastAsia="Times New Roman" w:cs="Arial"/>
          <w:highlight w:val="green"/>
          <w:lang w:eastAsia="en-GB"/>
        </w:rPr>
        <w:noBreakHyphen/>
        <w:t>agency expectations for responding. There are 39 references within the current policy. </w:t>
      </w:r>
    </w:p>
    <w:p w14:paraId="6BE4780D" w14:textId="77777777" w:rsidR="00255F6E" w:rsidRPr="002E004D" w:rsidRDefault="00255F6E" w:rsidP="00AB7C13">
      <w:pPr>
        <w:numPr>
          <w:ilvl w:val="0"/>
          <w:numId w:val="63"/>
        </w:numPr>
        <w:spacing w:after="0" w:line="240" w:lineRule="auto"/>
        <w:ind w:firstLine="0"/>
        <w:textAlignment w:val="baseline"/>
        <w:rPr>
          <w:rFonts w:eastAsia="Times New Roman" w:cs="Arial"/>
          <w:highlight w:val="green"/>
          <w:lang w:eastAsia="en-GB"/>
        </w:rPr>
      </w:pPr>
      <w:r w:rsidRPr="002E004D">
        <w:rPr>
          <w:rFonts w:eastAsia="Times New Roman" w:cs="Arial"/>
          <w:b/>
          <w:bCs/>
          <w:highlight w:val="green"/>
          <w:lang w:eastAsia="en-GB"/>
        </w:rPr>
        <w:t>Children experiencing “simultaneous or multiple harms”</w:t>
      </w:r>
      <w:r w:rsidRPr="002E004D">
        <w:rPr>
          <w:rFonts w:eastAsia="Times New Roman" w:cs="Arial"/>
          <w:highlight w:val="green"/>
          <w:lang w:eastAsia="en-GB"/>
        </w:rPr>
        <w:t> — schools must consider intersecting risks (e.g., DA + neglect + online harm). (Page 60) </w:t>
      </w:r>
    </w:p>
    <w:p w14:paraId="36DE6889" w14:textId="77777777" w:rsidR="00255F6E" w:rsidRPr="002E004D" w:rsidRDefault="00255F6E" w:rsidP="00AB7C13">
      <w:pPr>
        <w:numPr>
          <w:ilvl w:val="0"/>
          <w:numId w:val="64"/>
        </w:numPr>
        <w:spacing w:after="0" w:line="240" w:lineRule="auto"/>
        <w:ind w:firstLine="0"/>
        <w:textAlignment w:val="baseline"/>
        <w:rPr>
          <w:rFonts w:eastAsia="Times New Roman" w:cs="Arial"/>
          <w:highlight w:val="green"/>
          <w:lang w:eastAsia="en-GB"/>
        </w:rPr>
      </w:pPr>
      <w:r w:rsidRPr="002E004D">
        <w:rPr>
          <w:rFonts w:eastAsia="Times New Roman" w:cs="Arial"/>
          <w:b/>
          <w:bCs/>
          <w:highlight w:val="green"/>
          <w:lang w:eastAsia="en-GB"/>
        </w:rPr>
        <w:t>Looked After Children and care</w:t>
      </w:r>
      <w:r w:rsidRPr="002E004D">
        <w:rPr>
          <w:rFonts w:eastAsia="Times New Roman" w:cs="Arial"/>
          <w:highlight w:val="green"/>
          <w:lang w:eastAsia="en-GB"/>
        </w:rPr>
        <w:noBreakHyphen/>
      </w:r>
      <w:r w:rsidRPr="002E004D">
        <w:rPr>
          <w:rFonts w:eastAsia="Times New Roman" w:cs="Arial"/>
          <w:b/>
          <w:bCs/>
          <w:highlight w:val="green"/>
          <w:lang w:eastAsia="en-GB"/>
        </w:rPr>
        <w:t>experienced pupils:</w:t>
      </w:r>
      <w:r w:rsidRPr="002E004D">
        <w:rPr>
          <w:rFonts w:eastAsia="Times New Roman" w:cs="Arial"/>
          <w:highlight w:val="green"/>
          <w:lang w:eastAsia="en-GB"/>
        </w:rPr>
        <w:t> stronger inclusion and expectations around advocacy, information</w:t>
      </w:r>
      <w:r w:rsidRPr="002E004D">
        <w:rPr>
          <w:rFonts w:eastAsia="Times New Roman" w:cs="Arial"/>
          <w:highlight w:val="green"/>
          <w:lang w:eastAsia="en-GB"/>
        </w:rPr>
        <w:noBreakHyphen/>
        <w:t>sharing, and trauma</w:t>
      </w:r>
      <w:r w:rsidRPr="002E004D">
        <w:rPr>
          <w:rFonts w:eastAsia="Times New Roman" w:cs="Arial"/>
          <w:highlight w:val="green"/>
          <w:lang w:eastAsia="en-GB"/>
        </w:rPr>
        <w:noBreakHyphen/>
        <w:t>informed practice. Included in 13 areas of the current policy. </w:t>
      </w:r>
    </w:p>
    <w:p w14:paraId="0D5D1322" w14:textId="77777777" w:rsidR="00255F6E" w:rsidRPr="002E004D" w:rsidRDefault="00255F6E" w:rsidP="00AB7C13">
      <w:pPr>
        <w:numPr>
          <w:ilvl w:val="0"/>
          <w:numId w:val="65"/>
        </w:numPr>
        <w:spacing w:after="0" w:line="240" w:lineRule="auto"/>
        <w:ind w:firstLine="0"/>
        <w:textAlignment w:val="baseline"/>
        <w:rPr>
          <w:rFonts w:eastAsia="Times New Roman" w:cs="Arial"/>
          <w:highlight w:val="green"/>
          <w:lang w:eastAsia="en-GB"/>
        </w:rPr>
      </w:pPr>
      <w:r w:rsidRPr="002E004D">
        <w:rPr>
          <w:rFonts w:eastAsia="Times New Roman" w:cs="Arial"/>
          <w:b/>
          <w:bCs/>
          <w:highlight w:val="green"/>
          <w:lang w:eastAsia="en-GB"/>
        </w:rPr>
        <w:t>Online harm linked to real</w:t>
      </w:r>
      <w:r w:rsidRPr="002E004D">
        <w:rPr>
          <w:rFonts w:eastAsia="Times New Roman" w:cs="Arial"/>
          <w:highlight w:val="green"/>
          <w:lang w:eastAsia="en-GB"/>
        </w:rPr>
        <w:noBreakHyphen/>
      </w:r>
      <w:r w:rsidRPr="002E004D">
        <w:rPr>
          <w:rFonts w:eastAsia="Times New Roman" w:cs="Arial"/>
          <w:b/>
          <w:bCs/>
          <w:highlight w:val="green"/>
          <w:lang w:eastAsia="en-GB"/>
        </w:rPr>
        <w:t>world harm</w:t>
      </w:r>
      <w:r w:rsidRPr="002E004D">
        <w:rPr>
          <w:rFonts w:eastAsia="Times New Roman" w:cs="Arial"/>
          <w:highlight w:val="green"/>
          <w:lang w:eastAsia="en-GB"/>
        </w:rPr>
        <w:t> — emphasis on understanding links between digital and offline risk. (Page 24) </w:t>
      </w:r>
    </w:p>
    <w:p w14:paraId="46B3BE24" w14:textId="77777777" w:rsidR="00255F6E" w:rsidRPr="002E004D" w:rsidRDefault="00255F6E" w:rsidP="00AB7C13">
      <w:pPr>
        <w:numPr>
          <w:ilvl w:val="0"/>
          <w:numId w:val="66"/>
        </w:numPr>
        <w:spacing w:after="0" w:line="240" w:lineRule="auto"/>
        <w:ind w:firstLine="0"/>
        <w:textAlignment w:val="baseline"/>
        <w:rPr>
          <w:rFonts w:eastAsia="Times New Roman" w:cs="Arial"/>
          <w:highlight w:val="green"/>
          <w:lang w:eastAsia="en-GB"/>
        </w:rPr>
      </w:pPr>
      <w:r w:rsidRPr="002E004D">
        <w:rPr>
          <w:rFonts w:eastAsia="Times New Roman" w:cs="Arial"/>
          <w:highlight w:val="green"/>
          <w:lang w:eastAsia="en-GB"/>
        </w:rPr>
        <w:t>A </w:t>
      </w:r>
      <w:r w:rsidRPr="002E004D">
        <w:rPr>
          <w:rFonts w:eastAsia="Times New Roman" w:cs="Arial"/>
          <w:b/>
          <w:bCs/>
          <w:highlight w:val="green"/>
          <w:lang w:eastAsia="en-GB"/>
        </w:rPr>
        <w:t>whole</w:t>
      </w:r>
      <w:r w:rsidRPr="002E004D">
        <w:rPr>
          <w:rFonts w:eastAsia="Times New Roman" w:cs="Arial"/>
          <w:highlight w:val="green"/>
          <w:lang w:eastAsia="en-GB"/>
        </w:rPr>
        <w:noBreakHyphen/>
      </w:r>
      <w:r w:rsidRPr="002E004D">
        <w:rPr>
          <w:rFonts w:eastAsia="Times New Roman" w:cs="Arial"/>
          <w:b/>
          <w:bCs/>
          <w:highlight w:val="green"/>
          <w:lang w:eastAsia="en-GB"/>
        </w:rPr>
        <w:t>family approach</w:t>
      </w:r>
      <w:r w:rsidRPr="002E004D">
        <w:rPr>
          <w:rFonts w:eastAsia="Times New Roman" w:cs="Arial"/>
          <w:highlight w:val="green"/>
          <w:lang w:eastAsia="en-GB"/>
        </w:rPr>
        <w:t> and </w:t>
      </w:r>
      <w:r w:rsidRPr="002E004D">
        <w:rPr>
          <w:rFonts w:eastAsia="Times New Roman" w:cs="Arial"/>
          <w:b/>
          <w:bCs/>
          <w:highlight w:val="green"/>
          <w:lang w:eastAsia="en-GB"/>
        </w:rPr>
        <w:t>integration of Family Help</w:t>
      </w:r>
      <w:r w:rsidRPr="002E004D">
        <w:rPr>
          <w:rFonts w:eastAsia="Times New Roman" w:cs="Arial"/>
          <w:highlight w:val="green"/>
          <w:lang w:eastAsia="en-GB"/>
        </w:rPr>
        <w:t>, now combining early help and s.17 support into one continuum (Page 4 Family First Development). Locally more information will follow. </w:t>
      </w:r>
    </w:p>
    <w:p w14:paraId="78924D28" w14:textId="77777777" w:rsidR="00255F6E" w:rsidRPr="002E004D" w:rsidRDefault="00255F6E" w:rsidP="00AB7C13">
      <w:pPr>
        <w:numPr>
          <w:ilvl w:val="0"/>
          <w:numId w:val="67"/>
        </w:numPr>
        <w:spacing w:after="0" w:line="240" w:lineRule="auto"/>
        <w:ind w:firstLine="0"/>
        <w:textAlignment w:val="baseline"/>
        <w:rPr>
          <w:rFonts w:eastAsia="Times New Roman" w:cs="Arial"/>
          <w:highlight w:val="green"/>
          <w:lang w:eastAsia="en-GB"/>
        </w:rPr>
      </w:pPr>
      <w:r w:rsidRPr="002E004D">
        <w:rPr>
          <w:rFonts w:eastAsia="Times New Roman" w:cs="Arial"/>
          <w:highlight w:val="green"/>
          <w:lang w:eastAsia="en-GB"/>
        </w:rPr>
        <w:t>Stronger expectations for </w:t>
      </w:r>
      <w:r w:rsidRPr="002E004D">
        <w:rPr>
          <w:rFonts w:eastAsia="Times New Roman" w:cs="Arial"/>
          <w:b/>
          <w:bCs/>
          <w:highlight w:val="green"/>
          <w:lang w:eastAsia="en-GB"/>
        </w:rPr>
        <w:t>multi</w:t>
      </w:r>
      <w:r w:rsidRPr="002E004D">
        <w:rPr>
          <w:rFonts w:eastAsia="Times New Roman" w:cs="Arial"/>
          <w:highlight w:val="green"/>
          <w:lang w:eastAsia="en-GB"/>
        </w:rPr>
        <w:noBreakHyphen/>
      </w:r>
      <w:r w:rsidRPr="002E004D">
        <w:rPr>
          <w:rFonts w:eastAsia="Times New Roman" w:cs="Arial"/>
          <w:b/>
          <w:bCs/>
          <w:highlight w:val="green"/>
          <w:lang w:eastAsia="en-GB"/>
        </w:rPr>
        <w:t>agency child protection</w:t>
      </w:r>
      <w:r w:rsidRPr="002E004D">
        <w:rPr>
          <w:rFonts w:eastAsia="Times New Roman" w:cs="Arial"/>
          <w:highlight w:val="green"/>
          <w:lang w:eastAsia="en-GB"/>
        </w:rPr>
        <w:t> responses (Page 9) </w:t>
      </w:r>
    </w:p>
    <w:p w14:paraId="1FA6EED2" w14:textId="77777777" w:rsidR="00255F6E" w:rsidRPr="002E004D" w:rsidRDefault="00255F6E" w:rsidP="00AB7C13">
      <w:pPr>
        <w:numPr>
          <w:ilvl w:val="0"/>
          <w:numId w:val="68"/>
        </w:numPr>
        <w:spacing w:after="0" w:line="240" w:lineRule="auto"/>
        <w:ind w:firstLine="0"/>
        <w:textAlignment w:val="baseline"/>
        <w:rPr>
          <w:rFonts w:eastAsia="Times New Roman" w:cs="Arial"/>
          <w:highlight w:val="green"/>
          <w:lang w:eastAsia="en-GB"/>
        </w:rPr>
      </w:pPr>
      <w:r w:rsidRPr="002E004D">
        <w:rPr>
          <w:rFonts w:eastAsia="Times New Roman" w:cs="Arial"/>
          <w:highlight w:val="green"/>
          <w:lang w:eastAsia="en-GB"/>
        </w:rPr>
        <w:t>Focus on </w:t>
      </w:r>
      <w:r w:rsidRPr="002E004D">
        <w:rPr>
          <w:rFonts w:eastAsia="Times New Roman" w:cs="Arial"/>
          <w:b/>
          <w:bCs/>
          <w:highlight w:val="green"/>
          <w:lang w:eastAsia="en-GB"/>
        </w:rPr>
        <w:t>anti</w:t>
      </w:r>
      <w:r w:rsidRPr="002E004D">
        <w:rPr>
          <w:rFonts w:eastAsia="Times New Roman" w:cs="Arial"/>
          <w:highlight w:val="green"/>
          <w:lang w:eastAsia="en-GB"/>
        </w:rPr>
        <w:noBreakHyphen/>
      </w:r>
      <w:r w:rsidRPr="002E004D">
        <w:rPr>
          <w:rFonts w:eastAsia="Times New Roman" w:cs="Arial"/>
          <w:b/>
          <w:bCs/>
          <w:highlight w:val="green"/>
          <w:lang w:eastAsia="en-GB"/>
        </w:rPr>
        <w:t>racist, anti</w:t>
      </w:r>
      <w:r w:rsidRPr="002E004D">
        <w:rPr>
          <w:rFonts w:eastAsia="Times New Roman" w:cs="Arial"/>
          <w:highlight w:val="green"/>
          <w:lang w:eastAsia="en-GB"/>
        </w:rPr>
        <w:noBreakHyphen/>
      </w:r>
      <w:r w:rsidRPr="002E004D">
        <w:rPr>
          <w:rFonts w:eastAsia="Times New Roman" w:cs="Arial"/>
          <w:b/>
          <w:bCs/>
          <w:highlight w:val="green"/>
          <w:lang w:eastAsia="en-GB"/>
        </w:rPr>
        <w:t>discriminatory and culturally informed practice </w:t>
      </w:r>
      <w:r w:rsidRPr="002E004D">
        <w:rPr>
          <w:rFonts w:eastAsia="Times New Roman" w:cs="Arial"/>
          <w:highlight w:val="green"/>
          <w:lang w:eastAsia="en-GB"/>
        </w:rPr>
        <w:t>Included in 4 areas of the current policy. All schools have access to PC 1264 Manny Gul </w:t>
      </w:r>
    </w:p>
    <w:p w14:paraId="6224A85B" w14:textId="77777777" w:rsidR="00255F6E" w:rsidRPr="002E004D" w:rsidRDefault="00255F6E" w:rsidP="00AB7C13">
      <w:pPr>
        <w:numPr>
          <w:ilvl w:val="0"/>
          <w:numId w:val="69"/>
        </w:numPr>
        <w:spacing w:after="0" w:line="240" w:lineRule="auto"/>
        <w:ind w:firstLine="0"/>
        <w:textAlignment w:val="baseline"/>
        <w:rPr>
          <w:rFonts w:eastAsia="Times New Roman" w:cs="Arial"/>
          <w:highlight w:val="green"/>
          <w:lang w:eastAsia="en-GB"/>
        </w:rPr>
      </w:pPr>
      <w:r w:rsidRPr="002E004D">
        <w:rPr>
          <w:rFonts w:eastAsia="Times New Roman" w:cs="Arial"/>
          <w:highlight w:val="green"/>
          <w:lang w:eastAsia="en-GB"/>
        </w:rPr>
        <w:lastRenderedPageBreak/>
        <w:t>Streamlined guidance on </w:t>
      </w:r>
      <w:r w:rsidRPr="002E004D">
        <w:rPr>
          <w:rFonts w:eastAsia="Times New Roman" w:cs="Arial"/>
          <w:b/>
          <w:bCs/>
          <w:highlight w:val="green"/>
          <w:lang w:eastAsia="en-GB"/>
        </w:rPr>
        <w:t>serious incident notifications and learning reviews</w:t>
      </w:r>
      <w:r w:rsidRPr="002E004D">
        <w:rPr>
          <w:rFonts w:eastAsia="Times New Roman" w:cs="Arial"/>
          <w:highlight w:val="green"/>
          <w:lang w:eastAsia="en-GB"/>
        </w:rPr>
        <w:t>. (Page 12). This policy continues to align with the local CMARS Professional Procedures and Guidance. </w:t>
      </w:r>
    </w:p>
    <w:p w14:paraId="335BA27F" w14:textId="77777777" w:rsidR="00255F6E" w:rsidRPr="002E004D" w:rsidRDefault="00255F6E" w:rsidP="00255F6E">
      <w:pPr>
        <w:spacing w:after="0" w:line="240" w:lineRule="auto"/>
        <w:ind w:left="270"/>
        <w:textAlignment w:val="baseline"/>
        <w:rPr>
          <w:rFonts w:ascii="Segoe UI" w:eastAsia="Times New Roman" w:hAnsi="Segoe UI" w:cs="Segoe UI"/>
          <w:highlight w:val="green"/>
          <w:lang w:eastAsia="en-GB"/>
        </w:rPr>
      </w:pPr>
      <w:r w:rsidRPr="002E004D">
        <w:rPr>
          <w:rFonts w:eastAsia="Times New Roman" w:cs="Arial"/>
          <w:highlight w:val="green"/>
          <w:lang w:eastAsia="en-GB"/>
        </w:rPr>
        <w:t> </w:t>
      </w:r>
    </w:p>
    <w:p w14:paraId="5D75AA24" w14:textId="77777777" w:rsidR="00255F6E" w:rsidRPr="002E004D" w:rsidRDefault="00255F6E" w:rsidP="00255F6E">
      <w:pPr>
        <w:spacing w:after="0" w:line="240" w:lineRule="auto"/>
        <w:ind w:left="270"/>
        <w:textAlignment w:val="baseline"/>
        <w:rPr>
          <w:rFonts w:ascii="Segoe UI" w:eastAsia="Times New Roman" w:hAnsi="Segoe UI" w:cs="Segoe UI"/>
          <w:highlight w:val="green"/>
          <w:lang w:eastAsia="en-GB"/>
        </w:rPr>
      </w:pPr>
      <w:r w:rsidRPr="002E004D">
        <w:rPr>
          <w:rFonts w:eastAsia="Times New Roman" w:cs="Arial"/>
          <w:highlight w:val="green"/>
          <w:lang w:eastAsia="en-GB"/>
        </w:rPr>
        <w:t>Annex 1 provides additional assurances on how the current policy complies with WT2026. </w:t>
      </w:r>
    </w:p>
    <w:p w14:paraId="5075D0EC" w14:textId="6997F9D5" w:rsidR="00175B5B" w:rsidRPr="00341505" w:rsidRDefault="00255F6E" w:rsidP="002E004D">
      <w:pPr>
        <w:spacing w:after="0" w:line="240" w:lineRule="auto"/>
        <w:textAlignment w:val="baseline"/>
        <w:rPr>
          <w:rFonts w:ascii="Segoe UI" w:eastAsia="Times New Roman" w:hAnsi="Segoe UI" w:cs="Segoe UI"/>
          <w:highlight w:val="green"/>
          <w:lang w:eastAsia="en-GB"/>
        </w:rPr>
      </w:pPr>
      <w:r w:rsidRPr="002E004D">
        <w:rPr>
          <w:rFonts w:eastAsia="Times New Roman" w:cs="Arial"/>
          <w:highlight w:val="green"/>
          <w:lang w:eastAsia="en-GB"/>
        </w:rPr>
        <w:t> </w:t>
      </w:r>
    </w:p>
    <w:p w14:paraId="7BA0F0A2" w14:textId="684B8890" w:rsidR="005707E3" w:rsidRPr="001A3607" w:rsidRDefault="005707E3" w:rsidP="005A5C9B">
      <w:pPr>
        <w:pStyle w:val="Heading1"/>
        <w:spacing w:before="0"/>
        <w:rPr>
          <w:rFonts w:eastAsia="Arial"/>
          <w:color w:val="auto"/>
        </w:rPr>
      </w:pPr>
      <w:bookmarkStart w:id="3" w:name="_Toc175138167"/>
      <w:r w:rsidRPr="001A3607">
        <w:rPr>
          <w:rFonts w:eastAsia="Arial"/>
          <w:color w:val="auto"/>
        </w:rPr>
        <w:t>Policy Definitions</w:t>
      </w:r>
      <w:bookmarkEnd w:id="3"/>
    </w:p>
    <w:p w14:paraId="3472C740" w14:textId="77777777" w:rsidR="005A5C9B" w:rsidRPr="001A3607" w:rsidRDefault="005A5C9B" w:rsidP="005A5C9B">
      <w:pPr>
        <w:spacing w:after="0"/>
      </w:pPr>
    </w:p>
    <w:p w14:paraId="683C7302" w14:textId="22BFE803" w:rsidR="005707E3" w:rsidRPr="001A3607" w:rsidRDefault="005707E3" w:rsidP="005A5C9B">
      <w:pPr>
        <w:pStyle w:val="1bodycopy10pt"/>
        <w:spacing w:after="0"/>
        <w:rPr>
          <w:rFonts w:ascii="Calibri" w:eastAsia="Arial" w:hAnsi="Calibri" w:cs="Calibri"/>
          <w:sz w:val="22"/>
          <w:szCs w:val="22"/>
          <w:lang w:val="en-GB"/>
        </w:rPr>
      </w:pPr>
      <w:r w:rsidRPr="001A3607">
        <w:rPr>
          <w:rFonts w:ascii="Calibri" w:eastAsia="Arial" w:hAnsi="Calibri" w:cs="Calibri"/>
          <w:sz w:val="22"/>
          <w:szCs w:val="22"/>
          <w:lang w:val="en-GB"/>
        </w:rPr>
        <w:t>Working Together 2023 and Keeping Children Safe in Education 202</w:t>
      </w:r>
      <w:r w:rsidR="00DE4761" w:rsidRPr="001A3607">
        <w:rPr>
          <w:rFonts w:ascii="Calibri" w:eastAsia="Arial" w:hAnsi="Calibri" w:cs="Calibri"/>
          <w:sz w:val="22"/>
          <w:szCs w:val="22"/>
          <w:lang w:val="en-GB"/>
        </w:rPr>
        <w:t>5</w:t>
      </w:r>
      <w:r w:rsidRPr="001A3607">
        <w:rPr>
          <w:rFonts w:ascii="Calibri" w:eastAsia="Arial" w:hAnsi="Calibri" w:cs="Calibri"/>
          <w:sz w:val="22"/>
          <w:szCs w:val="22"/>
          <w:lang w:val="en-GB"/>
        </w:rPr>
        <w:t>.</w:t>
      </w:r>
    </w:p>
    <w:p w14:paraId="7EC7D7A3" w14:textId="4C183EED" w:rsidR="00067860" w:rsidRPr="001A3607" w:rsidRDefault="00067860" w:rsidP="005707E3">
      <w:pPr>
        <w:pStyle w:val="1bodycopy10pt"/>
        <w:rPr>
          <w:rFonts w:ascii="Calibri" w:eastAsia="Arial" w:hAnsi="Calibri" w:cs="Calibri"/>
          <w:b/>
          <w:bCs/>
          <w:sz w:val="22"/>
          <w:szCs w:val="22"/>
          <w:lang w:val="en-GB"/>
        </w:rPr>
      </w:pPr>
    </w:p>
    <w:p w14:paraId="51A1E564" w14:textId="0496A22F" w:rsidR="00067860" w:rsidRPr="001A3607" w:rsidRDefault="00067860" w:rsidP="005707E3">
      <w:pPr>
        <w:pStyle w:val="1bodycopy10pt"/>
        <w:rPr>
          <w:rFonts w:asciiTheme="minorHAnsi" w:hAnsiTheme="minorHAnsi" w:cstheme="minorHAnsi"/>
          <w:sz w:val="22"/>
          <w:szCs w:val="22"/>
        </w:rPr>
      </w:pPr>
      <w:r w:rsidRPr="001A3607">
        <w:rPr>
          <w:rFonts w:asciiTheme="minorHAnsi" w:eastAsia="Arial" w:hAnsiTheme="minorHAnsi" w:cstheme="minorHAnsi"/>
          <w:b/>
          <w:bCs/>
          <w:sz w:val="22"/>
          <w:szCs w:val="22"/>
          <w:lang w:val="en-GB"/>
        </w:rPr>
        <w:t>Child Protection</w:t>
      </w:r>
      <w:r w:rsidR="00DC0025" w:rsidRPr="001A3607">
        <w:rPr>
          <w:rFonts w:asciiTheme="minorHAnsi" w:eastAsia="Arial" w:hAnsiTheme="minorHAnsi" w:cstheme="minorHAnsi"/>
          <w:b/>
          <w:bCs/>
          <w:sz w:val="22"/>
          <w:szCs w:val="22"/>
          <w:lang w:val="en-GB"/>
        </w:rPr>
        <w:t xml:space="preserve"> and</w:t>
      </w:r>
      <w:r w:rsidR="00DC0025" w:rsidRPr="001A3607">
        <w:rPr>
          <w:rFonts w:asciiTheme="minorHAnsi" w:hAnsiTheme="minorHAnsi" w:cstheme="minorHAnsi"/>
          <w:sz w:val="22"/>
          <w:szCs w:val="22"/>
        </w:rPr>
        <w:t xml:space="preserve"> </w:t>
      </w:r>
      <w:r w:rsidRPr="001A3607">
        <w:rPr>
          <w:rFonts w:asciiTheme="minorHAnsi" w:hAnsiTheme="minorHAnsi" w:cstheme="minorHAnsi"/>
          <w:b/>
          <w:bCs/>
          <w:sz w:val="22"/>
          <w:szCs w:val="22"/>
        </w:rPr>
        <w:t xml:space="preserve">Safeguarding: </w:t>
      </w:r>
      <w:r w:rsidRPr="001A3607">
        <w:rPr>
          <w:rFonts w:asciiTheme="minorHAnsi" w:hAnsiTheme="minorHAnsi" w:cstheme="minorHAnsi"/>
          <w:sz w:val="22"/>
          <w:szCs w:val="22"/>
        </w:rPr>
        <w:t>Safeguarding refers to the actions we take to prevent harm to children and young people and to promote overall wellbeing. Child protection focuses on protecting those individuals identified (often via the same processes) to be suffering from harm; or those who are considered likely to suffer significant harm. </w:t>
      </w:r>
      <w:r w:rsidR="00DC0025" w:rsidRPr="001A3607">
        <w:rPr>
          <w:rFonts w:asciiTheme="minorHAnsi" w:hAnsiTheme="minorHAnsi" w:cstheme="minorHAnsi"/>
          <w:sz w:val="22"/>
          <w:szCs w:val="22"/>
        </w:rPr>
        <w:t>In schools, this means providing all the necessary structures, and safe and effective care to enable any child in need of protection to come to school confidently and feel safe and secure.</w:t>
      </w:r>
    </w:p>
    <w:p w14:paraId="7214F85A" w14:textId="651C5C40" w:rsidR="005707E3" w:rsidRPr="001A3607" w:rsidRDefault="005707E3" w:rsidP="005707E3">
      <w:pPr>
        <w:pStyle w:val="1bodycopy10pt"/>
        <w:rPr>
          <w:rFonts w:ascii="Calibri" w:eastAsia="Arial" w:hAnsi="Calibri" w:cs="Calibri"/>
          <w:b/>
          <w:bCs/>
          <w:sz w:val="22"/>
          <w:szCs w:val="22"/>
          <w:lang w:val="en-GB"/>
        </w:rPr>
      </w:pPr>
      <w:r w:rsidRPr="001A3607">
        <w:rPr>
          <w:rFonts w:ascii="Calibri" w:eastAsia="Arial" w:hAnsi="Calibri" w:cs="Calibri"/>
          <w:b/>
          <w:bCs/>
          <w:sz w:val="22"/>
          <w:szCs w:val="22"/>
          <w:lang w:val="en-GB"/>
        </w:rPr>
        <w:t>A child</w:t>
      </w:r>
      <w:r w:rsidRPr="001A3607">
        <w:rPr>
          <w:rFonts w:ascii="Calibri" w:eastAsia="Arial" w:hAnsi="Calibri" w:cs="Calibri"/>
          <w:sz w:val="22"/>
          <w:szCs w:val="22"/>
          <w:lang w:val="en-GB"/>
        </w:rPr>
        <w:t>:  any person under the age of 18 years.</w:t>
      </w:r>
    </w:p>
    <w:p w14:paraId="298892BA" w14:textId="77777777" w:rsidR="005707E3" w:rsidRPr="001A3607" w:rsidRDefault="005707E3" w:rsidP="005707E3">
      <w:pPr>
        <w:pStyle w:val="1bodycopy10pt"/>
        <w:rPr>
          <w:rFonts w:ascii="Calibri" w:eastAsia="Arial" w:hAnsi="Calibri" w:cs="Calibri"/>
          <w:sz w:val="22"/>
          <w:szCs w:val="22"/>
          <w:lang w:val="en-GB"/>
        </w:rPr>
      </w:pPr>
      <w:r w:rsidRPr="001A3607">
        <w:rPr>
          <w:rFonts w:ascii="Calibri" w:eastAsia="Arial" w:hAnsi="Calibri" w:cs="Calibri"/>
          <w:b/>
          <w:bCs/>
          <w:sz w:val="22"/>
          <w:szCs w:val="22"/>
          <w:lang w:val="en-GB"/>
        </w:rPr>
        <w:t>Harm</w:t>
      </w:r>
      <w:r w:rsidRPr="001A3607">
        <w:rPr>
          <w:rFonts w:ascii="Calibri" w:eastAsia="Arial" w:hAnsi="Calibri" w:cs="Calibri"/>
          <w:sz w:val="22"/>
          <w:szCs w:val="22"/>
          <w:lang w:val="en-GB"/>
        </w:rPr>
        <w:t xml:space="preserve"> means ill-treatment or impairment of health and development, including, for example, impairment suffered from seeing or hearing the ill-treatment of another.</w:t>
      </w:r>
    </w:p>
    <w:p w14:paraId="7771B120" w14:textId="77777777" w:rsidR="005707E3" w:rsidRPr="001A3607" w:rsidRDefault="005707E3" w:rsidP="005707E3">
      <w:pPr>
        <w:pStyle w:val="1bodycopy10pt"/>
        <w:rPr>
          <w:rFonts w:ascii="Calibri" w:eastAsia="Arial" w:hAnsi="Calibri" w:cs="Calibri"/>
          <w:sz w:val="22"/>
          <w:szCs w:val="22"/>
          <w:lang w:val="en-GB"/>
        </w:rPr>
      </w:pPr>
      <w:r w:rsidRPr="001A3607">
        <w:rPr>
          <w:rFonts w:ascii="Calibri" w:eastAsia="Arial" w:hAnsi="Calibri" w:cs="Calibri"/>
          <w:b/>
          <w:bCs/>
          <w:sz w:val="22"/>
          <w:szCs w:val="22"/>
          <w:lang w:val="en-GB"/>
        </w:rPr>
        <w:t>Developmen</w:t>
      </w:r>
      <w:r w:rsidRPr="001A3607">
        <w:rPr>
          <w:rFonts w:ascii="Calibri" w:eastAsia="Arial" w:hAnsi="Calibri" w:cs="Calibri"/>
          <w:sz w:val="22"/>
          <w:szCs w:val="22"/>
          <w:lang w:val="en-GB"/>
        </w:rPr>
        <w:t>t means physical, intellectual, emotional, social or behavioural development.</w:t>
      </w:r>
    </w:p>
    <w:p w14:paraId="5FA5045F" w14:textId="77777777" w:rsidR="005707E3" w:rsidRPr="001A3607" w:rsidRDefault="005707E3" w:rsidP="005707E3">
      <w:pPr>
        <w:pStyle w:val="1bodycopy10pt"/>
        <w:rPr>
          <w:rFonts w:ascii="Calibri" w:eastAsia="Arial" w:hAnsi="Calibri" w:cs="Calibri"/>
          <w:sz w:val="22"/>
          <w:szCs w:val="22"/>
          <w:lang w:val="en-GB"/>
        </w:rPr>
      </w:pPr>
      <w:r w:rsidRPr="001A3607">
        <w:rPr>
          <w:rFonts w:ascii="Calibri" w:eastAsia="Arial" w:hAnsi="Calibri" w:cs="Calibri"/>
          <w:b/>
          <w:bCs/>
          <w:sz w:val="22"/>
          <w:szCs w:val="22"/>
          <w:lang w:val="en-GB"/>
        </w:rPr>
        <w:t>Health</w:t>
      </w:r>
      <w:r w:rsidRPr="001A3607">
        <w:rPr>
          <w:rFonts w:ascii="Calibri" w:eastAsia="Arial" w:hAnsi="Calibri" w:cs="Calibri"/>
          <w:sz w:val="22"/>
          <w:szCs w:val="22"/>
          <w:lang w:val="en-GB"/>
        </w:rPr>
        <w:t xml:space="preserve"> includes physical and mental health; maltreatment includes sexual abuse and other forms of ill-treatment which are not physical.</w:t>
      </w:r>
    </w:p>
    <w:p w14:paraId="58A59224" w14:textId="77777777" w:rsidR="005707E3" w:rsidRPr="001A3607" w:rsidRDefault="005707E3" w:rsidP="005707E3">
      <w:pPr>
        <w:pStyle w:val="1bodycopy10pt"/>
        <w:rPr>
          <w:rFonts w:ascii="Calibri" w:eastAsia="Arial" w:hAnsi="Calibri" w:cs="Calibri"/>
          <w:sz w:val="22"/>
          <w:szCs w:val="22"/>
          <w:lang w:val="en-GB"/>
        </w:rPr>
      </w:pPr>
      <w:r w:rsidRPr="001A3607">
        <w:rPr>
          <w:rFonts w:ascii="Calibri" w:eastAsia="Arial" w:hAnsi="Calibri" w:cs="Calibri"/>
          <w:b/>
          <w:bCs/>
          <w:sz w:val="22"/>
          <w:szCs w:val="22"/>
          <w:lang w:val="en-GB"/>
        </w:rPr>
        <w:t>Extra -Familial harm</w:t>
      </w:r>
      <w:r w:rsidRPr="001A3607">
        <w:rPr>
          <w:rFonts w:ascii="Calibri" w:eastAsia="Arial" w:hAnsi="Calibri" w:cs="Calibri"/>
          <w:sz w:val="22"/>
          <w:szCs w:val="22"/>
          <w:lang w:val="en-GB"/>
        </w:rPr>
        <w:t xml:space="preserve"> – risks to the welfare of children that arise within the community or peer group</w:t>
      </w:r>
    </w:p>
    <w:p w14:paraId="16229099" w14:textId="2875ABD4" w:rsidR="00067860" w:rsidRPr="001A3607" w:rsidRDefault="00067860" w:rsidP="005707E3">
      <w:pPr>
        <w:pStyle w:val="1bodycopy10pt"/>
        <w:rPr>
          <w:rFonts w:ascii="Calibri" w:eastAsia="Arial" w:hAnsi="Calibri" w:cs="Calibri"/>
          <w:sz w:val="22"/>
          <w:szCs w:val="22"/>
          <w:lang w:val="en-GB"/>
        </w:rPr>
      </w:pPr>
      <w:r w:rsidRPr="001A3607">
        <w:rPr>
          <w:rFonts w:ascii="Calibri" w:eastAsia="Arial" w:hAnsi="Calibri" w:cs="Calibri"/>
          <w:b/>
          <w:bCs/>
          <w:sz w:val="22"/>
          <w:szCs w:val="22"/>
          <w:lang w:val="en-GB"/>
        </w:rPr>
        <w:t>Intra-Familial harm</w:t>
      </w:r>
      <w:r w:rsidRPr="001A3607">
        <w:rPr>
          <w:rFonts w:ascii="Calibri" w:eastAsia="Arial" w:hAnsi="Calibri" w:cs="Calibri"/>
          <w:sz w:val="22"/>
          <w:szCs w:val="22"/>
          <w:lang w:val="en-GB"/>
        </w:rPr>
        <w:t xml:space="preserve"> -</w:t>
      </w:r>
      <w:r w:rsidR="00C86580" w:rsidRPr="001A3607">
        <w:rPr>
          <w:rFonts w:ascii="Calibri" w:eastAsia="Arial" w:hAnsi="Calibri" w:cs="Calibri"/>
          <w:sz w:val="22"/>
          <w:szCs w:val="22"/>
          <w:lang w:val="en-GB"/>
        </w:rPr>
        <w:t xml:space="preserve"> risks to the welfare of children that arise within the family environment</w:t>
      </w:r>
    </w:p>
    <w:p w14:paraId="62E462EA" w14:textId="77777777" w:rsidR="005707E3" w:rsidRPr="001A3607" w:rsidRDefault="005707E3" w:rsidP="005707E3">
      <w:pPr>
        <w:pStyle w:val="1bodycopy10pt"/>
        <w:rPr>
          <w:rFonts w:ascii="Calibri" w:eastAsia="Arial" w:hAnsi="Calibri" w:cs="Calibri"/>
          <w:sz w:val="22"/>
          <w:szCs w:val="22"/>
          <w:lang w:val="en-GB"/>
        </w:rPr>
      </w:pPr>
      <w:r w:rsidRPr="001A3607">
        <w:rPr>
          <w:rFonts w:ascii="Calibri" w:eastAsia="Arial" w:hAnsi="Calibri" w:cs="Calibri"/>
          <w:b/>
          <w:bCs/>
          <w:sz w:val="22"/>
          <w:szCs w:val="22"/>
          <w:lang w:val="en-GB"/>
        </w:rPr>
        <w:t>Providing Help, Support and Protection</w:t>
      </w:r>
      <w:r w:rsidRPr="001A3607">
        <w:rPr>
          <w:rFonts w:ascii="Calibri" w:eastAsia="Arial" w:hAnsi="Calibri" w:cs="Calibri"/>
          <w:sz w:val="22"/>
          <w:szCs w:val="22"/>
          <w:lang w:val="en-GB"/>
        </w:rPr>
        <w:t xml:space="preserve"> (Early Help) means the 'support for children of all ages that improves a family’s resilience and outcomes or reduces the chance of a problem getting worse'</w:t>
      </w:r>
      <w:bookmarkEnd w:id="2"/>
    </w:p>
    <w:p w14:paraId="03B68D7E" w14:textId="490276AE" w:rsidR="001D0021" w:rsidRPr="001A3607" w:rsidRDefault="001D0021" w:rsidP="005707E3">
      <w:pPr>
        <w:pStyle w:val="1bodycopy10pt"/>
        <w:rPr>
          <w:rFonts w:ascii="Calibri" w:hAnsi="Calibri" w:cs="Calibri"/>
          <w:sz w:val="22"/>
          <w:szCs w:val="22"/>
        </w:rPr>
      </w:pPr>
      <w:r w:rsidRPr="001A3607">
        <w:rPr>
          <w:rFonts w:ascii="Calibri" w:hAnsi="Calibri" w:cs="Calibri"/>
          <w:b/>
          <w:bCs/>
          <w:sz w:val="22"/>
          <w:szCs w:val="22"/>
        </w:rPr>
        <w:t>Disinformation</w:t>
      </w:r>
      <w:r w:rsidRPr="001A3607">
        <w:rPr>
          <w:rFonts w:ascii="Calibri" w:hAnsi="Calibri" w:cs="Calibri"/>
          <w:sz w:val="22"/>
          <w:szCs w:val="22"/>
        </w:rPr>
        <w:t xml:space="preserve"> </w:t>
      </w:r>
      <w:r w:rsidR="00CC3FC4" w:rsidRPr="001A3607">
        <w:rPr>
          <w:rFonts w:ascii="Calibri" w:hAnsi="Calibri" w:cs="Calibri"/>
          <w:sz w:val="22"/>
          <w:szCs w:val="22"/>
        </w:rPr>
        <w:t xml:space="preserve">- </w:t>
      </w:r>
      <w:r w:rsidRPr="001A3607">
        <w:rPr>
          <w:rFonts w:ascii="Calibri" w:hAnsi="Calibri" w:cs="Calibri"/>
          <w:sz w:val="22"/>
          <w:szCs w:val="22"/>
        </w:rPr>
        <w:t xml:space="preserve">is the deliberate creation and spread of false or misleading content, such as fake news. </w:t>
      </w:r>
    </w:p>
    <w:p w14:paraId="6CE531BA" w14:textId="6D08E7EB" w:rsidR="001E61C4" w:rsidRPr="001A3607" w:rsidRDefault="001D0021" w:rsidP="005707E3">
      <w:pPr>
        <w:pStyle w:val="1bodycopy10pt"/>
        <w:rPr>
          <w:rFonts w:ascii="Calibri" w:hAnsi="Calibri" w:cs="Calibri"/>
          <w:sz w:val="22"/>
          <w:szCs w:val="22"/>
        </w:rPr>
      </w:pPr>
      <w:r w:rsidRPr="001A3607">
        <w:rPr>
          <w:rFonts w:ascii="Calibri" w:hAnsi="Calibri" w:cs="Calibri"/>
          <w:b/>
          <w:bCs/>
          <w:sz w:val="22"/>
          <w:szCs w:val="22"/>
        </w:rPr>
        <w:t>Misinformation</w:t>
      </w:r>
      <w:r w:rsidRPr="001A3607">
        <w:rPr>
          <w:rFonts w:ascii="Calibri" w:hAnsi="Calibri" w:cs="Calibri"/>
          <w:sz w:val="22"/>
          <w:szCs w:val="22"/>
        </w:rPr>
        <w:t xml:space="preserve"> </w:t>
      </w:r>
      <w:r w:rsidR="00CC3FC4" w:rsidRPr="001A3607">
        <w:rPr>
          <w:rFonts w:ascii="Calibri" w:hAnsi="Calibri" w:cs="Calibri"/>
          <w:sz w:val="22"/>
          <w:szCs w:val="22"/>
        </w:rPr>
        <w:t xml:space="preserve">- </w:t>
      </w:r>
      <w:r w:rsidRPr="001A3607">
        <w:rPr>
          <w:rFonts w:ascii="Calibri" w:hAnsi="Calibri" w:cs="Calibri"/>
          <w:sz w:val="22"/>
          <w:szCs w:val="22"/>
        </w:rPr>
        <w:t>is the unintentional spread of this false or misleading content (Cabinet Office, Department for Science, Innovation and Technology, 2023)</w:t>
      </w:r>
    </w:p>
    <w:p w14:paraId="3C1D28D3" w14:textId="71A66751" w:rsidR="00D04213" w:rsidRPr="001A3607" w:rsidRDefault="00D04213" w:rsidP="00D04213">
      <w:pPr>
        <w:pStyle w:val="Default"/>
        <w:spacing w:line="276" w:lineRule="auto"/>
        <w:jc w:val="both"/>
        <w:rPr>
          <w:rFonts w:ascii="Calibri" w:hAnsi="Calibri" w:cs="Calibri"/>
          <w:color w:val="auto"/>
          <w:sz w:val="22"/>
          <w:szCs w:val="22"/>
        </w:rPr>
      </w:pPr>
      <w:r w:rsidRPr="001A3607">
        <w:rPr>
          <w:rFonts w:ascii="Calibri" w:hAnsi="Calibri" w:cs="Calibri"/>
          <w:b/>
          <w:bCs/>
          <w:color w:val="auto"/>
          <w:sz w:val="22"/>
          <w:szCs w:val="22"/>
        </w:rPr>
        <w:t>Unexplainable and/or persistent absences from education -</w:t>
      </w:r>
      <w:r w:rsidRPr="001A3607">
        <w:rPr>
          <w:rFonts w:ascii="Calibri" w:hAnsi="Calibri" w:cs="Calibri"/>
          <w:color w:val="auto"/>
          <w:sz w:val="22"/>
          <w:szCs w:val="22"/>
        </w:rPr>
        <w:t xml:space="preserve"> has replaced the phrase 'deliberately missing education’ when referring to safeguarding issues (KCSIE 2025, paragraph 29)</w:t>
      </w:r>
    </w:p>
    <w:p w14:paraId="49C0993B" w14:textId="77777777" w:rsidR="00F05C75" w:rsidRPr="001A3607" w:rsidRDefault="00F05C75" w:rsidP="005707E3">
      <w:pPr>
        <w:pStyle w:val="1bodycopy10pt"/>
        <w:rPr>
          <w:rFonts w:ascii="Calibri" w:eastAsia="Arial" w:hAnsi="Calibri" w:cs="Calibri"/>
          <w:sz w:val="22"/>
          <w:szCs w:val="22"/>
          <w:lang w:val="en-GB"/>
        </w:rPr>
      </w:pPr>
    </w:p>
    <w:p w14:paraId="5A160587" w14:textId="785E03B1" w:rsidR="00083512" w:rsidRPr="001A3607" w:rsidRDefault="00083512" w:rsidP="005707E3">
      <w:pPr>
        <w:pStyle w:val="1bodycopy10pt"/>
        <w:rPr>
          <w:rFonts w:ascii="Calibri" w:eastAsia="Arial" w:hAnsi="Calibri" w:cs="Calibri"/>
          <w:sz w:val="22"/>
          <w:szCs w:val="22"/>
          <w:lang w:val="en-GB"/>
        </w:rPr>
      </w:pPr>
      <w:r w:rsidRPr="001A3607">
        <w:rPr>
          <w:rFonts w:ascii="Calibri" w:eastAsia="Arial" w:hAnsi="Calibri" w:cs="Calibri"/>
          <w:b/>
          <w:bCs/>
          <w:sz w:val="22"/>
          <w:szCs w:val="22"/>
          <w:lang w:val="en-GB"/>
        </w:rPr>
        <w:t>Looked after children (LAC)</w:t>
      </w:r>
      <w:r w:rsidR="00CC3FC4" w:rsidRPr="001A3607">
        <w:rPr>
          <w:rFonts w:ascii="Calibri" w:eastAsia="Arial" w:hAnsi="Calibri" w:cs="Calibri"/>
          <w:b/>
          <w:bCs/>
          <w:sz w:val="22"/>
          <w:szCs w:val="22"/>
          <w:lang w:val="en-GB"/>
        </w:rPr>
        <w:t xml:space="preserve"> -</w:t>
      </w:r>
      <w:r w:rsidR="00DC0025" w:rsidRPr="001A3607">
        <w:rPr>
          <w:rFonts w:ascii="Calibri" w:eastAsia="Arial" w:hAnsi="Calibri" w:cs="Calibri"/>
          <w:sz w:val="22"/>
          <w:szCs w:val="22"/>
          <w:lang w:val="en-GB"/>
        </w:rPr>
        <w:t xml:space="preserve"> </w:t>
      </w:r>
      <w:r w:rsidR="00317A8B" w:rsidRPr="001A3607">
        <w:rPr>
          <w:rFonts w:ascii="Calibri" w:eastAsia="Arial" w:hAnsi="Calibri" w:cs="Calibri"/>
          <w:sz w:val="22"/>
          <w:szCs w:val="22"/>
          <w:lang w:val="en-GB"/>
        </w:rPr>
        <w:t xml:space="preserve">KCSIE </w:t>
      </w:r>
      <w:r w:rsidRPr="001A3607">
        <w:rPr>
          <w:rFonts w:ascii="Calibri" w:eastAsia="Arial" w:hAnsi="Calibri" w:cs="Calibri"/>
          <w:sz w:val="22"/>
          <w:szCs w:val="22"/>
          <w:lang w:val="en-GB"/>
        </w:rPr>
        <w:t>guidance refers to LAC in the policies</w:t>
      </w:r>
      <w:r w:rsidR="00317A8B" w:rsidRPr="001A3607">
        <w:rPr>
          <w:rFonts w:ascii="Calibri" w:eastAsia="Arial" w:hAnsi="Calibri" w:cs="Calibri"/>
          <w:sz w:val="22"/>
          <w:szCs w:val="22"/>
          <w:lang w:val="en-GB"/>
        </w:rPr>
        <w:t>. However, in North Lincolnshire</w:t>
      </w:r>
      <w:r w:rsidRPr="001A3607">
        <w:rPr>
          <w:rFonts w:ascii="Calibri" w:eastAsia="Arial" w:hAnsi="Calibri" w:cs="Calibri"/>
          <w:sz w:val="22"/>
          <w:szCs w:val="22"/>
          <w:lang w:val="en-GB"/>
        </w:rPr>
        <w:t xml:space="preserve"> we should use the term children in care or care experienced in our own reports/recording as it is a more positive term</w:t>
      </w:r>
      <w:r w:rsidR="00317A8B" w:rsidRPr="001A3607">
        <w:rPr>
          <w:rFonts w:ascii="Calibri" w:eastAsia="Arial" w:hAnsi="Calibri" w:cs="Calibri"/>
          <w:sz w:val="22"/>
          <w:szCs w:val="22"/>
          <w:lang w:val="en-GB"/>
        </w:rPr>
        <w:t>,</w:t>
      </w:r>
      <w:r w:rsidRPr="001A3607">
        <w:rPr>
          <w:rFonts w:ascii="Calibri" w:eastAsia="Arial" w:hAnsi="Calibri" w:cs="Calibri"/>
          <w:sz w:val="22"/>
          <w:szCs w:val="22"/>
          <w:lang w:val="en-GB"/>
        </w:rPr>
        <w:t xml:space="preserve"> except when we are quoting the specific guidance.</w:t>
      </w:r>
    </w:p>
    <w:p w14:paraId="7CADD471" w14:textId="26297E0C" w:rsidR="005707E3" w:rsidRPr="001A3607" w:rsidRDefault="00CD132A">
      <w:proofErr w:type="spellStart"/>
      <w:r w:rsidRPr="001A3607">
        <w:t>Nudification</w:t>
      </w:r>
      <w:proofErr w:type="spellEnd"/>
      <w:r w:rsidRPr="001A3607">
        <w:t xml:space="preserve"> tools</w:t>
      </w:r>
      <w:r w:rsidR="00F05C75" w:rsidRPr="001A3607">
        <w:t xml:space="preserve"> </w:t>
      </w:r>
      <w:hyperlink r:id="rId13" w:history="1">
        <w:r w:rsidR="00F05C75" w:rsidRPr="001A3607">
          <w:rPr>
            <w:u w:val="single"/>
          </w:rPr>
          <w:t>Children-nudification-tools-and-sexually-explicit-deepfakes-April-2025.pdf</w:t>
        </w:r>
      </w:hyperlink>
      <w:r w:rsidRPr="001A3607">
        <w:t xml:space="preserve">, </w:t>
      </w:r>
      <w:proofErr w:type="spellStart"/>
      <w:r w:rsidRPr="001A3607">
        <w:t>cyberflashing</w:t>
      </w:r>
      <w:proofErr w:type="spellEnd"/>
      <w:r w:rsidR="00F05C75" w:rsidRPr="001A3607">
        <w:t xml:space="preserve"> </w:t>
      </w:r>
      <w:hyperlink r:id="rId14" w:history="1">
        <w:proofErr w:type="spellStart"/>
        <w:r w:rsidR="00F05C75" w:rsidRPr="001A3607">
          <w:rPr>
            <w:u w:val="single"/>
          </w:rPr>
          <w:t>Cyberflashing</w:t>
        </w:r>
        <w:proofErr w:type="spellEnd"/>
        <w:r w:rsidR="00F05C75" w:rsidRPr="001A3607">
          <w:rPr>
            <w:u w:val="single"/>
          </w:rPr>
          <w:t xml:space="preserve"> | Police.uk</w:t>
        </w:r>
      </w:hyperlink>
      <w:r w:rsidR="00F05C75" w:rsidRPr="001A3607">
        <w:t xml:space="preserve"> </w:t>
      </w:r>
      <w:r w:rsidRPr="001A3607">
        <w:t>, and epilepsy trolling</w:t>
      </w:r>
      <w:r w:rsidR="00F05C75" w:rsidRPr="001A3607">
        <w:t xml:space="preserve"> </w:t>
      </w:r>
      <w:hyperlink r:id="rId15" w:history="1">
        <w:r w:rsidR="00F05C75" w:rsidRPr="001A3607">
          <w:rPr>
            <w:u w:val="single"/>
          </w:rPr>
          <w:t>Epilepsy trolling | Police.uk</w:t>
        </w:r>
      </w:hyperlink>
      <w:r w:rsidRPr="001A3607">
        <w:t xml:space="preserve"> is new terminology contained within gov.uk departmental guidance.</w:t>
      </w:r>
      <w:r w:rsidR="00F05C75" w:rsidRPr="001A3607">
        <w:t xml:space="preserve"> </w:t>
      </w:r>
    </w:p>
    <w:p w14:paraId="51BB5B05" w14:textId="77777777" w:rsidR="00C71409" w:rsidRPr="001A3607" w:rsidRDefault="00C71409" w:rsidP="005707E3">
      <w:pPr>
        <w:pStyle w:val="Heading1"/>
        <w:rPr>
          <w:color w:val="auto"/>
        </w:rPr>
      </w:pPr>
      <w:bookmarkStart w:id="4" w:name="_Toc175138168"/>
    </w:p>
    <w:p w14:paraId="565E0EFB" w14:textId="77777777" w:rsidR="00C71409" w:rsidRPr="001A3607" w:rsidRDefault="00C71409" w:rsidP="005707E3">
      <w:pPr>
        <w:pStyle w:val="Heading1"/>
        <w:rPr>
          <w:color w:val="auto"/>
        </w:rPr>
      </w:pPr>
    </w:p>
    <w:p w14:paraId="5C0D2029" w14:textId="6892A5B3" w:rsidR="00974A1E" w:rsidRPr="001A3607" w:rsidRDefault="00A47944" w:rsidP="005707E3">
      <w:pPr>
        <w:pStyle w:val="Heading1"/>
        <w:rPr>
          <w:color w:val="auto"/>
        </w:rPr>
      </w:pPr>
      <w:r w:rsidRPr="001A3607">
        <w:rPr>
          <w:color w:val="auto"/>
        </w:rPr>
        <w:t>Section 1</w:t>
      </w:r>
      <w:r w:rsidR="005707E3" w:rsidRPr="001A3607">
        <w:rPr>
          <w:color w:val="auto"/>
        </w:rPr>
        <w:t xml:space="preserve"> – School Commitment</w:t>
      </w:r>
      <w:bookmarkEnd w:id="4"/>
    </w:p>
    <w:p w14:paraId="4E90D9F3" w14:textId="775AE335" w:rsidR="00A47944" w:rsidRPr="001A3607" w:rsidRDefault="00A47944" w:rsidP="00974A1E">
      <w:pPr>
        <w:pStyle w:val="NoSpacing"/>
        <w:spacing w:line="276" w:lineRule="auto"/>
        <w:ind w:left="698" w:hanging="698"/>
        <w:rPr>
          <w:rFonts w:ascii="Calibri" w:hAnsi="Calibri" w:cs="Calibri"/>
          <w:b/>
          <w:bCs/>
        </w:rPr>
      </w:pPr>
    </w:p>
    <w:p w14:paraId="3D47D819" w14:textId="4B9AC7C8" w:rsidR="007609B4" w:rsidRPr="001A3607" w:rsidRDefault="00F12D7D" w:rsidP="00DE4C02">
      <w:pPr>
        <w:spacing w:after="0"/>
        <w:rPr>
          <w:b/>
          <w:bCs/>
        </w:rPr>
      </w:pPr>
      <w:r w:rsidRPr="001A3607">
        <w:rPr>
          <w:b/>
          <w:bCs/>
        </w:rPr>
        <w:t>School</w:t>
      </w:r>
      <w:r w:rsidR="000729DA" w:rsidRPr="001A3607">
        <w:rPr>
          <w:b/>
          <w:bCs/>
        </w:rPr>
        <w:t xml:space="preserve"> </w:t>
      </w:r>
      <w:r w:rsidR="00F8422B" w:rsidRPr="001A3607">
        <w:rPr>
          <w:b/>
          <w:bCs/>
        </w:rPr>
        <w:t>values and commitment</w:t>
      </w:r>
    </w:p>
    <w:p w14:paraId="2CE33D30" w14:textId="1164F937" w:rsidR="00DC0025" w:rsidRPr="001A3607" w:rsidRDefault="0058590C" w:rsidP="00DE4C02">
      <w:pPr>
        <w:pStyle w:val="NoSpacing"/>
        <w:spacing w:line="276" w:lineRule="auto"/>
        <w:jc w:val="both"/>
        <w:rPr>
          <w:rFonts w:ascii="Calibri" w:hAnsi="Calibri" w:cs="Calibri"/>
        </w:rPr>
      </w:pPr>
      <w:r w:rsidRPr="001A3607">
        <w:rPr>
          <w:rFonts w:ascii="Calibri" w:hAnsi="Calibri" w:cs="Calibri"/>
        </w:rPr>
        <w:t xml:space="preserve">Lincoln Gardens Primary School </w:t>
      </w:r>
      <w:r w:rsidR="00EC77C1" w:rsidRPr="001A3607">
        <w:rPr>
          <w:rFonts w:ascii="Calibri" w:hAnsi="Calibri" w:cs="Calibri"/>
        </w:rPr>
        <w:t xml:space="preserve"> aims to provide all members of the school community with the opportunities to engage with the highest quality of education</w:t>
      </w:r>
      <w:r w:rsidR="00D3781D" w:rsidRPr="001A3607">
        <w:rPr>
          <w:rFonts w:ascii="Calibri" w:hAnsi="Calibri" w:cs="Calibri"/>
        </w:rPr>
        <w:t xml:space="preserve"> and </w:t>
      </w:r>
      <w:r w:rsidR="00EC77C1" w:rsidRPr="001A3607">
        <w:rPr>
          <w:rFonts w:ascii="Calibri" w:hAnsi="Calibri" w:cs="Calibri"/>
        </w:rPr>
        <w:t>encouragement</w:t>
      </w:r>
      <w:r w:rsidR="00D3781D" w:rsidRPr="001A3607">
        <w:rPr>
          <w:rFonts w:ascii="Calibri" w:hAnsi="Calibri" w:cs="Calibri"/>
        </w:rPr>
        <w:t>.  W</w:t>
      </w:r>
      <w:r w:rsidR="00EC77C1" w:rsidRPr="001A3607">
        <w:rPr>
          <w:rFonts w:ascii="Calibri" w:hAnsi="Calibri" w:cs="Calibri"/>
        </w:rPr>
        <w:t>e are committed to striving for excellence and ensuring that all students are known, valued and can achieve.</w:t>
      </w:r>
    </w:p>
    <w:p w14:paraId="5494E4D9" w14:textId="7DBBE8E9" w:rsidR="00D3781D" w:rsidRPr="001A3607" w:rsidRDefault="00EC77C1" w:rsidP="00DE4C02">
      <w:pPr>
        <w:pStyle w:val="NoSpacing"/>
        <w:spacing w:line="276" w:lineRule="auto"/>
        <w:jc w:val="both"/>
        <w:rPr>
          <w:rFonts w:ascii="Calibri" w:hAnsi="Calibri" w:cs="Calibri"/>
        </w:rPr>
      </w:pPr>
      <w:r w:rsidRPr="001A3607">
        <w:rPr>
          <w:rFonts w:ascii="Calibri" w:hAnsi="Calibri" w:cs="Calibri"/>
        </w:rPr>
        <w:t xml:space="preserve"> </w:t>
      </w:r>
    </w:p>
    <w:p w14:paraId="45782A73" w14:textId="77777777" w:rsidR="00FC09B1" w:rsidRPr="001A3607" w:rsidRDefault="00FC09B1" w:rsidP="00FC09B1">
      <w:pPr>
        <w:spacing w:after="0" w:line="276" w:lineRule="auto"/>
        <w:jc w:val="both"/>
        <w:rPr>
          <w:rFonts w:ascii="Calibri" w:hAnsi="Calibri" w:cs="Calibri"/>
        </w:rPr>
      </w:pPr>
      <w:r w:rsidRPr="001A3607">
        <w:rPr>
          <w:rFonts w:ascii="Calibri" w:hAnsi="Calibri" w:cs="Calibri"/>
        </w:rPr>
        <w:t xml:space="preserve">Our core values are: </w:t>
      </w:r>
    </w:p>
    <w:p w14:paraId="2E016076" w14:textId="77777777" w:rsidR="00FC09B1" w:rsidRPr="001A3607" w:rsidRDefault="00FC09B1" w:rsidP="00AB7C13">
      <w:pPr>
        <w:numPr>
          <w:ilvl w:val="0"/>
          <w:numId w:val="49"/>
        </w:numPr>
        <w:spacing w:line="240" w:lineRule="auto"/>
        <w:rPr>
          <w:rFonts w:cstheme="minorHAnsi"/>
        </w:rPr>
      </w:pPr>
      <w:r w:rsidRPr="001A3607">
        <w:rPr>
          <w:rFonts w:cstheme="minorHAnsi"/>
          <w:lang w:val="en-US"/>
        </w:rPr>
        <w:t>We love to </w:t>
      </w:r>
      <w:r w:rsidRPr="001A3607">
        <w:rPr>
          <w:rFonts w:cstheme="minorHAnsi"/>
          <w:b/>
          <w:bCs/>
          <w:lang w:val="en-US"/>
        </w:rPr>
        <w:t>LEARN</w:t>
      </w:r>
      <w:r w:rsidRPr="001A3607">
        <w:rPr>
          <w:rFonts w:cstheme="minorHAnsi"/>
          <w:lang w:val="en-US"/>
        </w:rPr>
        <w:t> and every experience is a learning opportunity</w:t>
      </w:r>
    </w:p>
    <w:p w14:paraId="05DE4AD0" w14:textId="77777777" w:rsidR="00FC09B1" w:rsidRPr="001A3607" w:rsidRDefault="00FC09B1" w:rsidP="00AB7C13">
      <w:pPr>
        <w:numPr>
          <w:ilvl w:val="0"/>
          <w:numId w:val="49"/>
        </w:numPr>
        <w:spacing w:line="240" w:lineRule="auto"/>
        <w:rPr>
          <w:rFonts w:cstheme="minorHAnsi"/>
        </w:rPr>
      </w:pPr>
      <w:r w:rsidRPr="001A3607">
        <w:rPr>
          <w:rFonts w:cstheme="minorHAnsi"/>
          <w:lang w:val="en-US"/>
        </w:rPr>
        <w:t>We </w:t>
      </w:r>
      <w:r w:rsidRPr="001A3607">
        <w:rPr>
          <w:rFonts w:cstheme="minorHAnsi"/>
          <w:b/>
          <w:bCs/>
          <w:lang w:val="en-US"/>
        </w:rPr>
        <w:t>GROW</w:t>
      </w:r>
      <w:r w:rsidRPr="001A3607">
        <w:rPr>
          <w:rFonts w:cstheme="minorHAnsi"/>
          <w:lang w:val="en-US"/>
        </w:rPr>
        <w:t> by unlocking our potential</w:t>
      </w:r>
    </w:p>
    <w:p w14:paraId="3BE8CD07" w14:textId="77777777" w:rsidR="00FC09B1" w:rsidRPr="001A3607" w:rsidRDefault="00FC09B1" w:rsidP="00AB7C13">
      <w:pPr>
        <w:numPr>
          <w:ilvl w:val="0"/>
          <w:numId w:val="49"/>
        </w:numPr>
        <w:spacing w:line="240" w:lineRule="auto"/>
        <w:rPr>
          <w:rFonts w:cstheme="minorHAnsi"/>
        </w:rPr>
      </w:pPr>
      <w:r w:rsidRPr="001A3607">
        <w:rPr>
          <w:rFonts w:cstheme="minorHAnsi"/>
          <w:lang w:val="en-US"/>
        </w:rPr>
        <w:t>We </w:t>
      </w:r>
      <w:r w:rsidRPr="001A3607">
        <w:rPr>
          <w:rFonts w:cstheme="minorHAnsi"/>
          <w:b/>
          <w:bCs/>
          <w:lang w:val="en-US"/>
        </w:rPr>
        <w:t>PARTICIPATE </w:t>
      </w:r>
      <w:r w:rsidRPr="001A3607">
        <w:rPr>
          <w:rFonts w:cstheme="minorHAnsi"/>
          <w:lang w:val="en-US"/>
        </w:rPr>
        <w:t>fully in all aspects of school life</w:t>
      </w:r>
    </w:p>
    <w:p w14:paraId="6D0E599C" w14:textId="77777777" w:rsidR="00FC09B1" w:rsidRPr="001A3607" w:rsidRDefault="00FC09B1" w:rsidP="00AB7C13">
      <w:pPr>
        <w:numPr>
          <w:ilvl w:val="0"/>
          <w:numId w:val="49"/>
        </w:numPr>
        <w:spacing w:line="240" w:lineRule="auto"/>
        <w:rPr>
          <w:rFonts w:cstheme="minorHAnsi"/>
        </w:rPr>
      </w:pPr>
      <w:r w:rsidRPr="001A3607">
        <w:rPr>
          <w:rFonts w:cstheme="minorHAnsi"/>
          <w:lang w:val="en-US"/>
        </w:rPr>
        <w:t>We </w:t>
      </w:r>
      <w:r w:rsidRPr="001A3607">
        <w:rPr>
          <w:rFonts w:cstheme="minorHAnsi"/>
          <w:b/>
          <w:bCs/>
          <w:lang w:val="en-US"/>
        </w:rPr>
        <w:t>SUCCEED</w:t>
      </w:r>
      <w:r w:rsidRPr="001A3607">
        <w:rPr>
          <w:rFonts w:cstheme="minorHAnsi"/>
          <w:lang w:val="en-US"/>
        </w:rPr>
        <w:t> through determination and effort</w:t>
      </w:r>
    </w:p>
    <w:p w14:paraId="19F0A120" w14:textId="77777777" w:rsidR="00974A1E" w:rsidRPr="001A3607" w:rsidRDefault="00974A1E" w:rsidP="00DE4C02">
      <w:pPr>
        <w:spacing w:after="0" w:line="276" w:lineRule="auto"/>
        <w:jc w:val="both"/>
        <w:rPr>
          <w:rFonts w:ascii="Calibri" w:hAnsi="Calibri" w:cs="Calibri"/>
        </w:rPr>
      </w:pPr>
    </w:p>
    <w:p w14:paraId="08B8CF03" w14:textId="0A3ED45C" w:rsidR="00EC77C1" w:rsidRPr="001A3607" w:rsidRDefault="00EC77C1" w:rsidP="00DE4C02">
      <w:pPr>
        <w:spacing w:after="0"/>
        <w:rPr>
          <w:b/>
          <w:bCs/>
        </w:rPr>
      </w:pPr>
      <w:r w:rsidRPr="001A3607">
        <w:rPr>
          <w:b/>
          <w:bCs/>
        </w:rPr>
        <w:t xml:space="preserve">School commitment </w:t>
      </w:r>
    </w:p>
    <w:p w14:paraId="7D751A61" w14:textId="0A7AF441" w:rsidR="002C1401" w:rsidRPr="001A3607" w:rsidRDefault="002C1401" w:rsidP="00DE4C02">
      <w:pPr>
        <w:spacing w:after="0" w:line="276" w:lineRule="auto"/>
        <w:jc w:val="both"/>
        <w:rPr>
          <w:rFonts w:ascii="Calibri" w:hAnsi="Calibri" w:cs="Calibri"/>
          <w:strike/>
        </w:rPr>
      </w:pPr>
      <w:r w:rsidRPr="001A3607">
        <w:rPr>
          <w:rFonts w:ascii="Calibri" w:hAnsi="Calibri" w:cs="Calibri"/>
        </w:rPr>
        <w:t xml:space="preserve">Safeguarding and promoting the welfare of children is everyone’s responsibility. Everyone </w:t>
      </w:r>
      <w:r w:rsidR="005C5C50" w:rsidRPr="001A3607">
        <w:rPr>
          <w:rFonts w:ascii="Calibri" w:hAnsi="Calibri" w:cs="Calibri"/>
        </w:rPr>
        <w:t xml:space="preserve">in our school </w:t>
      </w:r>
      <w:r w:rsidRPr="001A3607">
        <w:rPr>
          <w:rFonts w:ascii="Calibri" w:hAnsi="Calibri" w:cs="Calibri"/>
        </w:rPr>
        <w:t xml:space="preserve">who comes into contact with children and their families has a role to play. </w:t>
      </w:r>
      <w:r w:rsidR="00C069F9" w:rsidRPr="001A3607">
        <w:rPr>
          <w:rFonts w:ascii="Calibri" w:hAnsi="Calibri" w:cs="Calibri"/>
        </w:rPr>
        <w:t>To</w:t>
      </w:r>
      <w:r w:rsidRPr="001A3607">
        <w:rPr>
          <w:rFonts w:ascii="Calibri" w:hAnsi="Calibri" w:cs="Calibri"/>
        </w:rPr>
        <w:t xml:space="preserve"> fulfil this responsibility effectively, all </w:t>
      </w:r>
      <w:r w:rsidR="005C5C50" w:rsidRPr="001A3607">
        <w:rPr>
          <w:rFonts w:ascii="Calibri" w:hAnsi="Calibri" w:cs="Calibri"/>
        </w:rPr>
        <w:t xml:space="preserve">our </w:t>
      </w:r>
      <w:r w:rsidRPr="001A3607">
        <w:rPr>
          <w:rFonts w:ascii="Calibri" w:hAnsi="Calibri" w:cs="Calibri"/>
        </w:rPr>
        <w:t xml:space="preserve">staff make sure their approach is child-centred </w:t>
      </w:r>
      <w:r w:rsidR="005C5C50" w:rsidRPr="001A3607">
        <w:rPr>
          <w:rFonts w:ascii="Calibri" w:hAnsi="Calibri" w:cs="Calibri"/>
        </w:rPr>
        <w:t xml:space="preserve">meaning at all times we consider </w:t>
      </w:r>
      <w:r w:rsidRPr="001A3607">
        <w:rPr>
          <w:rFonts w:ascii="Calibri" w:hAnsi="Calibri" w:cs="Calibri"/>
        </w:rPr>
        <w:t>what is in the best interests of the child</w:t>
      </w:r>
      <w:r w:rsidR="0061226B" w:rsidRPr="001A3607">
        <w:rPr>
          <w:rFonts w:ascii="Calibri" w:hAnsi="Calibri" w:cs="Calibri"/>
        </w:rPr>
        <w:t>.</w:t>
      </w:r>
      <w:r w:rsidR="00533CFD" w:rsidRPr="001A3607">
        <w:rPr>
          <w:rFonts w:ascii="Calibri" w:hAnsi="Calibri" w:cs="Calibri"/>
        </w:rPr>
        <w:t xml:space="preserve">  In this policy, the term ‘child’ or ‘children’ refers to anyone under the age of 18 years.</w:t>
      </w:r>
      <w:r w:rsidR="003D7826" w:rsidRPr="001A3607">
        <w:rPr>
          <w:rFonts w:ascii="Calibri" w:hAnsi="Calibri" w:cs="Calibri"/>
        </w:rPr>
        <w:t xml:space="preserve">  It is important that we create the right culture and environment so that staff feel comfortable to discuss matters both within, and where it is appropriate, outside of the workplace (including online), which may have implications for the safeguarding of children</w:t>
      </w:r>
      <w:r w:rsidR="00621345" w:rsidRPr="001A3607">
        <w:rPr>
          <w:rFonts w:ascii="Calibri" w:hAnsi="Calibri" w:cs="Calibri"/>
        </w:rPr>
        <w:t>.</w:t>
      </w:r>
    </w:p>
    <w:p w14:paraId="66CB8E40" w14:textId="77777777" w:rsidR="006506FB" w:rsidRPr="001A3607" w:rsidRDefault="006506FB" w:rsidP="00974A1E">
      <w:pPr>
        <w:spacing w:after="0" w:line="276" w:lineRule="auto"/>
        <w:jc w:val="both"/>
        <w:rPr>
          <w:rFonts w:ascii="Calibri" w:hAnsi="Calibri" w:cs="Calibri"/>
          <w:strike/>
        </w:rPr>
      </w:pPr>
    </w:p>
    <w:p w14:paraId="11A72BDD" w14:textId="77777777" w:rsidR="006506FB" w:rsidRPr="001A3607" w:rsidRDefault="006506FB" w:rsidP="00DE4C02">
      <w:pPr>
        <w:pStyle w:val="1bodycopy10pt"/>
        <w:jc w:val="both"/>
        <w:rPr>
          <w:rFonts w:ascii="Calibri" w:hAnsi="Calibri" w:cs="Calibri"/>
          <w:sz w:val="22"/>
          <w:szCs w:val="22"/>
          <w:lang w:val="en-GB"/>
        </w:rPr>
      </w:pPr>
      <w:r w:rsidRPr="001A3607">
        <w:rPr>
          <w:rFonts w:ascii="Calibri" w:hAnsi="Calibri" w:cs="Calibri"/>
          <w:b/>
          <w:bCs/>
          <w:sz w:val="22"/>
          <w:szCs w:val="22"/>
          <w:lang w:val="en-GB"/>
        </w:rPr>
        <w:t>Safeguarding</w:t>
      </w:r>
      <w:r w:rsidRPr="001A3607">
        <w:rPr>
          <w:rFonts w:ascii="Calibri" w:hAnsi="Calibri" w:cs="Calibri"/>
          <w:b/>
          <w:sz w:val="22"/>
          <w:szCs w:val="22"/>
          <w:lang w:val="en-GB"/>
        </w:rPr>
        <w:t xml:space="preserve"> and promoting the welfare of children</w:t>
      </w:r>
      <w:r w:rsidRPr="001A3607">
        <w:rPr>
          <w:rFonts w:ascii="Calibri" w:hAnsi="Calibri" w:cs="Calibri"/>
          <w:sz w:val="22"/>
          <w:szCs w:val="22"/>
          <w:lang w:val="en-GB"/>
        </w:rPr>
        <w:t xml:space="preserve"> means: </w:t>
      </w:r>
    </w:p>
    <w:p w14:paraId="554A7555" w14:textId="77777777" w:rsidR="006506FB" w:rsidRPr="001A3607" w:rsidRDefault="006506FB" w:rsidP="00DE4C02">
      <w:pPr>
        <w:pStyle w:val="4Bulletedcopyblue"/>
        <w:jc w:val="both"/>
        <w:rPr>
          <w:rFonts w:ascii="Calibri" w:hAnsi="Calibri" w:cs="Calibri"/>
          <w:sz w:val="22"/>
          <w:szCs w:val="22"/>
          <w:lang w:val="en-GB"/>
        </w:rPr>
      </w:pPr>
      <w:r w:rsidRPr="001A3607">
        <w:rPr>
          <w:rFonts w:ascii="Calibri" w:hAnsi="Calibri" w:cs="Calibri"/>
          <w:sz w:val="22"/>
          <w:szCs w:val="22"/>
          <w:lang w:val="en-GB"/>
        </w:rPr>
        <w:t xml:space="preserve">Providing help and support to meet the </w:t>
      </w:r>
      <w:r w:rsidRPr="001A3607">
        <w:rPr>
          <w:rFonts w:ascii="Calibri" w:hAnsi="Calibri" w:cs="Calibri"/>
          <w:sz w:val="22"/>
          <w:szCs w:val="22"/>
        </w:rPr>
        <w:t>needs of children as soon as problems emerge</w:t>
      </w:r>
    </w:p>
    <w:p w14:paraId="248412A0" w14:textId="7B625FEB" w:rsidR="006506FB" w:rsidRPr="001A3607" w:rsidRDefault="006506FB" w:rsidP="00DE4C02">
      <w:pPr>
        <w:pStyle w:val="4Bulletedcopyblue"/>
        <w:jc w:val="both"/>
        <w:rPr>
          <w:rFonts w:ascii="Calibri" w:hAnsi="Calibri" w:cs="Calibri"/>
          <w:sz w:val="22"/>
          <w:szCs w:val="22"/>
          <w:lang w:val="en-GB"/>
        </w:rPr>
      </w:pPr>
      <w:r w:rsidRPr="001A3607">
        <w:rPr>
          <w:rFonts w:ascii="Calibri" w:hAnsi="Calibri" w:cs="Calibri"/>
          <w:sz w:val="22"/>
          <w:szCs w:val="22"/>
          <w:lang w:val="en-GB"/>
        </w:rPr>
        <w:t xml:space="preserve">Protecting children from maltreatment </w:t>
      </w:r>
      <w:r w:rsidRPr="001A3607">
        <w:rPr>
          <w:rFonts w:ascii="Calibri" w:hAnsi="Calibri" w:cs="Calibri"/>
          <w:sz w:val="22"/>
          <w:szCs w:val="22"/>
        </w:rPr>
        <w:t xml:space="preserve">whether that is </w:t>
      </w:r>
      <w:r w:rsidR="0076026F" w:rsidRPr="001A3607">
        <w:rPr>
          <w:rFonts w:ascii="Calibri" w:hAnsi="Calibri" w:cs="Calibri"/>
          <w:sz w:val="22"/>
          <w:szCs w:val="22"/>
        </w:rPr>
        <w:t>inside</w:t>
      </w:r>
      <w:r w:rsidRPr="001A3607">
        <w:rPr>
          <w:rFonts w:ascii="Calibri" w:hAnsi="Calibri" w:cs="Calibri"/>
          <w:sz w:val="22"/>
          <w:szCs w:val="22"/>
        </w:rPr>
        <w:t xml:space="preserve"> or outside the home, including online</w:t>
      </w:r>
    </w:p>
    <w:p w14:paraId="79CB484E" w14:textId="77777777" w:rsidR="006506FB" w:rsidRPr="001A3607" w:rsidRDefault="006506FB" w:rsidP="00DE4C02">
      <w:pPr>
        <w:pStyle w:val="4Bulletedcopyblue"/>
        <w:jc w:val="both"/>
        <w:rPr>
          <w:rFonts w:ascii="Calibri" w:hAnsi="Calibri" w:cs="Calibri"/>
          <w:sz w:val="22"/>
          <w:szCs w:val="22"/>
          <w:lang w:val="en-GB"/>
        </w:rPr>
      </w:pPr>
      <w:r w:rsidRPr="001A3607">
        <w:rPr>
          <w:rFonts w:ascii="Calibri" w:hAnsi="Calibri" w:cs="Calibri"/>
          <w:sz w:val="22"/>
          <w:szCs w:val="22"/>
          <w:lang w:val="en-GB"/>
        </w:rPr>
        <w:t>Preventing impairment of children’s mental and physical health or development</w:t>
      </w:r>
    </w:p>
    <w:p w14:paraId="06A1E3C8" w14:textId="77777777" w:rsidR="006506FB" w:rsidRPr="001A3607" w:rsidRDefault="006506FB" w:rsidP="00DE4C02">
      <w:pPr>
        <w:pStyle w:val="4Bulletedcopyblue"/>
        <w:jc w:val="both"/>
        <w:rPr>
          <w:rFonts w:ascii="Calibri" w:hAnsi="Calibri" w:cs="Calibri"/>
          <w:sz w:val="22"/>
          <w:szCs w:val="22"/>
          <w:lang w:val="en-GB"/>
        </w:rPr>
      </w:pPr>
      <w:r w:rsidRPr="001A3607">
        <w:rPr>
          <w:rFonts w:ascii="Calibri" w:hAnsi="Calibri" w:cs="Calibri"/>
          <w:sz w:val="22"/>
          <w:szCs w:val="22"/>
          <w:lang w:val="en-GB"/>
        </w:rPr>
        <w:t>Ensuring that children grow up in circumstances consistent with the provision of safe and effective care</w:t>
      </w:r>
    </w:p>
    <w:p w14:paraId="0BAC247C" w14:textId="77777777" w:rsidR="006506FB" w:rsidRPr="001A3607" w:rsidRDefault="006506FB" w:rsidP="00DE4C02">
      <w:pPr>
        <w:pStyle w:val="4Bulletedcopyblue"/>
        <w:jc w:val="both"/>
        <w:rPr>
          <w:rFonts w:ascii="Calibri" w:hAnsi="Calibri" w:cs="Calibri"/>
          <w:sz w:val="22"/>
          <w:szCs w:val="22"/>
          <w:lang w:val="en-GB"/>
        </w:rPr>
      </w:pPr>
      <w:r w:rsidRPr="001A3607">
        <w:rPr>
          <w:rFonts w:ascii="Calibri" w:hAnsi="Calibri" w:cs="Calibri"/>
          <w:sz w:val="22"/>
          <w:szCs w:val="22"/>
          <w:lang w:val="en-GB"/>
        </w:rPr>
        <w:t>Taking action to enable all children to have the best outcomes</w:t>
      </w:r>
    </w:p>
    <w:p w14:paraId="44B77FF5" w14:textId="77777777" w:rsidR="0087696E" w:rsidRPr="001A3607" w:rsidRDefault="0087696E" w:rsidP="00DE4C02">
      <w:pPr>
        <w:spacing w:after="0" w:line="276" w:lineRule="auto"/>
        <w:jc w:val="both"/>
        <w:rPr>
          <w:rFonts w:ascii="Calibri" w:hAnsi="Calibri" w:cs="Calibri"/>
        </w:rPr>
      </w:pPr>
    </w:p>
    <w:p w14:paraId="3CE2F62A" w14:textId="01FA2EB4" w:rsidR="00A97C13" w:rsidRPr="001A3607" w:rsidRDefault="00F47912" w:rsidP="00DE4C02">
      <w:pPr>
        <w:spacing w:after="0" w:line="276" w:lineRule="auto"/>
        <w:jc w:val="both"/>
        <w:rPr>
          <w:rFonts w:ascii="Calibri" w:hAnsi="Calibri" w:cs="Calibri"/>
        </w:rPr>
      </w:pPr>
      <w:r w:rsidRPr="001A3607">
        <w:rPr>
          <w:rFonts w:ascii="Calibri" w:hAnsi="Calibri" w:cs="Calibri"/>
        </w:rPr>
        <w:t>Safeguarding is a</w:t>
      </w:r>
      <w:r w:rsidR="0087696E" w:rsidRPr="001A3607">
        <w:rPr>
          <w:rFonts w:ascii="Calibri" w:hAnsi="Calibri" w:cs="Calibri"/>
        </w:rPr>
        <w:t xml:space="preserve"> </w:t>
      </w:r>
      <w:r w:rsidR="00621345" w:rsidRPr="001A3607">
        <w:rPr>
          <w:rFonts w:ascii="Calibri" w:hAnsi="Calibri" w:cs="Calibri"/>
        </w:rPr>
        <w:t>“</w:t>
      </w:r>
      <w:r w:rsidR="0087696E" w:rsidRPr="001A3607">
        <w:rPr>
          <w:rFonts w:ascii="Calibri" w:hAnsi="Calibri" w:cs="Calibri"/>
        </w:rPr>
        <w:t>Shared Responsibility</w:t>
      </w:r>
      <w:r w:rsidR="00621345" w:rsidRPr="001A3607">
        <w:rPr>
          <w:rFonts w:ascii="Calibri" w:hAnsi="Calibri" w:cs="Calibri"/>
        </w:rPr>
        <w:t>”,</w:t>
      </w:r>
      <w:r w:rsidR="0087696E" w:rsidRPr="001A3607">
        <w:rPr>
          <w:rFonts w:ascii="Calibri" w:hAnsi="Calibri" w:cs="Calibri"/>
        </w:rPr>
        <w:t xml:space="preserve"> </w:t>
      </w:r>
      <w:r w:rsidRPr="001A3607">
        <w:rPr>
          <w:rFonts w:ascii="Calibri" w:hAnsi="Calibri" w:cs="Calibri"/>
        </w:rPr>
        <w:t>a</w:t>
      </w:r>
      <w:r w:rsidR="0021664F" w:rsidRPr="001A3607">
        <w:rPr>
          <w:rFonts w:ascii="Calibri" w:hAnsi="Calibri" w:cs="Calibri"/>
        </w:rPr>
        <w:t>s defined in</w:t>
      </w:r>
      <w:r w:rsidRPr="001A3607">
        <w:rPr>
          <w:rFonts w:ascii="Calibri" w:hAnsi="Calibri" w:cs="Calibri"/>
        </w:rPr>
        <w:t xml:space="preserve"> </w:t>
      </w:r>
      <w:r w:rsidR="0087696E" w:rsidRPr="001A3607">
        <w:rPr>
          <w:rFonts w:ascii="Calibri" w:hAnsi="Calibri" w:cs="Calibri"/>
        </w:rPr>
        <w:t>Chapter 1</w:t>
      </w:r>
      <w:r w:rsidRPr="001A3607">
        <w:rPr>
          <w:rFonts w:ascii="Calibri" w:hAnsi="Calibri" w:cs="Calibri"/>
        </w:rPr>
        <w:t xml:space="preserve"> of</w:t>
      </w:r>
      <w:r w:rsidR="0087696E" w:rsidRPr="001A3607">
        <w:rPr>
          <w:rFonts w:ascii="Calibri" w:hAnsi="Calibri" w:cs="Calibri"/>
        </w:rPr>
        <w:t xml:space="preserve"> Working Together 2023</w:t>
      </w:r>
      <w:r w:rsidR="00621345" w:rsidRPr="001A3607">
        <w:rPr>
          <w:rFonts w:ascii="Calibri" w:hAnsi="Calibri" w:cs="Calibri"/>
        </w:rPr>
        <w:t>.</w:t>
      </w:r>
      <w:r w:rsidR="0087696E" w:rsidRPr="001A3607">
        <w:rPr>
          <w:rFonts w:ascii="Calibri" w:hAnsi="Calibri" w:cs="Calibri"/>
        </w:rPr>
        <w:t xml:space="preserve"> </w:t>
      </w:r>
      <w:r w:rsidR="00A97C13" w:rsidRPr="001A3607">
        <w:rPr>
          <w:rFonts w:ascii="Calibri" w:hAnsi="Calibri" w:cs="Calibri"/>
        </w:rPr>
        <w:t xml:space="preserve">We wish to create a safeguarding </w:t>
      </w:r>
      <w:r w:rsidRPr="001A3607">
        <w:rPr>
          <w:rFonts w:ascii="Calibri" w:hAnsi="Calibri" w:cs="Calibri"/>
        </w:rPr>
        <w:t>ethos</w:t>
      </w:r>
      <w:r w:rsidR="00A97C13" w:rsidRPr="001A3607">
        <w:rPr>
          <w:rFonts w:ascii="Calibri" w:hAnsi="Calibri" w:cs="Calibri"/>
        </w:rPr>
        <w:t xml:space="preserve"> where staff:</w:t>
      </w:r>
    </w:p>
    <w:p w14:paraId="7FE3EFA7" w14:textId="77777777" w:rsidR="00A97C13" w:rsidRPr="001A3607" w:rsidRDefault="00A97C13" w:rsidP="00DE4C02">
      <w:pPr>
        <w:spacing w:after="0" w:line="276" w:lineRule="auto"/>
        <w:jc w:val="both"/>
        <w:rPr>
          <w:rFonts w:ascii="Calibri" w:hAnsi="Calibri" w:cs="Calibri"/>
        </w:rPr>
      </w:pPr>
    </w:p>
    <w:p w14:paraId="71F16042" w14:textId="29CD7D84" w:rsidR="00A97C13" w:rsidRPr="001A3607" w:rsidRDefault="00A97C13" w:rsidP="008434D9">
      <w:pPr>
        <w:pStyle w:val="ListParagraph"/>
        <w:numPr>
          <w:ilvl w:val="0"/>
          <w:numId w:val="35"/>
        </w:numPr>
        <w:spacing w:after="0" w:line="276" w:lineRule="auto"/>
        <w:jc w:val="both"/>
        <w:rPr>
          <w:rFonts w:ascii="Calibri" w:hAnsi="Calibri" w:cs="Calibri"/>
        </w:rPr>
      </w:pPr>
      <w:r w:rsidRPr="001A3607">
        <w:rPr>
          <w:rFonts w:ascii="Calibri" w:hAnsi="Calibri" w:cs="Calibri"/>
        </w:rPr>
        <w:t>share the same goals</w:t>
      </w:r>
    </w:p>
    <w:p w14:paraId="05CD2F64" w14:textId="62FBD398" w:rsidR="00A97C13" w:rsidRPr="001A3607" w:rsidRDefault="00A97C13" w:rsidP="008434D9">
      <w:pPr>
        <w:pStyle w:val="ListParagraph"/>
        <w:numPr>
          <w:ilvl w:val="0"/>
          <w:numId w:val="35"/>
        </w:numPr>
        <w:spacing w:after="0" w:line="276" w:lineRule="auto"/>
        <w:jc w:val="both"/>
        <w:rPr>
          <w:rFonts w:ascii="Calibri" w:hAnsi="Calibri" w:cs="Calibri"/>
        </w:rPr>
      </w:pPr>
      <w:r w:rsidRPr="001A3607">
        <w:rPr>
          <w:rFonts w:ascii="Calibri" w:hAnsi="Calibri" w:cs="Calibri"/>
        </w:rPr>
        <w:t>learn with and from each other</w:t>
      </w:r>
    </w:p>
    <w:p w14:paraId="2B9FD251" w14:textId="2D866FFB" w:rsidR="00A97C13" w:rsidRPr="001A3607" w:rsidRDefault="00A97C13" w:rsidP="00DE4C02">
      <w:pPr>
        <w:spacing w:after="0" w:line="276" w:lineRule="auto"/>
        <w:jc w:val="both"/>
        <w:rPr>
          <w:rFonts w:ascii="Calibri" w:hAnsi="Calibri" w:cs="Calibri"/>
        </w:rPr>
      </w:pPr>
      <w:r w:rsidRPr="001A3607">
        <w:rPr>
          <w:rFonts w:ascii="Calibri" w:hAnsi="Calibri" w:cs="Calibri"/>
        </w:rPr>
        <w:t xml:space="preserve">       •     have what they need to help families</w:t>
      </w:r>
    </w:p>
    <w:p w14:paraId="2D542FBD" w14:textId="7A589996" w:rsidR="00A97C13" w:rsidRPr="001A3607" w:rsidRDefault="00A97C13" w:rsidP="00DE4C02">
      <w:pPr>
        <w:spacing w:after="0" w:line="276" w:lineRule="auto"/>
        <w:jc w:val="both"/>
        <w:rPr>
          <w:rFonts w:ascii="Calibri" w:hAnsi="Calibri" w:cs="Calibri"/>
        </w:rPr>
      </w:pPr>
      <w:r w:rsidRPr="001A3607">
        <w:rPr>
          <w:rFonts w:ascii="Calibri" w:hAnsi="Calibri" w:cs="Calibri"/>
        </w:rPr>
        <w:t xml:space="preserve">       •     acknowledge and appreciate difference</w:t>
      </w:r>
    </w:p>
    <w:p w14:paraId="1E495D66" w14:textId="1FA24ECF" w:rsidR="00A97C13" w:rsidRPr="001A3607" w:rsidRDefault="00A97C13" w:rsidP="00DE4C02">
      <w:pPr>
        <w:spacing w:after="0" w:line="276" w:lineRule="auto"/>
        <w:jc w:val="both"/>
        <w:rPr>
          <w:rFonts w:ascii="Calibri" w:hAnsi="Calibri" w:cs="Calibri"/>
        </w:rPr>
      </w:pPr>
      <w:r w:rsidRPr="001A3607">
        <w:rPr>
          <w:rFonts w:ascii="Calibri" w:hAnsi="Calibri" w:cs="Calibri"/>
        </w:rPr>
        <w:lastRenderedPageBreak/>
        <w:t xml:space="preserve">       •    challenge each other</w:t>
      </w:r>
    </w:p>
    <w:p w14:paraId="555C7FC3" w14:textId="77777777" w:rsidR="00A47944" w:rsidRPr="001A3607" w:rsidRDefault="00A47944" w:rsidP="00DE4C02">
      <w:pPr>
        <w:spacing w:after="0" w:line="276" w:lineRule="auto"/>
        <w:jc w:val="both"/>
        <w:rPr>
          <w:rFonts w:ascii="Calibri" w:hAnsi="Calibri" w:cs="Calibri"/>
        </w:rPr>
      </w:pPr>
    </w:p>
    <w:p w14:paraId="3F4E45E0" w14:textId="36C82D12" w:rsidR="00A47944" w:rsidRPr="001A3607" w:rsidRDefault="00A47944" w:rsidP="00DE4C02">
      <w:pPr>
        <w:spacing w:after="0" w:line="276" w:lineRule="auto"/>
        <w:jc w:val="both"/>
        <w:rPr>
          <w:rFonts w:ascii="Calibri" w:hAnsi="Calibri" w:cs="Calibri"/>
        </w:rPr>
      </w:pPr>
      <w:r w:rsidRPr="001A3607">
        <w:rPr>
          <w:rFonts w:ascii="Calibri" w:hAnsi="Calibri" w:cs="Calibri"/>
        </w:rPr>
        <w:t>We will establish a</w:t>
      </w:r>
      <w:r w:rsidR="00F47912" w:rsidRPr="001A3607">
        <w:rPr>
          <w:rFonts w:ascii="Calibri" w:hAnsi="Calibri" w:cs="Calibri"/>
        </w:rPr>
        <w:t xml:space="preserve"> child centred</w:t>
      </w:r>
      <w:r w:rsidRPr="001A3607">
        <w:rPr>
          <w:rFonts w:ascii="Calibri" w:hAnsi="Calibri" w:cs="Calibri"/>
        </w:rPr>
        <w:t xml:space="preserve"> ethos where: -</w:t>
      </w:r>
    </w:p>
    <w:p w14:paraId="00C406E1" w14:textId="77777777" w:rsidR="00621345" w:rsidRPr="001A3607" w:rsidRDefault="00621345" w:rsidP="00DE4C02">
      <w:pPr>
        <w:spacing w:after="0" w:line="276" w:lineRule="auto"/>
        <w:jc w:val="both"/>
        <w:rPr>
          <w:rFonts w:ascii="Calibri" w:hAnsi="Calibri" w:cs="Calibri"/>
        </w:rPr>
      </w:pPr>
    </w:p>
    <w:p w14:paraId="38DB892D" w14:textId="77777777" w:rsidR="00A47944" w:rsidRPr="001A3607" w:rsidRDefault="00A47944" w:rsidP="00DE4C02">
      <w:pPr>
        <w:spacing w:after="0" w:line="276" w:lineRule="auto"/>
        <w:jc w:val="both"/>
        <w:rPr>
          <w:rFonts w:ascii="Calibri" w:hAnsi="Calibri" w:cs="Calibri"/>
        </w:rPr>
      </w:pPr>
      <w:r w:rsidRPr="001A3607">
        <w:rPr>
          <w:rFonts w:ascii="Calibri" w:hAnsi="Calibri" w:cs="Calibri"/>
        </w:rPr>
        <w:t>•</w:t>
      </w:r>
      <w:r w:rsidRPr="001A3607">
        <w:rPr>
          <w:rFonts w:ascii="Calibri" w:hAnsi="Calibri" w:cs="Calibri"/>
        </w:rPr>
        <w:tab/>
        <w:t>children feel safe so that they can learn and develop</w:t>
      </w:r>
    </w:p>
    <w:p w14:paraId="592A6547" w14:textId="77777777" w:rsidR="00A47944" w:rsidRPr="001A3607" w:rsidRDefault="00A47944" w:rsidP="00DE4C02">
      <w:pPr>
        <w:spacing w:after="0" w:line="276" w:lineRule="auto"/>
        <w:jc w:val="both"/>
        <w:rPr>
          <w:rFonts w:ascii="Calibri" w:hAnsi="Calibri" w:cs="Calibri"/>
        </w:rPr>
      </w:pPr>
      <w:r w:rsidRPr="001A3607">
        <w:rPr>
          <w:rFonts w:ascii="Calibri" w:hAnsi="Calibri" w:cs="Calibri"/>
        </w:rPr>
        <w:t>•</w:t>
      </w:r>
      <w:r w:rsidRPr="001A3607">
        <w:rPr>
          <w:rFonts w:ascii="Calibri" w:hAnsi="Calibri" w:cs="Calibri"/>
        </w:rPr>
        <w:tab/>
        <w:t>children know there are adults they can talk to if they are worried</w:t>
      </w:r>
    </w:p>
    <w:p w14:paraId="77AF4019" w14:textId="77777777" w:rsidR="00621345" w:rsidRPr="001A3607" w:rsidRDefault="00A47944" w:rsidP="00DE4C02">
      <w:pPr>
        <w:spacing w:after="0" w:line="276" w:lineRule="auto"/>
        <w:jc w:val="both"/>
        <w:rPr>
          <w:rFonts w:ascii="Calibri" w:hAnsi="Calibri" w:cs="Calibri"/>
        </w:rPr>
      </w:pPr>
      <w:r w:rsidRPr="001A3607">
        <w:rPr>
          <w:rFonts w:ascii="Calibri" w:hAnsi="Calibri" w:cs="Calibri"/>
        </w:rPr>
        <w:t>•</w:t>
      </w:r>
      <w:r w:rsidRPr="001A3607">
        <w:rPr>
          <w:rFonts w:ascii="Calibri" w:hAnsi="Calibri" w:cs="Calibri"/>
        </w:rPr>
        <w:tab/>
        <w:t xml:space="preserve">children are equipped with the skills needed to stay safe, providing opportunities for PSHE </w:t>
      </w:r>
    </w:p>
    <w:p w14:paraId="6E2C8C91" w14:textId="2AE709D3" w:rsidR="0087696E" w:rsidRPr="001A3607" w:rsidRDefault="00621345" w:rsidP="00DE4C02">
      <w:pPr>
        <w:spacing w:after="0" w:line="276" w:lineRule="auto"/>
        <w:jc w:val="both"/>
        <w:rPr>
          <w:rFonts w:ascii="Calibri" w:hAnsi="Calibri" w:cs="Calibri"/>
        </w:rPr>
      </w:pPr>
      <w:r w:rsidRPr="001A3607">
        <w:rPr>
          <w:rFonts w:ascii="Calibri" w:hAnsi="Calibri" w:cs="Calibri"/>
        </w:rPr>
        <w:t xml:space="preserve">               </w:t>
      </w:r>
      <w:r w:rsidR="00A47944" w:rsidRPr="001A3607">
        <w:rPr>
          <w:rFonts w:ascii="Calibri" w:hAnsi="Calibri" w:cs="Calibri"/>
        </w:rPr>
        <w:t>throughout the curriculum.</w:t>
      </w:r>
    </w:p>
    <w:p w14:paraId="1F906370" w14:textId="77777777" w:rsidR="00A47944" w:rsidRPr="001A3607" w:rsidRDefault="00A47944" w:rsidP="00DE4C02">
      <w:pPr>
        <w:spacing w:after="0" w:line="276" w:lineRule="auto"/>
        <w:jc w:val="both"/>
        <w:rPr>
          <w:rFonts w:ascii="Calibri" w:hAnsi="Calibri" w:cs="Calibri"/>
          <w:i/>
          <w:iCs/>
        </w:rPr>
      </w:pPr>
    </w:p>
    <w:p w14:paraId="367699EB" w14:textId="1E9EB849" w:rsidR="00F01762" w:rsidRPr="001A3607" w:rsidRDefault="00EC77C1" w:rsidP="00DE4C02">
      <w:pPr>
        <w:spacing w:after="0" w:line="276" w:lineRule="auto"/>
        <w:jc w:val="both"/>
        <w:rPr>
          <w:rFonts w:ascii="Calibri" w:hAnsi="Calibri" w:cs="Calibri"/>
        </w:rPr>
      </w:pPr>
      <w:r w:rsidRPr="001A3607">
        <w:rPr>
          <w:rFonts w:ascii="Calibri" w:hAnsi="Calibri" w:cs="Calibri"/>
        </w:rPr>
        <w:t>This policy applies to all staff, volunteers</w:t>
      </w:r>
      <w:r w:rsidR="00EF3131" w:rsidRPr="001A3607">
        <w:rPr>
          <w:rFonts w:ascii="Calibri" w:hAnsi="Calibri" w:cs="Calibri"/>
        </w:rPr>
        <w:t xml:space="preserve">, </w:t>
      </w:r>
      <w:r w:rsidR="00D5162C" w:rsidRPr="001A3607">
        <w:rPr>
          <w:rFonts w:ascii="Calibri" w:hAnsi="Calibri" w:cs="Calibri"/>
        </w:rPr>
        <w:t>visitors,</w:t>
      </w:r>
      <w:r w:rsidR="000729DA" w:rsidRPr="001A3607">
        <w:rPr>
          <w:rFonts w:ascii="Calibri" w:hAnsi="Calibri" w:cs="Calibri"/>
        </w:rPr>
        <w:t xml:space="preserve"> </w:t>
      </w:r>
      <w:r w:rsidR="0008076B" w:rsidRPr="001A3607">
        <w:rPr>
          <w:rFonts w:ascii="Calibri" w:hAnsi="Calibri" w:cs="Calibri"/>
        </w:rPr>
        <w:t xml:space="preserve">contractors, supply staff </w:t>
      </w:r>
      <w:r w:rsidR="000729DA" w:rsidRPr="001A3607">
        <w:rPr>
          <w:rFonts w:ascii="Calibri" w:hAnsi="Calibri" w:cs="Calibri"/>
        </w:rPr>
        <w:t>and</w:t>
      </w:r>
      <w:r w:rsidRPr="001A3607">
        <w:rPr>
          <w:rFonts w:ascii="Calibri" w:hAnsi="Calibri" w:cs="Calibri"/>
        </w:rPr>
        <w:t xml:space="preserve"> governors in the school and is consistent with the procedures of the three safeguarding partners. </w:t>
      </w:r>
      <w:r w:rsidR="00533CFD" w:rsidRPr="001A3607">
        <w:rPr>
          <w:rFonts w:ascii="Calibri" w:hAnsi="Calibri" w:cs="Calibri"/>
        </w:rPr>
        <w:t xml:space="preserve">  The Children’s </w:t>
      </w:r>
      <w:r w:rsidR="00F01762" w:rsidRPr="001A3607">
        <w:rPr>
          <w:rFonts w:ascii="Calibri" w:hAnsi="Calibri" w:cs="Calibri"/>
        </w:rPr>
        <w:t>Multi</w:t>
      </w:r>
      <w:r w:rsidR="00533CFD" w:rsidRPr="001A3607">
        <w:rPr>
          <w:rFonts w:ascii="Calibri" w:hAnsi="Calibri" w:cs="Calibri"/>
        </w:rPr>
        <w:t xml:space="preserve">-Agency Resilience and Safeguarding </w:t>
      </w:r>
      <w:hyperlink r:id="rId16" w:history="1">
        <w:r w:rsidR="00974A1E" w:rsidRPr="001A3607">
          <w:rPr>
            <w:rStyle w:val="Hyperlink"/>
            <w:rFonts w:ascii="Calibri" w:hAnsi="Calibri" w:cs="Calibri"/>
            <w:color w:val="auto"/>
            <w:u w:val="none"/>
          </w:rPr>
          <w:t>(MARS</w:t>
        </w:r>
      </w:hyperlink>
      <w:r w:rsidR="00974A1E" w:rsidRPr="001A3607">
        <w:rPr>
          <w:rStyle w:val="Hyperlink"/>
          <w:rFonts w:ascii="Calibri" w:hAnsi="Calibri" w:cs="Calibri"/>
          <w:color w:val="auto"/>
          <w:u w:val="none"/>
        </w:rPr>
        <w:t>)</w:t>
      </w:r>
      <w:r w:rsidR="00654C22" w:rsidRPr="001A3607">
        <w:rPr>
          <w:rStyle w:val="Hyperlink"/>
          <w:rFonts w:ascii="Calibri" w:hAnsi="Calibri" w:cs="Calibri"/>
          <w:color w:val="auto"/>
          <w:u w:val="none"/>
        </w:rPr>
        <w:t xml:space="preserve"> </w:t>
      </w:r>
      <w:hyperlink r:id="rId17" w:history="1">
        <w:r w:rsidR="00F47912" w:rsidRPr="001A3607">
          <w:rPr>
            <w:rStyle w:val="Hyperlink"/>
            <w:rFonts w:ascii="Calibri" w:hAnsi="Calibri" w:cs="Calibri"/>
            <w:color w:val="auto"/>
          </w:rPr>
          <w:t>CMARS policies-procedures-and-guidance</w:t>
        </w:r>
      </w:hyperlink>
      <w:r w:rsidR="00F47912" w:rsidRPr="001A3607">
        <w:rPr>
          <w:rStyle w:val="Hyperlink"/>
          <w:rFonts w:ascii="Calibri" w:hAnsi="Calibri" w:cs="Calibri"/>
          <w:color w:val="auto"/>
          <w:u w:val="none"/>
        </w:rPr>
        <w:t xml:space="preserve"> </w:t>
      </w:r>
      <w:r w:rsidR="00533CFD" w:rsidRPr="001A3607">
        <w:rPr>
          <w:rFonts w:ascii="Calibri" w:hAnsi="Calibri" w:cs="Calibri"/>
        </w:rPr>
        <w:t>sets out the arrangements for safeguarding partners to work together with other agencies, to identify and respond to the needs of children in North Lincolnshire.</w:t>
      </w:r>
      <w:r w:rsidR="00F8422B" w:rsidRPr="001A3607">
        <w:rPr>
          <w:rFonts w:ascii="Calibri" w:hAnsi="Calibri" w:cs="Calibri"/>
        </w:rPr>
        <w:t xml:space="preserve"> </w:t>
      </w:r>
      <w:r w:rsidR="00F8422B" w:rsidRPr="001A3607">
        <w:rPr>
          <w:rFonts w:ascii="Calibri" w:hAnsi="Calibri" w:cs="Calibri"/>
          <w:b/>
          <w:bCs/>
        </w:rPr>
        <w:t>This policy does not replace</w:t>
      </w:r>
      <w:r w:rsidR="00C71409" w:rsidRPr="001A3607">
        <w:rPr>
          <w:rFonts w:ascii="Calibri" w:hAnsi="Calibri" w:cs="Calibri"/>
          <w:b/>
          <w:bCs/>
        </w:rPr>
        <w:t xml:space="preserve"> our</w:t>
      </w:r>
      <w:r w:rsidR="00F8422B" w:rsidRPr="001A3607">
        <w:rPr>
          <w:rFonts w:ascii="Calibri" w:hAnsi="Calibri" w:cs="Calibri"/>
          <w:b/>
          <w:bCs/>
        </w:rPr>
        <w:t xml:space="preserve"> </w:t>
      </w:r>
      <w:r w:rsidR="00C71409" w:rsidRPr="001A3607">
        <w:rPr>
          <w:rFonts w:ascii="Calibri" w:hAnsi="Calibri" w:cs="Calibri"/>
          <w:b/>
          <w:bCs/>
        </w:rPr>
        <w:t xml:space="preserve">local </w:t>
      </w:r>
      <w:r w:rsidR="00F8422B" w:rsidRPr="001A3607">
        <w:rPr>
          <w:rFonts w:ascii="Calibri" w:hAnsi="Calibri" w:cs="Calibri"/>
          <w:b/>
          <w:bCs/>
        </w:rPr>
        <w:t>CMARS policy and procedures.</w:t>
      </w:r>
    </w:p>
    <w:p w14:paraId="73B51322" w14:textId="77777777" w:rsidR="00974A1E" w:rsidRPr="001A3607" w:rsidRDefault="00974A1E" w:rsidP="00DE4C02">
      <w:pPr>
        <w:spacing w:after="0" w:line="276" w:lineRule="auto"/>
        <w:jc w:val="both"/>
        <w:rPr>
          <w:rFonts w:ascii="Calibri" w:hAnsi="Calibri" w:cs="Calibri"/>
        </w:rPr>
      </w:pPr>
    </w:p>
    <w:p w14:paraId="454C5FFB" w14:textId="1AEDF903" w:rsidR="00EC77C1" w:rsidRPr="001A3607" w:rsidRDefault="00EC77C1" w:rsidP="00DE4C02">
      <w:pPr>
        <w:spacing w:after="0" w:line="276" w:lineRule="auto"/>
        <w:jc w:val="both"/>
        <w:rPr>
          <w:rFonts w:ascii="Calibri" w:hAnsi="Calibri" w:cs="Calibri"/>
        </w:rPr>
      </w:pPr>
      <w:r w:rsidRPr="001A3607">
        <w:rPr>
          <w:rFonts w:ascii="Calibri" w:hAnsi="Calibri" w:cs="Calibri"/>
        </w:rPr>
        <w:t>Our policy and procedures also apply to extended school and off-site activities.</w:t>
      </w:r>
    </w:p>
    <w:p w14:paraId="7CE75B94" w14:textId="77777777" w:rsidR="005F3E57" w:rsidRPr="001A3607" w:rsidRDefault="005F3E57" w:rsidP="00DE4C02">
      <w:pPr>
        <w:pStyle w:val="Default"/>
        <w:spacing w:line="276" w:lineRule="auto"/>
        <w:jc w:val="both"/>
        <w:rPr>
          <w:rFonts w:ascii="Calibri" w:hAnsi="Calibri" w:cs="Calibri"/>
          <w:color w:val="auto"/>
          <w:sz w:val="22"/>
          <w:szCs w:val="22"/>
        </w:rPr>
      </w:pPr>
    </w:p>
    <w:p w14:paraId="3E2C09B1" w14:textId="4C440549" w:rsidR="00EC77C1" w:rsidRPr="001A3607" w:rsidRDefault="009B2A91" w:rsidP="00DE4C02">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Lincoln Gardens Primary School </w:t>
      </w:r>
      <w:r w:rsidR="000569B8" w:rsidRPr="001A3607">
        <w:rPr>
          <w:rFonts w:ascii="Calibri" w:hAnsi="Calibri" w:cs="Calibri"/>
          <w:color w:val="auto"/>
          <w:sz w:val="22"/>
          <w:szCs w:val="22"/>
        </w:rPr>
        <w:t>is committed to safeguarding and promoting the well-being of all</w:t>
      </w:r>
      <w:r w:rsidR="00621345" w:rsidRPr="001A3607">
        <w:rPr>
          <w:rFonts w:ascii="Calibri" w:hAnsi="Calibri" w:cs="Calibri"/>
          <w:color w:val="auto"/>
          <w:sz w:val="22"/>
          <w:szCs w:val="22"/>
        </w:rPr>
        <w:t xml:space="preserve"> </w:t>
      </w:r>
      <w:r w:rsidR="000569B8" w:rsidRPr="001A3607">
        <w:rPr>
          <w:rFonts w:ascii="Calibri" w:hAnsi="Calibri" w:cs="Calibri"/>
          <w:color w:val="auto"/>
          <w:sz w:val="22"/>
          <w:szCs w:val="22"/>
        </w:rPr>
        <w:t xml:space="preserve">its pupils. Each pupil’s welfare is of paramount importance. We recognise that some children may be especially vulnerable to abuse. We recognise that children who are abused or neglected may find it difficult to develop a sense of self-worth and to view the world in a positive way. Whilst at school, behaviour may be challenging. We recognise that they may exhibit concerning behaviours and at times this may impact on other children either directly or indirectly. We will always take a considered and sensitive approach in order that we can support </w:t>
      </w:r>
      <w:r w:rsidR="00323AD1" w:rsidRPr="001A3607">
        <w:rPr>
          <w:rFonts w:ascii="Calibri" w:hAnsi="Calibri" w:cs="Calibri"/>
          <w:color w:val="auto"/>
          <w:sz w:val="22"/>
          <w:szCs w:val="22"/>
        </w:rPr>
        <w:t>all</w:t>
      </w:r>
      <w:r w:rsidR="000569B8" w:rsidRPr="001A3607">
        <w:rPr>
          <w:rFonts w:ascii="Calibri" w:hAnsi="Calibri" w:cs="Calibri"/>
          <w:color w:val="auto"/>
          <w:sz w:val="22"/>
          <w:szCs w:val="22"/>
        </w:rPr>
        <w:t xml:space="preserve"> our pupils. </w:t>
      </w:r>
    </w:p>
    <w:p w14:paraId="64133897" w14:textId="77777777" w:rsidR="00654C22" w:rsidRPr="001A3607" w:rsidRDefault="00654C22" w:rsidP="00DE4C02">
      <w:pPr>
        <w:pStyle w:val="Default"/>
        <w:spacing w:line="276" w:lineRule="auto"/>
        <w:jc w:val="both"/>
        <w:rPr>
          <w:rFonts w:ascii="Calibri" w:hAnsi="Calibri" w:cs="Calibri"/>
          <w:color w:val="auto"/>
          <w:sz w:val="22"/>
          <w:szCs w:val="22"/>
        </w:rPr>
      </w:pPr>
    </w:p>
    <w:p w14:paraId="27682FF1" w14:textId="403A5549" w:rsidR="00075067" w:rsidRPr="001A3607" w:rsidRDefault="009B2A91" w:rsidP="00DE4C02">
      <w:pPr>
        <w:spacing w:after="0" w:line="276" w:lineRule="auto"/>
        <w:jc w:val="both"/>
        <w:rPr>
          <w:rFonts w:ascii="Calibri" w:hAnsi="Calibri" w:cs="Calibri"/>
        </w:rPr>
      </w:pPr>
      <w:r w:rsidRPr="001A3607">
        <w:rPr>
          <w:rFonts w:ascii="Calibri" w:hAnsi="Calibri" w:cs="Calibri"/>
        </w:rPr>
        <w:t xml:space="preserve">Lincoln Gardens Primary School </w:t>
      </w:r>
      <w:r w:rsidR="007609B4" w:rsidRPr="001A3607">
        <w:rPr>
          <w:rFonts w:ascii="Calibri" w:hAnsi="Calibri" w:cs="Calibri"/>
        </w:rPr>
        <w:t>pays full regard to</w:t>
      </w:r>
      <w:r w:rsidR="00855205" w:rsidRPr="001A3607">
        <w:rPr>
          <w:rFonts w:ascii="Calibri" w:hAnsi="Calibri" w:cs="Calibri"/>
        </w:rPr>
        <w:t xml:space="preserve"> </w:t>
      </w:r>
      <w:hyperlink r:id="rId18" w:history="1">
        <w:r w:rsidR="00855205" w:rsidRPr="001A3607">
          <w:rPr>
            <w:rStyle w:val="Hyperlink"/>
            <w:rFonts w:ascii="Calibri" w:hAnsi="Calibri" w:cs="Calibri"/>
            <w:color w:val="auto"/>
            <w:u w:val="none"/>
          </w:rPr>
          <w:t>Keeping Children Safe in Education 202</w:t>
        </w:r>
        <w:r w:rsidR="00DE4761" w:rsidRPr="001A3607">
          <w:rPr>
            <w:rStyle w:val="Hyperlink"/>
            <w:rFonts w:ascii="Calibri" w:hAnsi="Calibri" w:cs="Calibri"/>
            <w:color w:val="auto"/>
            <w:u w:val="none"/>
          </w:rPr>
          <w:t>5</w:t>
        </w:r>
        <w:r w:rsidR="00855205" w:rsidRPr="001A3607">
          <w:rPr>
            <w:rStyle w:val="Hyperlink"/>
            <w:rFonts w:ascii="Calibri" w:hAnsi="Calibri" w:cs="Calibri"/>
            <w:color w:val="auto"/>
            <w:u w:val="none"/>
          </w:rPr>
          <w:t xml:space="preserve"> (to be approved)</w:t>
        </w:r>
      </w:hyperlink>
      <w:r w:rsidR="002C0CCF" w:rsidRPr="001A3607">
        <w:rPr>
          <w:rStyle w:val="Hyperlink"/>
          <w:rFonts w:ascii="Calibri" w:hAnsi="Calibri" w:cs="Calibri"/>
          <w:color w:val="auto"/>
          <w:u w:val="none"/>
        </w:rPr>
        <w:t>.</w:t>
      </w:r>
      <w:r w:rsidR="00855205" w:rsidRPr="001A3607">
        <w:rPr>
          <w:rFonts w:ascii="Calibri" w:hAnsi="Calibri" w:cs="Calibri"/>
        </w:rPr>
        <w:t xml:space="preserve"> </w:t>
      </w:r>
      <w:r w:rsidR="007609B4" w:rsidRPr="001A3607">
        <w:rPr>
          <w:rFonts w:ascii="Calibri" w:hAnsi="Calibri" w:cs="Calibri"/>
        </w:rPr>
        <w:t>We ensure that all appropriate measures are applied in relation to everyone who works in the school</w:t>
      </w:r>
      <w:r w:rsidR="00637E9E" w:rsidRPr="001A3607">
        <w:rPr>
          <w:rFonts w:ascii="Calibri" w:hAnsi="Calibri" w:cs="Calibri"/>
        </w:rPr>
        <w:t>.</w:t>
      </w:r>
      <w:r w:rsidR="007609B4" w:rsidRPr="001A3607">
        <w:rPr>
          <w:rFonts w:ascii="Calibri" w:hAnsi="Calibri" w:cs="Calibri"/>
        </w:rPr>
        <w:t xml:space="preserve">  Safer recruitment practice includes </w:t>
      </w:r>
      <w:r w:rsidR="00F47912" w:rsidRPr="001A3607">
        <w:rPr>
          <w:rFonts w:ascii="Calibri" w:hAnsi="Calibri" w:cs="Calibri"/>
        </w:rPr>
        <w:t xml:space="preserve">at least one staff member on the interview panel trained in safer recruitment, </w:t>
      </w:r>
      <w:r w:rsidR="007609B4" w:rsidRPr="001A3607">
        <w:rPr>
          <w:rFonts w:ascii="Calibri" w:hAnsi="Calibri" w:cs="Calibri"/>
        </w:rPr>
        <w:t xml:space="preserve">scrutinising applicants, verifying identity, academic and vocational qualifications, obtaining professional references, checking previous employment history and ensuring that a candidate has the health and physical capacity for the job. It also includes undertaking interviews and all relevant safer recruitment checks, e.g. Disclosure and Barring Service and right to work in the UK checks etc. </w:t>
      </w:r>
      <w:r w:rsidR="00075067" w:rsidRPr="001A3607">
        <w:rPr>
          <w:rFonts w:ascii="Calibri" w:hAnsi="Calibri" w:cs="Calibri"/>
        </w:rPr>
        <w:t>Candidates are informed that online searches maybe done as part of pre-recruitment checks.</w:t>
      </w:r>
      <w:r w:rsidR="00513342" w:rsidRPr="001A3607">
        <w:rPr>
          <w:rFonts w:ascii="Calibri" w:hAnsi="Calibri" w:cs="Calibri"/>
        </w:rPr>
        <w:t xml:space="preserve"> Curriculum Vitae (CV)s will never be sufficient/accepted on their own.</w:t>
      </w:r>
    </w:p>
    <w:p w14:paraId="270BF1AC" w14:textId="77777777" w:rsidR="00974A1E" w:rsidRPr="001A3607" w:rsidRDefault="00974A1E" w:rsidP="00DE4C02">
      <w:pPr>
        <w:spacing w:after="0" w:line="276" w:lineRule="auto"/>
        <w:jc w:val="both"/>
        <w:rPr>
          <w:rFonts w:ascii="Calibri" w:hAnsi="Calibri" w:cs="Calibri"/>
        </w:rPr>
      </w:pPr>
    </w:p>
    <w:p w14:paraId="777D10E1" w14:textId="0CC96E14" w:rsidR="00974A1E" w:rsidRPr="001A3607" w:rsidRDefault="004E6922" w:rsidP="00DE4C02">
      <w:pPr>
        <w:spacing w:after="0" w:line="276" w:lineRule="auto"/>
        <w:jc w:val="both"/>
        <w:rPr>
          <w:rFonts w:ascii="Calibri" w:hAnsi="Calibri" w:cs="Calibri"/>
        </w:rPr>
      </w:pPr>
      <w:r w:rsidRPr="001A3607">
        <w:rPr>
          <w:rFonts w:ascii="Calibri" w:hAnsi="Calibri" w:cs="Calibri"/>
        </w:rPr>
        <w:t xml:space="preserve">Lincoln Gardens Primary School </w:t>
      </w:r>
      <w:r w:rsidR="007609B4" w:rsidRPr="001A3607">
        <w:rPr>
          <w:rFonts w:ascii="Calibri" w:hAnsi="Calibri" w:cs="Calibri"/>
        </w:rPr>
        <w:t xml:space="preserve">will maintain a single central record (SCR) for all staff (including teacher trainees, agency and third party supply staff) of pre-appointment checks, </w:t>
      </w:r>
      <w:r w:rsidR="00855205" w:rsidRPr="001A3607">
        <w:rPr>
          <w:rFonts w:ascii="Calibri" w:hAnsi="Calibri" w:cs="Calibri"/>
        </w:rPr>
        <w:t xml:space="preserve">the DSL/Head teacher will check the SCR is maintained in line with </w:t>
      </w:r>
      <w:hyperlink r:id="rId19" w:history="1">
        <w:r w:rsidR="00855205" w:rsidRPr="001A3607">
          <w:rPr>
            <w:rStyle w:val="Hyperlink"/>
            <w:rFonts w:ascii="Calibri" w:hAnsi="Calibri" w:cs="Calibri"/>
            <w:color w:val="auto"/>
            <w:u w:val="none"/>
          </w:rPr>
          <w:t>Keeping Children Safe in Education 202</w:t>
        </w:r>
        <w:r w:rsidR="00DE4761" w:rsidRPr="001A3607">
          <w:rPr>
            <w:rStyle w:val="Hyperlink"/>
            <w:rFonts w:ascii="Calibri" w:hAnsi="Calibri" w:cs="Calibri"/>
            <w:color w:val="auto"/>
            <w:u w:val="none"/>
          </w:rPr>
          <w:t>5</w:t>
        </w:r>
        <w:r w:rsidR="00855205" w:rsidRPr="001A3607">
          <w:rPr>
            <w:rStyle w:val="Hyperlink"/>
            <w:rFonts w:ascii="Calibri" w:hAnsi="Calibri" w:cs="Calibri"/>
            <w:color w:val="auto"/>
            <w:u w:val="none"/>
          </w:rPr>
          <w:t xml:space="preserve"> (to be approved)</w:t>
        </w:r>
      </w:hyperlink>
      <w:r w:rsidR="00855205" w:rsidRPr="001A3607">
        <w:rPr>
          <w:rStyle w:val="Hyperlink"/>
          <w:rFonts w:ascii="Calibri" w:hAnsi="Calibri" w:cs="Calibri"/>
          <w:color w:val="auto"/>
          <w:u w:val="none"/>
        </w:rPr>
        <w:t xml:space="preserve"> Part </w:t>
      </w:r>
      <w:r w:rsidR="00A0331F" w:rsidRPr="001A3607">
        <w:rPr>
          <w:rStyle w:val="Hyperlink"/>
          <w:rFonts w:ascii="Calibri" w:hAnsi="Calibri" w:cs="Calibri"/>
          <w:color w:val="auto"/>
          <w:u w:val="none"/>
        </w:rPr>
        <w:t>3</w:t>
      </w:r>
      <w:r w:rsidR="00855205" w:rsidRPr="001A3607">
        <w:rPr>
          <w:rStyle w:val="Hyperlink"/>
          <w:rFonts w:ascii="Calibri" w:hAnsi="Calibri" w:cs="Calibri"/>
          <w:color w:val="auto"/>
          <w:u w:val="none"/>
        </w:rPr>
        <w:t xml:space="preserve"> – Safer Recruitment</w:t>
      </w:r>
      <w:r w:rsidR="00855205" w:rsidRPr="001A3607">
        <w:rPr>
          <w:rFonts w:ascii="Calibri" w:hAnsi="Calibri" w:cs="Calibri"/>
        </w:rPr>
        <w:t xml:space="preserve"> </w:t>
      </w:r>
    </w:p>
    <w:p w14:paraId="6F7A5486" w14:textId="77777777" w:rsidR="00CC4C8E" w:rsidRPr="001A3607" w:rsidRDefault="00CC4C8E" w:rsidP="00CC4C8E">
      <w:pPr>
        <w:spacing w:after="0" w:line="276" w:lineRule="auto"/>
        <w:jc w:val="both"/>
        <w:rPr>
          <w:rFonts w:ascii="Calibri" w:hAnsi="Calibri" w:cs="Calibri"/>
          <w:b/>
          <w:bCs/>
        </w:rPr>
      </w:pPr>
    </w:p>
    <w:p w14:paraId="727B09E0" w14:textId="636DC1FE" w:rsidR="000569B8" w:rsidRPr="001A3607" w:rsidRDefault="00180F35" w:rsidP="00180F35">
      <w:pPr>
        <w:pStyle w:val="Heading2"/>
        <w:spacing w:before="0"/>
        <w:rPr>
          <w:color w:val="auto"/>
        </w:rPr>
      </w:pPr>
      <w:bookmarkStart w:id="5" w:name="_Toc175138169"/>
      <w:r w:rsidRPr="001A3607">
        <w:rPr>
          <w:color w:val="auto"/>
        </w:rPr>
        <w:t xml:space="preserve">1.1 </w:t>
      </w:r>
      <w:r w:rsidR="000569B8" w:rsidRPr="001A3607">
        <w:rPr>
          <w:color w:val="auto"/>
        </w:rPr>
        <w:t>Equality statement</w:t>
      </w:r>
      <w:bookmarkEnd w:id="5"/>
      <w:r w:rsidR="000569B8" w:rsidRPr="001A3607">
        <w:rPr>
          <w:color w:val="auto"/>
        </w:rPr>
        <w:t xml:space="preserve"> </w:t>
      </w:r>
    </w:p>
    <w:p w14:paraId="529E7F75" w14:textId="77777777" w:rsidR="005A5C9B" w:rsidRPr="001A3607" w:rsidRDefault="005A5C9B" w:rsidP="005A5C9B">
      <w:pPr>
        <w:spacing w:after="0"/>
      </w:pPr>
    </w:p>
    <w:p w14:paraId="26237DC1" w14:textId="1D80B9C6" w:rsidR="00502E0B" w:rsidRPr="001A3607" w:rsidRDefault="00F01762" w:rsidP="005A5C9B">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We recognise our obligations under the Equality Act 2010; that we must not unlawfully discriminate against children because of their sex,</w:t>
      </w:r>
      <w:r w:rsidR="00F23B97" w:rsidRPr="001A3607">
        <w:rPr>
          <w:rFonts w:ascii="Calibri" w:hAnsi="Calibri" w:cs="Calibri"/>
          <w:color w:val="auto"/>
          <w:sz w:val="22"/>
          <w:szCs w:val="22"/>
        </w:rPr>
        <w:t xml:space="preserve"> </w:t>
      </w:r>
      <w:r w:rsidRPr="001A3607">
        <w:rPr>
          <w:rFonts w:ascii="Calibri" w:hAnsi="Calibri" w:cs="Calibri"/>
          <w:color w:val="auto"/>
          <w:sz w:val="22"/>
          <w:szCs w:val="22"/>
        </w:rPr>
        <w:t>race, disability, religion or belief, gender reassignment, pregnancy and maternity, or sexual orientation.</w:t>
      </w:r>
      <w:r w:rsidR="00502E0B" w:rsidRPr="001A3607">
        <w:rPr>
          <w:rFonts w:ascii="Calibri" w:hAnsi="Calibri" w:cs="Calibri"/>
          <w:color w:val="auto"/>
          <w:sz w:val="22"/>
          <w:szCs w:val="22"/>
        </w:rPr>
        <w:t xml:space="preserve"> Some children have an increased risk of abuse, both online and offline, and </w:t>
      </w:r>
      <w:r w:rsidR="00502E0B" w:rsidRPr="001A3607">
        <w:rPr>
          <w:rFonts w:ascii="Calibri" w:hAnsi="Calibri" w:cs="Calibri"/>
          <w:color w:val="auto"/>
          <w:sz w:val="22"/>
          <w:szCs w:val="22"/>
        </w:rPr>
        <w:lastRenderedPageBreak/>
        <w:t>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p>
    <w:p w14:paraId="4E4A8314" w14:textId="77777777" w:rsidR="00502E0B" w:rsidRPr="001A3607" w:rsidRDefault="00502E0B" w:rsidP="00502E0B">
      <w:pPr>
        <w:pStyle w:val="Default"/>
        <w:spacing w:line="276" w:lineRule="auto"/>
        <w:jc w:val="both"/>
        <w:rPr>
          <w:rFonts w:ascii="Calibri" w:hAnsi="Calibri" w:cs="Calibri"/>
          <w:color w:val="auto"/>
          <w:sz w:val="22"/>
          <w:szCs w:val="22"/>
        </w:rPr>
      </w:pPr>
    </w:p>
    <w:p w14:paraId="3A9C14CE" w14:textId="77777777" w:rsidR="00502E0B" w:rsidRPr="001A3607" w:rsidRDefault="00502E0B" w:rsidP="00502E0B">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We give special consideration to children who:</w:t>
      </w:r>
    </w:p>
    <w:p w14:paraId="01913560" w14:textId="77777777" w:rsidR="00502E0B" w:rsidRPr="001A3607" w:rsidRDefault="00502E0B" w:rsidP="00502E0B">
      <w:pPr>
        <w:pStyle w:val="Default"/>
        <w:spacing w:line="276" w:lineRule="auto"/>
        <w:jc w:val="both"/>
        <w:rPr>
          <w:rFonts w:ascii="Calibri" w:hAnsi="Calibri" w:cs="Calibri"/>
          <w:color w:val="auto"/>
          <w:sz w:val="22"/>
          <w:szCs w:val="22"/>
        </w:rPr>
      </w:pPr>
    </w:p>
    <w:p w14:paraId="10D6E573" w14:textId="26E87A6E" w:rsidR="00502E0B" w:rsidRPr="001A3607" w:rsidRDefault="00502E0B">
      <w:pPr>
        <w:pStyle w:val="Default"/>
        <w:numPr>
          <w:ilvl w:val="0"/>
          <w:numId w:val="3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Have special educational needs and/or disabilities (SEND) or health conditions (see section 10)</w:t>
      </w:r>
    </w:p>
    <w:p w14:paraId="1F2D329D" w14:textId="582E8D7C" w:rsidR="00502E0B" w:rsidRPr="001A3607" w:rsidRDefault="00502E0B">
      <w:pPr>
        <w:pStyle w:val="Default"/>
        <w:numPr>
          <w:ilvl w:val="0"/>
          <w:numId w:val="3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Are young carers</w:t>
      </w:r>
    </w:p>
    <w:p w14:paraId="23FB6F9A" w14:textId="2C31A41F" w:rsidR="00502E0B" w:rsidRPr="001A3607" w:rsidRDefault="00502E0B">
      <w:pPr>
        <w:pStyle w:val="Default"/>
        <w:numPr>
          <w:ilvl w:val="0"/>
          <w:numId w:val="3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 xml:space="preserve">May experience discrimination due to their race, ethnicity, religion, gender identification or sexuality </w:t>
      </w:r>
    </w:p>
    <w:p w14:paraId="7FF5341E" w14:textId="44E12F36" w:rsidR="00502E0B" w:rsidRPr="001A3607" w:rsidRDefault="00502E0B">
      <w:pPr>
        <w:pStyle w:val="Default"/>
        <w:numPr>
          <w:ilvl w:val="0"/>
          <w:numId w:val="3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Have English as an additional language (EAL)</w:t>
      </w:r>
    </w:p>
    <w:p w14:paraId="7CDD668B" w14:textId="4667CF72" w:rsidR="00502E0B" w:rsidRPr="001A3607" w:rsidRDefault="00502E0B">
      <w:pPr>
        <w:pStyle w:val="Default"/>
        <w:numPr>
          <w:ilvl w:val="0"/>
          <w:numId w:val="3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 xml:space="preserve">Are known to be living in difficult situations – for example, temporary accommodation or where there are issues such as substance abuse or domestic violence </w:t>
      </w:r>
    </w:p>
    <w:p w14:paraId="54B3E83E" w14:textId="62F9C777" w:rsidR="00502E0B" w:rsidRPr="001A3607" w:rsidRDefault="00502E0B">
      <w:pPr>
        <w:pStyle w:val="Default"/>
        <w:numPr>
          <w:ilvl w:val="0"/>
          <w:numId w:val="3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Are at risk of female genital mutilation (FGM), sexual exploitation, forced marriage, or radicalisation</w:t>
      </w:r>
    </w:p>
    <w:p w14:paraId="14E17535" w14:textId="1DD3516F" w:rsidR="00502E0B" w:rsidRPr="001A3607" w:rsidRDefault="00502E0B">
      <w:pPr>
        <w:pStyle w:val="Default"/>
        <w:numPr>
          <w:ilvl w:val="0"/>
          <w:numId w:val="3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Are asylum seekers</w:t>
      </w:r>
    </w:p>
    <w:p w14:paraId="323C831A" w14:textId="503DC623" w:rsidR="00206B93" w:rsidRPr="001A3607" w:rsidRDefault="00502E0B" w:rsidP="00206B93">
      <w:pPr>
        <w:pStyle w:val="Default"/>
        <w:numPr>
          <w:ilvl w:val="0"/>
          <w:numId w:val="3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 xml:space="preserve">Are at risk due to either their own or a family member’s mental health needs </w:t>
      </w:r>
      <w:r w:rsidR="00FD7FE1" w:rsidRPr="001A3607">
        <w:rPr>
          <w:rFonts w:ascii="Calibri" w:hAnsi="Calibri" w:cs="Calibri"/>
          <w:color w:val="auto"/>
          <w:sz w:val="22"/>
          <w:szCs w:val="22"/>
        </w:rPr>
        <w:t xml:space="preserve">or at risk of witnessing or </w:t>
      </w:r>
      <w:r w:rsidR="003075C2" w:rsidRPr="001A3607">
        <w:rPr>
          <w:rFonts w:ascii="Calibri" w:hAnsi="Calibri" w:cs="Calibri"/>
          <w:color w:val="auto"/>
          <w:sz w:val="22"/>
          <w:szCs w:val="22"/>
        </w:rPr>
        <w:t>(see</w:t>
      </w:r>
      <w:r w:rsidR="00206B93" w:rsidRPr="001A3607">
        <w:rPr>
          <w:rFonts w:ascii="Calibri" w:hAnsi="Calibri" w:cs="Calibri"/>
          <w:color w:val="auto"/>
          <w:sz w:val="22"/>
          <w:szCs w:val="22"/>
        </w:rPr>
        <w:t>, hear or experience) domestic abuse and its effects.</w:t>
      </w:r>
    </w:p>
    <w:p w14:paraId="50031A32" w14:textId="3F222723" w:rsidR="00FD7FE1" w:rsidRPr="001A3607" w:rsidRDefault="00FD7FE1">
      <w:pPr>
        <w:pStyle w:val="Default"/>
        <w:numPr>
          <w:ilvl w:val="0"/>
          <w:numId w:val="3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Children who struggle with transitions</w:t>
      </w:r>
    </w:p>
    <w:p w14:paraId="26AB19FE" w14:textId="7AC8D566" w:rsidR="00502E0B" w:rsidRPr="001A3607" w:rsidRDefault="00502E0B">
      <w:pPr>
        <w:pStyle w:val="Default"/>
        <w:numPr>
          <w:ilvl w:val="0"/>
          <w:numId w:val="3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 xml:space="preserve">Are looked after or previously looked after </w:t>
      </w:r>
    </w:p>
    <w:p w14:paraId="0D10F959" w14:textId="3D10447A" w:rsidR="00502E0B" w:rsidRPr="001A3607" w:rsidRDefault="00502E0B">
      <w:pPr>
        <w:pStyle w:val="Default"/>
        <w:numPr>
          <w:ilvl w:val="0"/>
          <w:numId w:val="3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Are missing or absent from education</w:t>
      </w:r>
      <w:r w:rsidR="00C30F4E" w:rsidRPr="001A3607">
        <w:rPr>
          <w:rFonts w:ascii="Calibri" w:hAnsi="Calibri" w:cs="Calibri"/>
          <w:color w:val="auto"/>
          <w:sz w:val="22"/>
          <w:szCs w:val="22"/>
        </w:rPr>
        <w:t>, home or care</w:t>
      </w:r>
      <w:r w:rsidRPr="001A3607">
        <w:rPr>
          <w:rFonts w:ascii="Calibri" w:hAnsi="Calibri" w:cs="Calibri"/>
          <w:color w:val="auto"/>
          <w:sz w:val="22"/>
          <w:szCs w:val="22"/>
        </w:rPr>
        <w:t xml:space="preserve"> for prolonged periods and/or repeat occasions</w:t>
      </w:r>
    </w:p>
    <w:p w14:paraId="226EF24E" w14:textId="6041BC7B" w:rsidR="00502E0B" w:rsidRPr="001A3607" w:rsidRDefault="00502E0B">
      <w:pPr>
        <w:pStyle w:val="Default"/>
        <w:numPr>
          <w:ilvl w:val="0"/>
          <w:numId w:val="3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Whose parent/carer has expressed an intention to remove them from school to be home educated</w:t>
      </w:r>
    </w:p>
    <w:p w14:paraId="05FFFF4D" w14:textId="77777777" w:rsidR="002D38D5" w:rsidRPr="001A3607" w:rsidRDefault="002D38D5" w:rsidP="002D38D5">
      <w:pPr>
        <w:pStyle w:val="Default"/>
        <w:spacing w:line="276" w:lineRule="auto"/>
        <w:jc w:val="both"/>
        <w:rPr>
          <w:rFonts w:ascii="Calibri" w:hAnsi="Calibri" w:cs="Calibri"/>
          <w:color w:val="auto"/>
          <w:sz w:val="22"/>
          <w:szCs w:val="22"/>
        </w:rPr>
      </w:pPr>
    </w:p>
    <w:p w14:paraId="08B8DB8F" w14:textId="77777777" w:rsidR="002D38D5" w:rsidRPr="001A3607" w:rsidRDefault="002D38D5" w:rsidP="002D38D5">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We recognise the use of </w:t>
      </w:r>
      <w:r w:rsidRPr="001A3607">
        <w:rPr>
          <w:rFonts w:ascii="Calibri" w:hAnsi="Calibri" w:cs="Calibri"/>
          <w:b/>
          <w:bCs/>
          <w:color w:val="auto"/>
          <w:sz w:val="22"/>
          <w:szCs w:val="22"/>
        </w:rPr>
        <w:t>Interpreters</w:t>
      </w:r>
      <w:r w:rsidRPr="001A3607">
        <w:rPr>
          <w:rFonts w:ascii="Calibri" w:hAnsi="Calibri" w:cs="Calibri"/>
          <w:color w:val="auto"/>
          <w:sz w:val="22"/>
          <w:szCs w:val="22"/>
        </w:rPr>
        <w:t xml:space="preserve"> and will always seek professional advice. Where we have adult or children and young people welfare, safeguarding and child protection concerns, we will always use a recommended interpreter and service. For example, language line or ONGO housing. In all cases, we work to the Bell Foundation guidelines </w:t>
      </w:r>
      <w:hyperlink r:id="rId20" w:history="1">
        <w:r w:rsidRPr="001A3607">
          <w:rPr>
            <w:rStyle w:val="Hyperlink"/>
            <w:rFonts w:ascii="Calibri" w:hAnsi="Calibri" w:cs="Calibri"/>
            <w:color w:val="auto"/>
            <w:sz w:val="22"/>
            <w:szCs w:val="22"/>
          </w:rPr>
          <w:t>https://www.bell-foundation.org.uk/resources/detail/guidance-for-probation-service-staff-and-interpreters/</w:t>
        </w:r>
      </w:hyperlink>
    </w:p>
    <w:p w14:paraId="01E35176" w14:textId="77777777" w:rsidR="002D38D5" w:rsidRPr="001A3607" w:rsidRDefault="002D38D5" w:rsidP="002D38D5">
      <w:pPr>
        <w:pStyle w:val="Default"/>
        <w:spacing w:line="276" w:lineRule="auto"/>
        <w:jc w:val="both"/>
        <w:rPr>
          <w:rFonts w:ascii="Calibri" w:hAnsi="Calibri" w:cs="Calibri"/>
          <w:color w:val="auto"/>
          <w:sz w:val="22"/>
          <w:szCs w:val="22"/>
        </w:rPr>
      </w:pPr>
    </w:p>
    <w:p w14:paraId="4B807E4D" w14:textId="77777777" w:rsidR="00745585" w:rsidRPr="001A3607" w:rsidRDefault="00745585" w:rsidP="002D38D5">
      <w:pPr>
        <w:pStyle w:val="Default"/>
        <w:spacing w:line="276" w:lineRule="auto"/>
        <w:jc w:val="both"/>
        <w:rPr>
          <w:rFonts w:ascii="Calibri" w:hAnsi="Calibri" w:cs="Calibri"/>
          <w:color w:val="auto"/>
          <w:sz w:val="22"/>
          <w:szCs w:val="22"/>
        </w:rPr>
      </w:pPr>
    </w:p>
    <w:p w14:paraId="1ADCF8F9" w14:textId="5BF0E9D8" w:rsidR="000A3DA1" w:rsidRPr="001A3607" w:rsidRDefault="00C63D17" w:rsidP="00DE4C02">
      <w:pPr>
        <w:pStyle w:val="Heading2"/>
        <w:spacing w:before="0"/>
        <w:rPr>
          <w:color w:val="auto"/>
        </w:rPr>
      </w:pPr>
      <w:bookmarkStart w:id="6" w:name="_Toc175138170"/>
      <w:r w:rsidRPr="001A3607">
        <w:rPr>
          <w:color w:val="auto"/>
        </w:rPr>
        <w:t xml:space="preserve">1.2 </w:t>
      </w:r>
      <w:r w:rsidR="000A3DA1" w:rsidRPr="001A3607">
        <w:rPr>
          <w:color w:val="auto"/>
        </w:rPr>
        <w:t>Supporting the child and partnership with parents</w:t>
      </w:r>
      <w:bookmarkEnd w:id="6"/>
    </w:p>
    <w:p w14:paraId="19DA6969" w14:textId="77777777" w:rsidR="00DE4C02" w:rsidRPr="001A3607" w:rsidRDefault="00DE4C02" w:rsidP="00DE4C02">
      <w:pPr>
        <w:pStyle w:val="1bodycopy10pt"/>
        <w:spacing w:after="0"/>
        <w:rPr>
          <w:rFonts w:asciiTheme="minorHAnsi" w:hAnsiTheme="minorHAnsi" w:cstheme="minorHAnsi"/>
          <w:sz w:val="22"/>
          <w:szCs w:val="22"/>
          <w:lang w:val="en-GB"/>
        </w:rPr>
      </w:pPr>
    </w:p>
    <w:p w14:paraId="2BDD2C11" w14:textId="44540803" w:rsidR="000A3DA1" w:rsidRPr="001A3607" w:rsidRDefault="002D38D5" w:rsidP="00DE4C02">
      <w:pPr>
        <w:pStyle w:val="1bodycopy10pt"/>
        <w:spacing w:after="0"/>
        <w:jc w:val="both"/>
        <w:rPr>
          <w:rFonts w:asciiTheme="minorHAnsi" w:hAnsiTheme="minorHAnsi" w:cstheme="minorHAnsi"/>
          <w:sz w:val="22"/>
          <w:szCs w:val="22"/>
          <w:lang w:val="en-GB"/>
        </w:rPr>
      </w:pPr>
      <w:r w:rsidRPr="001A3607">
        <w:rPr>
          <w:rFonts w:asciiTheme="minorHAnsi" w:hAnsiTheme="minorHAnsi" w:cstheme="minorHAnsi"/>
          <w:sz w:val="22"/>
          <w:szCs w:val="22"/>
          <w:lang w:val="en-GB"/>
        </w:rPr>
        <w:t xml:space="preserve">Lincoln Gardens Primary School </w:t>
      </w:r>
      <w:r w:rsidR="000A3DA1" w:rsidRPr="001A3607">
        <w:rPr>
          <w:rFonts w:asciiTheme="minorHAnsi" w:hAnsiTheme="minorHAnsi" w:cstheme="minorHAnsi"/>
          <w:sz w:val="22"/>
          <w:szCs w:val="22"/>
          <w:lang w:val="en-GB"/>
        </w:rPr>
        <w:t>recognises that the child’s welfare is paramount, however good child protection and safeguarding practice and outcomes rely on a positive, open and honest working partnership with parents/carers.  Whilst we may, on occasion, need to make referrals without consultation with parents, we will make every effort to maintain a positive working relationship with them whilst fulfilling our duties to protect any child.</w:t>
      </w:r>
    </w:p>
    <w:p w14:paraId="43EAA7C9" w14:textId="15CDDCAF" w:rsidR="000A3DA1" w:rsidRPr="001A3607" w:rsidRDefault="000A3DA1" w:rsidP="00DE4C02">
      <w:pPr>
        <w:pStyle w:val="1bodycopy10pt"/>
        <w:jc w:val="both"/>
        <w:rPr>
          <w:rFonts w:asciiTheme="minorHAnsi" w:hAnsiTheme="minorHAnsi" w:cstheme="minorHAnsi"/>
          <w:sz w:val="22"/>
          <w:szCs w:val="22"/>
          <w:lang w:val="en-GB"/>
        </w:rPr>
      </w:pPr>
      <w:r w:rsidRPr="001A3607">
        <w:rPr>
          <w:rFonts w:asciiTheme="minorHAnsi" w:hAnsiTheme="minorHAnsi" w:cstheme="minorHAnsi"/>
          <w:sz w:val="22"/>
          <w:szCs w:val="22"/>
          <w:lang w:val="en-GB"/>
        </w:rPr>
        <w:t>Children will be given a proper explanation (appropriate to age and understanding) of what action is being taken on their behalf and why, ensuring we will always hear and listen to the child’s voice.</w:t>
      </w:r>
    </w:p>
    <w:p w14:paraId="2DD464E8" w14:textId="1C339B52" w:rsidR="00D827B4" w:rsidRPr="001A3607" w:rsidRDefault="000A3DA1" w:rsidP="006F674E">
      <w:pPr>
        <w:pStyle w:val="1bodycopy10pt"/>
        <w:spacing w:after="0"/>
        <w:jc w:val="both"/>
        <w:rPr>
          <w:rFonts w:asciiTheme="minorHAnsi" w:hAnsiTheme="minorHAnsi" w:cstheme="minorHAnsi"/>
          <w:sz w:val="22"/>
          <w:szCs w:val="22"/>
          <w:lang w:val="en-GB"/>
        </w:rPr>
      </w:pPr>
      <w:r w:rsidRPr="001A3607">
        <w:rPr>
          <w:rFonts w:asciiTheme="minorHAnsi" w:hAnsiTheme="minorHAnsi" w:cstheme="minorHAnsi"/>
          <w:sz w:val="22"/>
          <w:szCs w:val="22"/>
          <w:lang w:val="en-GB"/>
        </w:rPr>
        <w:t>We will endeavour always to preserve the privacy, dignity and right to confidentiality of the child and parents. The DSL will determine which members of staff “need to know” personal information and what they “need to know” for the purpose of supporting and protecting the child.</w:t>
      </w:r>
    </w:p>
    <w:p w14:paraId="08A609A6" w14:textId="77777777" w:rsidR="000A3DA1" w:rsidRPr="001A3607" w:rsidRDefault="000A3DA1" w:rsidP="006F674E">
      <w:pPr>
        <w:pStyle w:val="1bodycopy10pt"/>
        <w:spacing w:after="0"/>
        <w:rPr>
          <w:rFonts w:asciiTheme="minorHAnsi" w:hAnsiTheme="minorHAnsi" w:cstheme="minorHAnsi"/>
          <w:sz w:val="24"/>
          <w:lang w:val="en-GB"/>
        </w:rPr>
      </w:pPr>
    </w:p>
    <w:p w14:paraId="7FE7903C" w14:textId="6C50FDC0" w:rsidR="00A235A4" w:rsidRPr="001A3607" w:rsidRDefault="00A147A7" w:rsidP="00A235A4">
      <w:pPr>
        <w:pStyle w:val="Heading1"/>
        <w:spacing w:before="0"/>
        <w:rPr>
          <w:color w:val="auto"/>
        </w:rPr>
      </w:pPr>
      <w:bookmarkStart w:id="7" w:name="_Toc175138171"/>
      <w:r w:rsidRPr="001A3607">
        <w:rPr>
          <w:color w:val="auto"/>
        </w:rPr>
        <w:t xml:space="preserve">Section 2 </w:t>
      </w:r>
      <w:r w:rsidR="00C63D17" w:rsidRPr="001A3607">
        <w:rPr>
          <w:color w:val="auto"/>
        </w:rPr>
        <w:t xml:space="preserve">Providing Help, Support and Protection - </w:t>
      </w:r>
      <w:r w:rsidRPr="001A3607">
        <w:rPr>
          <w:color w:val="auto"/>
        </w:rPr>
        <w:t xml:space="preserve">Roles and </w:t>
      </w:r>
      <w:r w:rsidR="00C30F4E" w:rsidRPr="001A3607">
        <w:rPr>
          <w:color w:val="auto"/>
        </w:rPr>
        <w:t>R</w:t>
      </w:r>
      <w:r w:rsidRPr="001A3607">
        <w:rPr>
          <w:color w:val="auto"/>
        </w:rPr>
        <w:t>esponsibilities</w:t>
      </w:r>
      <w:bookmarkEnd w:id="7"/>
      <w:r w:rsidRPr="001A3607">
        <w:rPr>
          <w:color w:val="auto"/>
        </w:rPr>
        <w:t xml:space="preserve"> </w:t>
      </w:r>
    </w:p>
    <w:p w14:paraId="3CD37EB8" w14:textId="77777777" w:rsidR="00E74670" w:rsidRPr="001A3607" w:rsidRDefault="00E74670" w:rsidP="00E74670"/>
    <w:p w14:paraId="1217B5BE" w14:textId="77777777" w:rsidR="00A235A4" w:rsidRPr="001A3607" w:rsidRDefault="00A235A4" w:rsidP="00A235A4">
      <w:pPr>
        <w:pStyle w:val="1bodycopy10pt"/>
        <w:spacing w:after="0"/>
        <w:jc w:val="both"/>
        <w:rPr>
          <w:rFonts w:ascii="Calibri" w:hAnsi="Calibri" w:cs="Calibri"/>
          <w:sz w:val="22"/>
          <w:szCs w:val="22"/>
          <w:lang w:val="en-GB"/>
        </w:rPr>
      </w:pPr>
      <w:r w:rsidRPr="001A3607">
        <w:rPr>
          <w:rFonts w:ascii="Calibri" w:hAnsi="Calibri" w:cs="Calibri"/>
          <w:sz w:val="22"/>
          <w:szCs w:val="22"/>
          <w:lang w:val="en-GB"/>
        </w:rPr>
        <w:lastRenderedPageBreak/>
        <w:t xml:space="preserve">Safeguarding and child protection is everyone’s responsibility. This policy applies to all staff, volunteers and governors in the school and is consistent with the CMARS procedures. Our policy and procedures also apply to extended school and off-site activities. </w:t>
      </w:r>
    </w:p>
    <w:p w14:paraId="5E24A5E7" w14:textId="77777777" w:rsidR="00F710F6" w:rsidRPr="001A3607" w:rsidRDefault="00F710F6" w:rsidP="006F674E">
      <w:pPr>
        <w:pStyle w:val="1bodycopy10pt"/>
        <w:jc w:val="both"/>
        <w:rPr>
          <w:rFonts w:ascii="Calibri" w:hAnsi="Calibri" w:cs="Calibri"/>
          <w:sz w:val="22"/>
          <w:szCs w:val="22"/>
          <w:lang w:val="en-GB"/>
        </w:rPr>
      </w:pPr>
    </w:p>
    <w:p w14:paraId="6A0CAA38" w14:textId="5B9C8E6E" w:rsidR="00A97C13" w:rsidRPr="001A3607" w:rsidRDefault="003B33DB" w:rsidP="006F674E">
      <w:pPr>
        <w:spacing w:after="0"/>
        <w:jc w:val="both"/>
        <w:rPr>
          <w:b/>
          <w:bCs/>
        </w:rPr>
      </w:pPr>
      <w:bookmarkStart w:id="8" w:name="_Hlk172802270"/>
      <w:r w:rsidRPr="001A3607">
        <w:rPr>
          <w:b/>
          <w:bCs/>
        </w:rPr>
        <w:t xml:space="preserve">Providing Help, Support and </w:t>
      </w:r>
      <w:r w:rsidR="00CC4C8E" w:rsidRPr="001A3607">
        <w:rPr>
          <w:b/>
          <w:bCs/>
        </w:rPr>
        <w:t>Protection (</w:t>
      </w:r>
      <w:r w:rsidR="00A97C13" w:rsidRPr="001A3607">
        <w:rPr>
          <w:b/>
          <w:bCs/>
        </w:rPr>
        <w:t>Early Help</w:t>
      </w:r>
      <w:r w:rsidR="00C32B0A" w:rsidRPr="001A3607">
        <w:rPr>
          <w:b/>
          <w:bCs/>
        </w:rPr>
        <w:t>)</w:t>
      </w:r>
    </w:p>
    <w:p w14:paraId="1B6ED9EC" w14:textId="1028BCBE" w:rsidR="006F455C" w:rsidRPr="001A3607" w:rsidRDefault="006F455C" w:rsidP="006F674E">
      <w:pPr>
        <w:pStyle w:val="1bodycopy10pt"/>
        <w:spacing w:after="0"/>
        <w:jc w:val="both"/>
        <w:rPr>
          <w:rFonts w:asciiTheme="minorHAnsi" w:hAnsiTheme="minorHAnsi" w:cstheme="minorHAnsi"/>
          <w:i/>
          <w:iCs/>
          <w:sz w:val="22"/>
          <w:szCs w:val="22"/>
        </w:rPr>
      </w:pPr>
      <w:r w:rsidRPr="001A3607">
        <w:rPr>
          <w:rFonts w:asciiTheme="minorHAnsi" w:hAnsiTheme="minorHAnsi" w:cstheme="minorHAnsi"/>
          <w:sz w:val="22"/>
          <w:szCs w:val="22"/>
        </w:rPr>
        <w:t xml:space="preserve">The definition of early help has been updated to </w:t>
      </w:r>
      <w:r w:rsidRPr="001A3607">
        <w:rPr>
          <w:rFonts w:asciiTheme="minorHAnsi" w:hAnsiTheme="minorHAnsi" w:cstheme="minorHAnsi"/>
          <w:i/>
          <w:iCs/>
          <w:sz w:val="22"/>
          <w:szCs w:val="22"/>
        </w:rPr>
        <w:t>'support for children of all ages that improves a family’s resilience and outcomes or reduces the chance of a problem getting worse'</w:t>
      </w:r>
      <w:r w:rsidR="008960E1" w:rsidRPr="001A3607">
        <w:rPr>
          <w:rFonts w:asciiTheme="minorHAnsi" w:hAnsiTheme="minorHAnsi" w:cstheme="minorHAnsi"/>
          <w:i/>
          <w:iCs/>
          <w:sz w:val="22"/>
          <w:szCs w:val="22"/>
        </w:rPr>
        <w:t xml:space="preserve"> </w:t>
      </w:r>
      <w:r w:rsidR="008960E1" w:rsidRPr="001A3607">
        <w:rPr>
          <w:rFonts w:asciiTheme="minorHAnsi" w:hAnsiTheme="minorHAnsi" w:cstheme="minorHAnsi"/>
          <w:sz w:val="22"/>
          <w:szCs w:val="22"/>
        </w:rPr>
        <w:t>(Working Together 2023)</w:t>
      </w:r>
    </w:p>
    <w:bookmarkEnd w:id="8"/>
    <w:p w14:paraId="04C981E6" w14:textId="55D6E321" w:rsidR="0040382E" w:rsidRPr="001A3607" w:rsidRDefault="0040382E" w:rsidP="006F674E">
      <w:pPr>
        <w:pStyle w:val="Default"/>
        <w:spacing w:line="276" w:lineRule="auto"/>
        <w:jc w:val="both"/>
        <w:rPr>
          <w:rFonts w:ascii="Calibri" w:hAnsi="Calibri" w:cs="Calibri"/>
          <w:color w:val="auto"/>
          <w:sz w:val="22"/>
          <w:szCs w:val="22"/>
          <w:lang w:eastAsia="en-GB"/>
        </w:rPr>
      </w:pPr>
      <w:r w:rsidRPr="001A3607">
        <w:rPr>
          <w:rFonts w:ascii="Calibri" w:hAnsi="Calibri" w:cs="Calibri"/>
          <w:color w:val="auto"/>
          <w:sz w:val="22"/>
          <w:szCs w:val="22"/>
          <w:lang w:eastAsia="en-GB"/>
        </w:rPr>
        <w:t xml:space="preserve">All staff are expected to be able to identify and recognise all forms of abuse, neglect and exploitation and shall be alert to the potential need for early help for a child </w:t>
      </w:r>
      <w:r w:rsidR="00730430" w:rsidRPr="001A3607">
        <w:rPr>
          <w:rFonts w:ascii="Calibri" w:hAnsi="Calibri" w:cs="Calibri"/>
          <w:color w:val="auto"/>
          <w:sz w:val="22"/>
          <w:szCs w:val="22"/>
          <w:lang w:eastAsia="en-GB"/>
        </w:rPr>
        <w:t xml:space="preserve">or young person </w:t>
      </w:r>
      <w:r w:rsidRPr="001A3607">
        <w:rPr>
          <w:rFonts w:ascii="Calibri" w:hAnsi="Calibri" w:cs="Calibri"/>
          <w:color w:val="auto"/>
          <w:sz w:val="22"/>
          <w:szCs w:val="22"/>
          <w:lang w:eastAsia="en-GB"/>
        </w:rPr>
        <w:t>who:</w:t>
      </w:r>
    </w:p>
    <w:p w14:paraId="4188F72C" w14:textId="77777777" w:rsidR="0040382E" w:rsidRPr="001A3607" w:rsidRDefault="0040382E" w:rsidP="0040382E">
      <w:pPr>
        <w:pStyle w:val="Default"/>
        <w:spacing w:line="276" w:lineRule="auto"/>
        <w:jc w:val="both"/>
        <w:rPr>
          <w:rFonts w:ascii="Calibri" w:hAnsi="Calibri" w:cs="Calibri"/>
          <w:color w:val="auto"/>
          <w:sz w:val="22"/>
          <w:szCs w:val="22"/>
        </w:rPr>
      </w:pPr>
    </w:p>
    <w:p w14:paraId="3E7F29AD" w14:textId="77777777" w:rsidR="0040382E" w:rsidRPr="001A3607" w:rsidRDefault="0040382E">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 xml:space="preserve">Is disabled </w:t>
      </w:r>
    </w:p>
    <w:p w14:paraId="2F6EB1C2" w14:textId="77777777" w:rsidR="0040382E" w:rsidRPr="001A3607" w:rsidRDefault="0040382E">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Has special educational needs (whether or not they have a statutory education health and care (EHC) plan)</w:t>
      </w:r>
    </w:p>
    <w:p w14:paraId="44A62622" w14:textId="77777777" w:rsidR="0040382E" w:rsidRPr="001A3607" w:rsidRDefault="0040382E">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Is a young carer</w:t>
      </w:r>
    </w:p>
    <w:p w14:paraId="3511CB35" w14:textId="77777777" w:rsidR="0040382E" w:rsidRPr="001A3607" w:rsidRDefault="0040382E">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Is bereaved</w:t>
      </w:r>
    </w:p>
    <w:p w14:paraId="06AD7677" w14:textId="77777777" w:rsidR="0040382E" w:rsidRPr="001A3607" w:rsidRDefault="0040382E">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Is showing signs of being drawn into anti-social or criminal behaviour, including being affected by gangs and county lines and organised crime groups and/or serious violence, including knife crime</w:t>
      </w:r>
    </w:p>
    <w:p w14:paraId="47A66E46" w14:textId="77777777" w:rsidR="0040382E" w:rsidRPr="001A3607" w:rsidRDefault="0040382E">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Is frequently missing/goes missing from education, care or home</w:t>
      </w:r>
    </w:p>
    <w:p w14:paraId="56E1525D" w14:textId="77777777" w:rsidR="0040382E" w:rsidRPr="001A3607" w:rsidRDefault="0040382E">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Is at risk of modern slavery, trafficking, sexual and/or criminal exploitation</w:t>
      </w:r>
    </w:p>
    <w:p w14:paraId="33195499" w14:textId="2E8A822E" w:rsidR="00271DB9" w:rsidRPr="001A3607" w:rsidRDefault="009A5872">
      <w:pPr>
        <w:numPr>
          <w:ilvl w:val="0"/>
          <w:numId w:val="32"/>
        </w:numPr>
        <w:spacing w:after="120" w:line="240" w:lineRule="auto"/>
        <w:ind w:left="340" w:hanging="211"/>
        <w:rPr>
          <w:rFonts w:ascii="Calibri" w:hAnsi="Calibri" w:cs="Calibri"/>
          <w:lang w:eastAsia="en-GB"/>
        </w:rPr>
      </w:pPr>
      <w:r w:rsidRPr="001A3607">
        <w:t xml:space="preserve">Through research fall within more risk categories, for example </w:t>
      </w:r>
      <w:r w:rsidR="00271DB9" w:rsidRPr="001A3607">
        <w:t xml:space="preserve">(teenage boys) </w:t>
      </w:r>
      <w:r w:rsidRPr="001A3607">
        <w:t>are more likely to be exploited via</w:t>
      </w:r>
      <w:r w:rsidR="00271DB9" w:rsidRPr="001A3607">
        <w:t xml:space="preserve"> </w:t>
      </w:r>
      <w:hyperlink r:id="rId21" w:history="1">
        <w:r w:rsidR="00271DB9" w:rsidRPr="001A3607">
          <w:rPr>
            <w:u w:val="single"/>
          </w:rPr>
          <w:t>Financially motivated sexual extortion: guidance for parents and carers</w:t>
        </w:r>
      </w:hyperlink>
    </w:p>
    <w:p w14:paraId="1D2198F2" w14:textId="77777777" w:rsidR="0040382E" w:rsidRPr="001A3607" w:rsidRDefault="0040382E">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Is at risk of being radicalised or exploited</w:t>
      </w:r>
    </w:p>
    <w:p w14:paraId="2CF5499E" w14:textId="77777777" w:rsidR="0040382E" w:rsidRPr="001A3607" w:rsidRDefault="0040382E">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Is viewing problematic and/or inappropriate online content (for example, linked to violence), or developing inappropriate relationships online</w:t>
      </w:r>
    </w:p>
    <w:p w14:paraId="5915F3BC" w14:textId="77777777" w:rsidR="0040382E" w:rsidRPr="001A3607" w:rsidRDefault="0040382E">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Is in a family circumstance presenting challenges for the child, such as drug and alcohol misuse, adult mental health issues and domestic abuse</w:t>
      </w:r>
    </w:p>
    <w:p w14:paraId="3A345C1F" w14:textId="77777777" w:rsidR="0040382E" w:rsidRPr="001A3607" w:rsidRDefault="0040382E">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 xml:space="preserve">Is misusing drugs or alcohol </w:t>
      </w:r>
    </w:p>
    <w:p w14:paraId="05BEEF87" w14:textId="77777777" w:rsidR="0040382E" w:rsidRPr="001A3607" w:rsidRDefault="0040382E">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Is suffering from mental ill health</w:t>
      </w:r>
    </w:p>
    <w:p w14:paraId="08F7AE7E" w14:textId="77777777" w:rsidR="0040382E" w:rsidRPr="001A3607" w:rsidRDefault="0040382E">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Has returned home to their family from care</w:t>
      </w:r>
    </w:p>
    <w:p w14:paraId="20EDBDD7" w14:textId="77777777" w:rsidR="0040382E" w:rsidRPr="001A3607" w:rsidRDefault="0040382E">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Is at risk of so-called ‘honour’-based abuse such as female genital mutilation (FGM) or forced marriage</w:t>
      </w:r>
    </w:p>
    <w:p w14:paraId="5B989F12" w14:textId="77777777" w:rsidR="0040382E" w:rsidRPr="001A3607" w:rsidRDefault="0040382E">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Is a privately fostered child</w:t>
      </w:r>
    </w:p>
    <w:p w14:paraId="091B57B3" w14:textId="77777777" w:rsidR="0040382E" w:rsidRPr="001A3607" w:rsidRDefault="0040382E">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Has a parent or carer in custody or is affected by parental offending</w:t>
      </w:r>
    </w:p>
    <w:p w14:paraId="79001F8D" w14:textId="6087088E" w:rsidR="0040382E" w:rsidRPr="001A3607" w:rsidRDefault="0040382E">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 xml:space="preserve">Is missing education, or persistently absent from school, </w:t>
      </w:r>
      <w:r w:rsidR="00C30F4E" w:rsidRPr="001A3607">
        <w:rPr>
          <w:rFonts w:ascii="Calibri" w:hAnsi="Calibri" w:cs="Calibri"/>
          <w:lang w:eastAsia="en-GB"/>
        </w:rPr>
        <w:t xml:space="preserve">missing from home/care </w:t>
      </w:r>
      <w:r w:rsidRPr="001A3607">
        <w:rPr>
          <w:rFonts w:ascii="Calibri" w:hAnsi="Calibri" w:cs="Calibri"/>
          <w:lang w:eastAsia="en-GB"/>
        </w:rPr>
        <w:t>or not in receipt of full-time education</w:t>
      </w:r>
    </w:p>
    <w:p w14:paraId="69215E35" w14:textId="4162FA5A" w:rsidR="006625DA" w:rsidRPr="001A3607" w:rsidRDefault="0040382E">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Has experienced multiple suspensions and is at risk of, or has been permanently excluded</w:t>
      </w:r>
    </w:p>
    <w:p w14:paraId="0C4C375F" w14:textId="1C7F7DD3" w:rsidR="007A293B" w:rsidRPr="001A3607" w:rsidRDefault="007A293B">
      <w:pPr>
        <w:numPr>
          <w:ilvl w:val="0"/>
          <w:numId w:val="32"/>
        </w:numPr>
        <w:spacing w:after="120" w:line="240" w:lineRule="auto"/>
        <w:ind w:left="340" w:hanging="211"/>
        <w:rPr>
          <w:rFonts w:ascii="Calibri" w:hAnsi="Calibri" w:cs="Calibri"/>
          <w:lang w:eastAsia="en-GB"/>
        </w:rPr>
      </w:pPr>
      <w:r w:rsidRPr="001A3607">
        <w:rPr>
          <w:rFonts w:ascii="Calibri" w:hAnsi="Calibri" w:cs="Calibri"/>
          <w:lang w:eastAsia="en-GB"/>
        </w:rPr>
        <w:t xml:space="preserve">Is lonely (see </w:t>
      </w:r>
      <w:hyperlink r:id="rId22" w:history="1">
        <w:r w:rsidRPr="001A3607">
          <w:rPr>
            <w:u w:val="single"/>
          </w:rPr>
          <w:t>Building Connections | Support service for young people | NSPCC Learning</w:t>
        </w:r>
      </w:hyperlink>
      <w:r w:rsidRPr="001A3607">
        <w:t>)</w:t>
      </w:r>
    </w:p>
    <w:p w14:paraId="284221A8" w14:textId="554DFFED" w:rsidR="009A5872" w:rsidRPr="001A3607" w:rsidRDefault="009A5872" w:rsidP="000F0DD0">
      <w:pPr>
        <w:spacing w:after="120" w:line="240" w:lineRule="auto"/>
        <w:ind w:left="129"/>
        <w:rPr>
          <w:rFonts w:ascii="Calibri" w:hAnsi="Calibri" w:cs="Calibri"/>
          <w:b/>
          <w:bCs/>
          <w:lang w:eastAsia="en-GB"/>
        </w:rPr>
      </w:pPr>
    </w:p>
    <w:p w14:paraId="37EA5457" w14:textId="6CE0248D" w:rsidR="00A97C13" w:rsidRPr="001A3607" w:rsidRDefault="00A97C13" w:rsidP="006F674E">
      <w:pPr>
        <w:pStyle w:val="1bodycopy10pt"/>
        <w:jc w:val="both"/>
        <w:rPr>
          <w:rFonts w:asciiTheme="minorHAnsi" w:hAnsiTheme="minorHAnsi" w:cstheme="minorHAnsi"/>
          <w:sz w:val="22"/>
          <w:szCs w:val="22"/>
        </w:rPr>
      </w:pPr>
      <w:r w:rsidRPr="001A3607">
        <w:rPr>
          <w:rFonts w:asciiTheme="minorHAnsi" w:hAnsiTheme="minorHAnsi" w:cstheme="minorHAnsi"/>
          <w:sz w:val="22"/>
          <w:szCs w:val="22"/>
        </w:rPr>
        <w:t xml:space="preserve">Assessments for early help </w:t>
      </w:r>
      <w:r w:rsidR="00C32B0A" w:rsidRPr="001A3607">
        <w:rPr>
          <w:rFonts w:asciiTheme="minorHAnsi" w:hAnsiTheme="minorHAnsi" w:cstheme="minorHAnsi"/>
          <w:sz w:val="22"/>
          <w:szCs w:val="22"/>
        </w:rPr>
        <w:t xml:space="preserve">will </w:t>
      </w:r>
      <w:r w:rsidRPr="001A3607">
        <w:rPr>
          <w:rFonts w:asciiTheme="minorHAnsi" w:hAnsiTheme="minorHAnsi" w:cstheme="minorHAnsi"/>
          <w:sz w:val="22"/>
          <w:szCs w:val="22"/>
        </w:rPr>
        <w:t xml:space="preserve">consider how the needs of different family members impact each other. This includes needs relating to education, mental and physical health, financial stability, housing, substance use and crime. </w:t>
      </w:r>
      <w:r w:rsidR="00C32B0A" w:rsidRPr="001A3607">
        <w:rPr>
          <w:rFonts w:asciiTheme="minorHAnsi" w:hAnsiTheme="minorHAnsi" w:cstheme="minorHAnsi"/>
          <w:sz w:val="22"/>
          <w:szCs w:val="22"/>
        </w:rPr>
        <w:t>When supporting assessments, our staff will take into consideration s</w:t>
      </w:r>
      <w:r w:rsidRPr="001A3607">
        <w:rPr>
          <w:rFonts w:asciiTheme="minorHAnsi" w:hAnsiTheme="minorHAnsi" w:cstheme="minorHAnsi"/>
          <w:sz w:val="22"/>
          <w:szCs w:val="22"/>
        </w:rPr>
        <w:t>pecific needs</w:t>
      </w:r>
      <w:r w:rsidR="00C32B0A" w:rsidRPr="001A3607">
        <w:rPr>
          <w:rFonts w:asciiTheme="minorHAnsi" w:hAnsiTheme="minorHAnsi" w:cstheme="minorHAnsi"/>
          <w:sz w:val="22"/>
          <w:szCs w:val="22"/>
        </w:rPr>
        <w:t xml:space="preserve">, </w:t>
      </w:r>
      <w:r w:rsidRPr="001A3607">
        <w:rPr>
          <w:rFonts w:asciiTheme="minorHAnsi" w:hAnsiTheme="minorHAnsi" w:cstheme="minorHAnsi"/>
          <w:sz w:val="22"/>
          <w:szCs w:val="22"/>
        </w:rPr>
        <w:t xml:space="preserve">such as </w:t>
      </w:r>
      <w:r w:rsidRPr="001A3607">
        <w:rPr>
          <w:rFonts w:asciiTheme="minorHAnsi" w:hAnsiTheme="minorHAnsi" w:cstheme="minorHAnsi"/>
          <w:sz w:val="22"/>
          <w:szCs w:val="22"/>
        </w:rPr>
        <w:lastRenderedPageBreak/>
        <w:t xml:space="preserve">disabilities, those whose first language isn’t English, fathers or male </w:t>
      </w:r>
      <w:proofErr w:type="spellStart"/>
      <w:r w:rsidRPr="001A3607">
        <w:rPr>
          <w:rFonts w:asciiTheme="minorHAnsi" w:hAnsiTheme="minorHAnsi" w:cstheme="minorHAnsi"/>
          <w:sz w:val="22"/>
          <w:szCs w:val="22"/>
        </w:rPr>
        <w:t>carers</w:t>
      </w:r>
      <w:proofErr w:type="spellEnd"/>
      <w:r w:rsidRPr="001A3607">
        <w:rPr>
          <w:rFonts w:asciiTheme="minorHAnsi" w:hAnsiTheme="minorHAnsi" w:cstheme="minorHAnsi"/>
          <w:sz w:val="22"/>
          <w:szCs w:val="22"/>
        </w:rPr>
        <w:t>, and parents who identify as LGBTQ</w:t>
      </w:r>
      <w:r w:rsidR="00894B3A" w:rsidRPr="001A3607">
        <w:rPr>
          <w:rFonts w:asciiTheme="minorHAnsi" w:hAnsiTheme="minorHAnsi" w:cstheme="minorHAnsi"/>
          <w:sz w:val="22"/>
          <w:szCs w:val="22"/>
        </w:rPr>
        <w:t>I+A</w:t>
      </w:r>
      <w:r w:rsidRPr="001A3607">
        <w:rPr>
          <w:rFonts w:asciiTheme="minorHAnsi" w:hAnsiTheme="minorHAnsi" w:cstheme="minorHAnsi"/>
          <w:sz w:val="22"/>
          <w:szCs w:val="22"/>
        </w:rPr>
        <w:t>.</w:t>
      </w:r>
    </w:p>
    <w:p w14:paraId="511D48E2" w14:textId="070E6AAD" w:rsidR="003B33DB" w:rsidRPr="001A3607" w:rsidRDefault="00C32B0A" w:rsidP="006F674E">
      <w:pPr>
        <w:pStyle w:val="1bodycopy10pt"/>
        <w:jc w:val="both"/>
        <w:rPr>
          <w:rFonts w:asciiTheme="minorHAnsi" w:hAnsiTheme="minorHAnsi" w:cstheme="minorHAnsi"/>
          <w:sz w:val="22"/>
          <w:szCs w:val="22"/>
        </w:rPr>
      </w:pPr>
      <w:r w:rsidRPr="001A3607">
        <w:rPr>
          <w:rFonts w:asciiTheme="minorHAnsi" w:hAnsiTheme="minorHAnsi" w:cstheme="minorHAnsi"/>
          <w:sz w:val="22"/>
          <w:szCs w:val="22"/>
        </w:rPr>
        <w:t>We will work with s</w:t>
      </w:r>
      <w:r w:rsidR="00A97C13" w:rsidRPr="001A3607">
        <w:rPr>
          <w:rFonts w:asciiTheme="minorHAnsi" w:hAnsiTheme="minorHAnsi" w:cstheme="minorHAnsi"/>
          <w:sz w:val="22"/>
          <w:szCs w:val="22"/>
        </w:rPr>
        <w:t>afeguarding professionals and childcare</w:t>
      </w:r>
      <w:r w:rsidRPr="001A3607">
        <w:rPr>
          <w:rFonts w:asciiTheme="minorHAnsi" w:hAnsiTheme="minorHAnsi" w:cstheme="minorHAnsi"/>
          <w:sz w:val="22"/>
          <w:szCs w:val="22"/>
        </w:rPr>
        <w:t xml:space="preserve"> </w:t>
      </w:r>
      <w:r w:rsidR="00A97C13" w:rsidRPr="001A3607">
        <w:rPr>
          <w:rFonts w:asciiTheme="minorHAnsi" w:hAnsiTheme="minorHAnsi" w:cstheme="minorHAnsi"/>
          <w:sz w:val="22"/>
          <w:szCs w:val="22"/>
        </w:rPr>
        <w:t xml:space="preserve">settings to share information, </w:t>
      </w:r>
      <w:r w:rsidR="002557F6" w:rsidRPr="001A3607">
        <w:rPr>
          <w:rFonts w:asciiTheme="minorHAnsi" w:hAnsiTheme="minorHAnsi" w:cstheme="minorHAnsi"/>
          <w:sz w:val="22"/>
          <w:szCs w:val="22"/>
        </w:rPr>
        <w:t>identify,</w:t>
      </w:r>
      <w:r w:rsidR="00A97C13" w:rsidRPr="001A3607">
        <w:rPr>
          <w:rFonts w:asciiTheme="minorHAnsi" w:hAnsiTheme="minorHAnsi" w:cstheme="minorHAnsi"/>
          <w:sz w:val="22"/>
          <w:szCs w:val="22"/>
        </w:rPr>
        <w:t xml:space="preserve"> and understand risks of harm, and</w:t>
      </w:r>
      <w:r w:rsidRPr="001A3607">
        <w:rPr>
          <w:rFonts w:asciiTheme="minorHAnsi" w:hAnsiTheme="minorHAnsi" w:cstheme="minorHAnsi"/>
          <w:sz w:val="22"/>
          <w:szCs w:val="22"/>
        </w:rPr>
        <w:t xml:space="preserve"> </w:t>
      </w:r>
      <w:r w:rsidR="00A97C13" w:rsidRPr="001A3607">
        <w:rPr>
          <w:rFonts w:asciiTheme="minorHAnsi" w:hAnsiTheme="minorHAnsi" w:cstheme="minorHAnsi"/>
          <w:sz w:val="22"/>
          <w:szCs w:val="22"/>
        </w:rPr>
        <w:t>ensure children and families receive timely support.</w:t>
      </w:r>
      <w:r w:rsidR="0087268B" w:rsidRPr="001A3607">
        <w:rPr>
          <w:rFonts w:asciiTheme="minorHAnsi" w:hAnsiTheme="minorHAnsi" w:cstheme="minorHAnsi"/>
          <w:sz w:val="22"/>
          <w:szCs w:val="22"/>
        </w:rPr>
        <w:t xml:space="preserve"> We have a duty to support a </w:t>
      </w:r>
      <w:r w:rsidR="003B33DB" w:rsidRPr="001A3607">
        <w:rPr>
          <w:rFonts w:ascii="Calibri" w:hAnsi="Calibri" w:cs="Calibri"/>
          <w:sz w:val="22"/>
          <w:szCs w:val="22"/>
        </w:rPr>
        <w:t>multi-agency response to all forms of abuse and exploitation in all children’s social care assessments and support practitioners understanding of the response to online harm.</w:t>
      </w:r>
      <w:r w:rsidR="001728E3" w:rsidRPr="001A3607">
        <w:rPr>
          <w:rFonts w:asciiTheme="minorHAnsi" w:eastAsiaTheme="minorHAnsi" w:hAnsiTheme="minorHAnsi" w:cstheme="minorBidi"/>
          <w:sz w:val="22"/>
          <w:szCs w:val="22"/>
          <w:lang w:val="en-GB"/>
        </w:rPr>
        <w:t xml:space="preserve"> We recognise </w:t>
      </w:r>
      <w:hyperlink r:id="rId23" w:history="1">
        <w:r w:rsidR="001728E3" w:rsidRPr="001A3607">
          <w:rPr>
            <w:rFonts w:asciiTheme="minorHAnsi" w:eastAsiaTheme="minorHAnsi" w:hAnsiTheme="minorHAnsi" w:cstheme="minorBidi"/>
            <w:sz w:val="22"/>
            <w:szCs w:val="22"/>
            <w:u w:val="single"/>
            <w:lang w:val="en-GB"/>
          </w:rPr>
          <w:t>Service Pupils in Schools: Non-statutory guidance - GOV.UK</w:t>
        </w:r>
      </w:hyperlink>
    </w:p>
    <w:p w14:paraId="2B707566" w14:textId="14548CF8" w:rsidR="001D15EF" w:rsidRPr="001A3607" w:rsidRDefault="001D15EF" w:rsidP="00974A1E">
      <w:pPr>
        <w:pStyle w:val="Default"/>
        <w:spacing w:line="276" w:lineRule="auto"/>
        <w:ind w:left="720" w:hanging="720"/>
        <w:jc w:val="both"/>
        <w:rPr>
          <w:rFonts w:ascii="Calibri" w:hAnsi="Calibri" w:cs="Calibri"/>
          <w:b/>
          <w:bCs/>
          <w:color w:val="auto"/>
          <w:sz w:val="22"/>
          <w:szCs w:val="22"/>
        </w:rPr>
      </w:pPr>
    </w:p>
    <w:p w14:paraId="2ECED156" w14:textId="342F1044" w:rsidR="00F23B97" w:rsidRPr="001A3607" w:rsidRDefault="00A147A7" w:rsidP="006F674E">
      <w:pPr>
        <w:pStyle w:val="Heading2"/>
        <w:spacing w:before="0"/>
        <w:rPr>
          <w:color w:val="auto"/>
        </w:rPr>
      </w:pPr>
      <w:bookmarkStart w:id="9" w:name="_Toc175138172"/>
      <w:r w:rsidRPr="001A3607">
        <w:rPr>
          <w:color w:val="auto"/>
        </w:rPr>
        <w:t>2.1 Our Governing Body</w:t>
      </w:r>
      <w:bookmarkEnd w:id="9"/>
    </w:p>
    <w:p w14:paraId="07AE1446" w14:textId="77777777" w:rsidR="006F674E" w:rsidRPr="001A3607" w:rsidRDefault="006F674E" w:rsidP="006F674E">
      <w:pPr>
        <w:spacing w:after="0"/>
      </w:pPr>
    </w:p>
    <w:p w14:paraId="21CE1FD8" w14:textId="380623A0" w:rsidR="00F23B97" w:rsidRPr="001A3607" w:rsidRDefault="00686ED5" w:rsidP="006F674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Our </w:t>
      </w:r>
      <w:r w:rsidR="00F23B97" w:rsidRPr="001A3607">
        <w:rPr>
          <w:rFonts w:ascii="Calibri" w:hAnsi="Calibri" w:cs="Calibri"/>
          <w:color w:val="auto"/>
          <w:sz w:val="22"/>
          <w:szCs w:val="22"/>
        </w:rPr>
        <w:t>Governing bod</w:t>
      </w:r>
      <w:r w:rsidRPr="001A3607">
        <w:rPr>
          <w:rFonts w:ascii="Calibri" w:hAnsi="Calibri" w:cs="Calibri"/>
          <w:color w:val="auto"/>
          <w:sz w:val="22"/>
          <w:szCs w:val="22"/>
        </w:rPr>
        <w:t xml:space="preserve">y </w:t>
      </w:r>
      <w:r w:rsidR="00F23B97" w:rsidRPr="001A3607">
        <w:rPr>
          <w:rFonts w:ascii="Calibri" w:hAnsi="Calibri" w:cs="Calibri"/>
          <w:color w:val="auto"/>
          <w:sz w:val="22"/>
          <w:szCs w:val="22"/>
        </w:rPr>
        <w:t>ha</w:t>
      </w:r>
      <w:r w:rsidRPr="001A3607">
        <w:rPr>
          <w:rFonts w:ascii="Calibri" w:hAnsi="Calibri" w:cs="Calibri"/>
          <w:color w:val="auto"/>
          <w:sz w:val="22"/>
          <w:szCs w:val="22"/>
        </w:rPr>
        <w:t xml:space="preserve">s </w:t>
      </w:r>
      <w:r w:rsidR="00F23B97" w:rsidRPr="001A3607">
        <w:rPr>
          <w:rFonts w:ascii="Calibri" w:hAnsi="Calibri" w:cs="Calibri"/>
          <w:color w:val="auto"/>
          <w:sz w:val="22"/>
          <w:szCs w:val="22"/>
        </w:rPr>
        <w:t xml:space="preserve">strategic leadership responsibility for </w:t>
      </w:r>
      <w:r w:rsidRPr="001A3607">
        <w:rPr>
          <w:rFonts w:ascii="Calibri" w:hAnsi="Calibri" w:cs="Calibri"/>
          <w:color w:val="auto"/>
          <w:sz w:val="22"/>
          <w:szCs w:val="22"/>
        </w:rPr>
        <w:t xml:space="preserve">our </w:t>
      </w:r>
      <w:r w:rsidR="00F23B97" w:rsidRPr="001A3607">
        <w:rPr>
          <w:rFonts w:ascii="Calibri" w:hAnsi="Calibri" w:cs="Calibri"/>
          <w:color w:val="auto"/>
          <w:sz w:val="22"/>
          <w:szCs w:val="22"/>
        </w:rPr>
        <w:t>school’s safeguarding arrangements</w:t>
      </w:r>
      <w:r w:rsidR="005C5C50" w:rsidRPr="001A3607">
        <w:rPr>
          <w:rFonts w:ascii="Calibri" w:hAnsi="Calibri" w:cs="Calibri"/>
          <w:color w:val="auto"/>
          <w:sz w:val="22"/>
          <w:szCs w:val="22"/>
        </w:rPr>
        <w:t xml:space="preserve">, </w:t>
      </w:r>
      <w:r w:rsidR="00F23B97" w:rsidRPr="001A3607">
        <w:rPr>
          <w:rFonts w:ascii="Calibri" w:hAnsi="Calibri" w:cs="Calibri"/>
          <w:color w:val="auto"/>
          <w:sz w:val="22"/>
          <w:szCs w:val="22"/>
        </w:rPr>
        <w:t>ensur</w:t>
      </w:r>
      <w:r w:rsidR="005C5C50" w:rsidRPr="001A3607">
        <w:rPr>
          <w:rFonts w:ascii="Calibri" w:hAnsi="Calibri" w:cs="Calibri"/>
          <w:color w:val="auto"/>
          <w:sz w:val="22"/>
          <w:szCs w:val="22"/>
        </w:rPr>
        <w:t>ing</w:t>
      </w:r>
      <w:r w:rsidR="00F23B97" w:rsidRPr="001A3607">
        <w:rPr>
          <w:rFonts w:ascii="Calibri" w:hAnsi="Calibri" w:cs="Calibri"/>
          <w:color w:val="auto"/>
          <w:sz w:val="22"/>
          <w:szCs w:val="22"/>
        </w:rPr>
        <w:t xml:space="preserve"> </w:t>
      </w:r>
      <w:r w:rsidRPr="001A3607">
        <w:rPr>
          <w:rFonts w:ascii="Calibri" w:hAnsi="Calibri" w:cs="Calibri"/>
          <w:color w:val="auto"/>
          <w:sz w:val="22"/>
          <w:szCs w:val="22"/>
        </w:rPr>
        <w:t>we</w:t>
      </w:r>
      <w:r w:rsidR="00F23B97" w:rsidRPr="001A3607">
        <w:rPr>
          <w:rFonts w:ascii="Calibri" w:hAnsi="Calibri" w:cs="Calibri"/>
          <w:color w:val="auto"/>
          <w:sz w:val="22"/>
          <w:szCs w:val="22"/>
        </w:rPr>
        <w:t xml:space="preserve"> comply with </w:t>
      </w:r>
      <w:r w:rsidRPr="001A3607">
        <w:rPr>
          <w:rFonts w:ascii="Calibri" w:hAnsi="Calibri" w:cs="Calibri"/>
          <w:color w:val="auto"/>
          <w:sz w:val="22"/>
          <w:szCs w:val="22"/>
        </w:rPr>
        <w:t>our</w:t>
      </w:r>
      <w:r w:rsidR="00F23B97" w:rsidRPr="001A3607">
        <w:rPr>
          <w:rFonts w:ascii="Calibri" w:hAnsi="Calibri" w:cs="Calibri"/>
          <w:color w:val="auto"/>
          <w:sz w:val="22"/>
          <w:szCs w:val="22"/>
        </w:rPr>
        <w:t xml:space="preserve"> duties under legislation</w:t>
      </w:r>
      <w:r w:rsidR="005D5551" w:rsidRPr="001A3607">
        <w:rPr>
          <w:rFonts w:ascii="Calibri" w:hAnsi="Calibri" w:cs="Calibri"/>
          <w:color w:val="auto"/>
          <w:sz w:val="22"/>
          <w:szCs w:val="22"/>
        </w:rPr>
        <w:t xml:space="preserve"> (Page 4)</w:t>
      </w:r>
      <w:r w:rsidR="00F23B97" w:rsidRPr="001A3607">
        <w:rPr>
          <w:rFonts w:ascii="Calibri" w:hAnsi="Calibri" w:cs="Calibri"/>
          <w:color w:val="auto"/>
          <w:sz w:val="22"/>
          <w:szCs w:val="22"/>
        </w:rPr>
        <w:t xml:space="preserve">. </w:t>
      </w:r>
      <w:r w:rsidRPr="001A3607">
        <w:rPr>
          <w:rFonts w:ascii="Calibri" w:hAnsi="Calibri" w:cs="Calibri"/>
          <w:color w:val="auto"/>
          <w:sz w:val="22"/>
          <w:szCs w:val="22"/>
        </w:rPr>
        <w:t xml:space="preserve">We have </w:t>
      </w:r>
      <w:r w:rsidR="00F23B97" w:rsidRPr="001A3607">
        <w:rPr>
          <w:rFonts w:ascii="Calibri" w:hAnsi="Calibri" w:cs="Calibri"/>
          <w:color w:val="auto"/>
          <w:sz w:val="22"/>
          <w:szCs w:val="22"/>
        </w:rPr>
        <w:t xml:space="preserve">regard </w:t>
      </w:r>
      <w:r w:rsidRPr="001A3607">
        <w:rPr>
          <w:rFonts w:ascii="Calibri" w:hAnsi="Calibri" w:cs="Calibri"/>
          <w:color w:val="auto"/>
          <w:sz w:val="22"/>
          <w:szCs w:val="22"/>
        </w:rPr>
        <w:t>to</w:t>
      </w:r>
      <w:r w:rsidR="00173297" w:rsidRPr="001A3607">
        <w:rPr>
          <w:rFonts w:ascii="Calibri" w:hAnsi="Calibri" w:cs="Calibri"/>
          <w:color w:val="auto"/>
          <w:sz w:val="22"/>
          <w:szCs w:val="22"/>
        </w:rPr>
        <w:t xml:space="preserve"> KCSIE 202</w:t>
      </w:r>
      <w:r w:rsidR="00DE4761" w:rsidRPr="001A3607">
        <w:rPr>
          <w:rFonts w:ascii="Calibri" w:hAnsi="Calibri" w:cs="Calibri"/>
          <w:color w:val="auto"/>
          <w:sz w:val="22"/>
          <w:szCs w:val="22"/>
        </w:rPr>
        <w:t>5</w:t>
      </w:r>
      <w:r w:rsidR="00173297" w:rsidRPr="001A3607">
        <w:rPr>
          <w:rFonts w:ascii="Calibri" w:hAnsi="Calibri" w:cs="Calibri"/>
          <w:color w:val="auto"/>
          <w:sz w:val="22"/>
          <w:szCs w:val="22"/>
        </w:rPr>
        <w:t xml:space="preserve"> and </w:t>
      </w:r>
      <w:r w:rsidR="005D5551" w:rsidRPr="001A3607">
        <w:rPr>
          <w:rFonts w:ascii="Calibri" w:hAnsi="Calibri" w:cs="Calibri"/>
          <w:color w:val="auto"/>
          <w:sz w:val="22"/>
          <w:szCs w:val="22"/>
        </w:rPr>
        <w:t xml:space="preserve">DfE </w:t>
      </w:r>
      <w:r w:rsidR="00173297" w:rsidRPr="001A3607">
        <w:rPr>
          <w:rFonts w:ascii="Calibri" w:hAnsi="Calibri" w:cs="Calibri"/>
          <w:color w:val="auto"/>
          <w:sz w:val="22"/>
          <w:szCs w:val="22"/>
        </w:rPr>
        <w:t xml:space="preserve">statutory </w:t>
      </w:r>
      <w:r w:rsidR="00CC4C8E" w:rsidRPr="001A3607">
        <w:rPr>
          <w:rFonts w:ascii="Calibri" w:hAnsi="Calibri" w:cs="Calibri"/>
          <w:color w:val="auto"/>
          <w:sz w:val="22"/>
          <w:szCs w:val="22"/>
        </w:rPr>
        <w:t>compliance,</w:t>
      </w:r>
      <w:r w:rsidR="00173297" w:rsidRPr="001A3607">
        <w:rPr>
          <w:rFonts w:ascii="Calibri" w:hAnsi="Calibri" w:cs="Calibri"/>
          <w:color w:val="auto"/>
          <w:sz w:val="22"/>
          <w:szCs w:val="22"/>
        </w:rPr>
        <w:t xml:space="preserve"> </w:t>
      </w:r>
      <w:r w:rsidR="00F23B97" w:rsidRPr="001A3607">
        <w:rPr>
          <w:rFonts w:ascii="Calibri" w:hAnsi="Calibri" w:cs="Calibri"/>
          <w:color w:val="auto"/>
          <w:sz w:val="22"/>
          <w:szCs w:val="22"/>
        </w:rPr>
        <w:t xml:space="preserve">ensuring policies, procedures and training in </w:t>
      </w:r>
      <w:r w:rsidRPr="001A3607">
        <w:rPr>
          <w:rFonts w:ascii="Calibri" w:hAnsi="Calibri" w:cs="Calibri"/>
          <w:color w:val="auto"/>
          <w:sz w:val="22"/>
          <w:szCs w:val="22"/>
        </w:rPr>
        <w:t xml:space="preserve">our </w:t>
      </w:r>
      <w:r w:rsidR="003B70BD" w:rsidRPr="001A3607">
        <w:rPr>
          <w:rFonts w:ascii="Calibri" w:hAnsi="Calibri" w:cs="Calibri"/>
          <w:color w:val="auto"/>
          <w:sz w:val="22"/>
          <w:szCs w:val="22"/>
        </w:rPr>
        <w:t>school is</w:t>
      </w:r>
      <w:r w:rsidRPr="001A3607">
        <w:rPr>
          <w:rFonts w:ascii="Calibri" w:hAnsi="Calibri" w:cs="Calibri"/>
          <w:color w:val="auto"/>
          <w:sz w:val="22"/>
          <w:szCs w:val="22"/>
        </w:rPr>
        <w:t xml:space="preserve"> </w:t>
      </w:r>
      <w:r w:rsidR="00F23B97" w:rsidRPr="001A3607">
        <w:rPr>
          <w:rFonts w:ascii="Calibri" w:hAnsi="Calibri" w:cs="Calibri"/>
          <w:color w:val="auto"/>
          <w:sz w:val="22"/>
          <w:szCs w:val="22"/>
        </w:rPr>
        <w:t xml:space="preserve">effective and </w:t>
      </w:r>
      <w:r w:rsidR="002557F6" w:rsidRPr="001A3607">
        <w:rPr>
          <w:rFonts w:ascii="Calibri" w:hAnsi="Calibri" w:cs="Calibri"/>
          <w:color w:val="auto"/>
          <w:sz w:val="22"/>
          <w:szCs w:val="22"/>
        </w:rPr>
        <w:t>always comply with the law</w:t>
      </w:r>
      <w:r w:rsidR="00F23B97" w:rsidRPr="001A3607">
        <w:rPr>
          <w:rFonts w:ascii="Calibri" w:hAnsi="Calibri" w:cs="Calibri"/>
          <w:color w:val="auto"/>
          <w:sz w:val="22"/>
          <w:szCs w:val="22"/>
        </w:rPr>
        <w:t xml:space="preserve">. </w:t>
      </w:r>
      <w:r w:rsidRPr="001A3607">
        <w:rPr>
          <w:rFonts w:ascii="Calibri" w:hAnsi="Calibri" w:cs="Calibri"/>
          <w:color w:val="auto"/>
          <w:sz w:val="22"/>
          <w:szCs w:val="22"/>
        </w:rPr>
        <w:t xml:space="preserve">Our Headteacher </w:t>
      </w:r>
      <w:r w:rsidR="00F23B97" w:rsidRPr="001A3607">
        <w:rPr>
          <w:rFonts w:ascii="Calibri" w:hAnsi="Calibri" w:cs="Calibri"/>
          <w:color w:val="auto"/>
          <w:sz w:val="22"/>
          <w:szCs w:val="22"/>
        </w:rPr>
        <w:t>ensure</w:t>
      </w:r>
      <w:r w:rsidRPr="001A3607">
        <w:rPr>
          <w:rFonts w:ascii="Calibri" w:hAnsi="Calibri" w:cs="Calibri"/>
          <w:color w:val="auto"/>
          <w:sz w:val="22"/>
          <w:szCs w:val="22"/>
        </w:rPr>
        <w:t>s</w:t>
      </w:r>
      <w:r w:rsidR="00F23B97" w:rsidRPr="001A3607">
        <w:rPr>
          <w:rFonts w:ascii="Calibri" w:hAnsi="Calibri" w:cs="Calibri"/>
          <w:color w:val="auto"/>
          <w:sz w:val="22"/>
          <w:szCs w:val="22"/>
        </w:rPr>
        <w:t xml:space="preserve"> that the policies and procedures, adopted by their governing bod</w:t>
      </w:r>
      <w:r w:rsidRPr="001A3607">
        <w:rPr>
          <w:rFonts w:ascii="Calibri" w:hAnsi="Calibri" w:cs="Calibri"/>
          <w:color w:val="auto"/>
          <w:sz w:val="22"/>
          <w:szCs w:val="22"/>
        </w:rPr>
        <w:t xml:space="preserve">y </w:t>
      </w:r>
      <w:r w:rsidR="00F23B97" w:rsidRPr="001A3607">
        <w:rPr>
          <w:rFonts w:ascii="Calibri" w:hAnsi="Calibri" w:cs="Calibri"/>
          <w:color w:val="auto"/>
          <w:sz w:val="22"/>
          <w:szCs w:val="22"/>
        </w:rPr>
        <w:t xml:space="preserve">(particularly those concerning referrals of cases of suspected abuse and </w:t>
      </w:r>
      <w:r w:rsidR="008960E1" w:rsidRPr="001A3607">
        <w:rPr>
          <w:rFonts w:ascii="Calibri" w:hAnsi="Calibri" w:cs="Calibri"/>
          <w:color w:val="auto"/>
          <w:sz w:val="22"/>
          <w:szCs w:val="22"/>
        </w:rPr>
        <w:t>exploitation</w:t>
      </w:r>
      <w:r w:rsidR="00F23B97" w:rsidRPr="001A3607">
        <w:rPr>
          <w:rFonts w:ascii="Calibri" w:hAnsi="Calibri" w:cs="Calibri"/>
          <w:color w:val="auto"/>
          <w:sz w:val="22"/>
          <w:szCs w:val="22"/>
        </w:rPr>
        <w:t>), are understood, and followed by all staff.</w:t>
      </w:r>
    </w:p>
    <w:p w14:paraId="2CA031FD" w14:textId="18AA8271" w:rsidR="002E2560" w:rsidRPr="001A3607" w:rsidRDefault="002E2560" w:rsidP="00974A1E">
      <w:pPr>
        <w:pStyle w:val="Default"/>
        <w:spacing w:line="276" w:lineRule="auto"/>
        <w:ind w:left="720" w:hanging="720"/>
        <w:jc w:val="both"/>
        <w:rPr>
          <w:rFonts w:ascii="Calibri" w:hAnsi="Calibri" w:cs="Calibri"/>
          <w:color w:val="auto"/>
          <w:sz w:val="22"/>
          <w:szCs w:val="22"/>
        </w:rPr>
      </w:pPr>
    </w:p>
    <w:p w14:paraId="39A4B68D" w14:textId="05019C88" w:rsidR="004C14AC" w:rsidRPr="001A3607" w:rsidRDefault="005A6405"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The Governing Body will </w:t>
      </w:r>
      <w:r w:rsidR="002E2560" w:rsidRPr="001A3607">
        <w:rPr>
          <w:rFonts w:ascii="Calibri" w:hAnsi="Calibri" w:cs="Calibri"/>
          <w:color w:val="auto"/>
          <w:sz w:val="22"/>
          <w:szCs w:val="22"/>
        </w:rPr>
        <w:t>ensure that all governors</w:t>
      </w:r>
      <w:r w:rsidR="00302A57" w:rsidRPr="001A3607">
        <w:rPr>
          <w:rFonts w:ascii="Calibri" w:hAnsi="Calibri" w:cs="Calibri"/>
          <w:color w:val="auto"/>
          <w:sz w:val="22"/>
          <w:szCs w:val="22"/>
        </w:rPr>
        <w:t xml:space="preserve"> </w:t>
      </w:r>
      <w:r w:rsidR="002E2560" w:rsidRPr="001A3607">
        <w:rPr>
          <w:rFonts w:ascii="Calibri" w:hAnsi="Calibri" w:cs="Calibri"/>
          <w:color w:val="auto"/>
          <w:sz w:val="22"/>
          <w:szCs w:val="22"/>
        </w:rPr>
        <w:t xml:space="preserve">receive appropriate safeguarding and child protection (including online) training at induction.  This training </w:t>
      </w:r>
      <w:r w:rsidRPr="001A3607">
        <w:rPr>
          <w:rFonts w:ascii="Calibri" w:hAnsi="Calibri" w:cs="Calibri"/>
          <w:color w:val="auto"/>
          <w:sz w:val="22"/>
          <w:szCs w:val="22"/>
        </w:rPr>
        <w:t>will</w:t>
      </w:r>
      <w:r w:rsidR="002E2560" w:rsidRPr="001A3607">
        <w:rPr>
          <w:rFonts w:ascii="Calibri" w:hAnsi="Calibri" w:cs="Calibri"/>
          <w:color w:val="auto"/>
          <w:sz w:val="22"/>
          <w:szCs w:val="22"/>
        </w:rPr>
        <w:t xml:space="preserve"> equip them with the knowledge to provide strategic challenge to test and assure themselves that the safeguarding policies and procedures in place in school</w:t>
      </w:r>
      <w:r w:rsidRPr="001A3607">
        <w:rPr>
          <w:rFonts w:ascii="Calibri" w:hAnsi="Calibri" w:cs="Calibri"/>
          <w:color w:val="auto"/>
          <w:sz w:val="22"/>
          <w:szCs w:val="22"/>
        </w:rPr>
        <w:t xml:space="preserve"> </w:t>
      </w:r>
      <w:r w:rsidR="002E2560" w:rsidRPr="001A3607">
        <w:rPr>
          <w:rFonts w:ascii="Calibri" w:hAnsi="Calibri" w:cs="Calibri"/>
          <w:color w:val="auto"/>
          <w:sz w:val="22"/>
          <w:szCs w:val="22"/>
        </w:rPr>
        <w:t>are effective and support the delivery of a robust whole</w:t>
      </w:r>
      <w:r w:rsidR="00807952" w:rsidRPr="001A3607">
        <w:rPr>
          <w:rFonts w:ascii="Calibri" w:hAnsi="Calibri" w:cs="Calibri"/>
          <w:color w:val="auto"/>
          <w:sz w:val="22"/>
          <w:szCs w:val="22"/>
        </w:rPr>
        <w:t xml:space="preserve"> school approach to safeguarding.  Th</w:t>
      </w:r>
      <w:r w:rsidRPr="001A3607">
        <w:rPr>
          <w:rFonts w:ascii="Calibri" w:hAnsi="Calibri" w:cs="Calibri"/>
          <w:color w:val="auto"/>
          <w:sz w:val="22"/>
          <w:szCs w:val="22"/>
        </w:rPr>
        <w:t>is</w:t>
      </w:r>
      <w:r w:rsidR="00807952" w:rsidRPr="001A3607">
        <w:rPr>
          <w:rFonts w:ascii="Calibri" w:hAnsi="Calibri" w:cs="Calibri"/>
          <w:color w:val="auto"/>
          <w:sz w:val="22"/>
          <w:szCs w:val="22"/>
        </w:rPr>
        <w:t xml:space="preserve"> training </w:t>
      </w:r>
      <w:r w:rsidR="004C14AC" w:rsidRPr="001A3607">
        <w:rPr>
          <w:rFonts w:ascii="Calibri" w:hAnsi="Calibri" w:cs="Calibri"/>
          <w:color w:val="auto"/>
          <w:sz w:val="22"/>
          <w:szCs w:val="22"/>
        </w:rPr>
        <w:t>will</w:t>
      </w:r>
      <w:r w:rsidR="00807952" w:rsidRPr="001A3607">
        <w:rPr>
          <w:rFonts w:ascii="Calibri" w:hAnsi="Calibri" w:cs="Calibri"/>
          <w:color w:val="auto"/>
          <w:sz w:val="22"/>
          <w:szCs w:val="22"/>
        </w:rPr>
        <w:t xml:space="preserve"> be regularly updated</w:t>
      </w:r>
      <w:r w:rsidR="004C14AC" w:rsidRPr="001A3607">
        <w:rPr>
          <w:rFonts w:ascii="Calibri" w:hAnsi="Calibri" w:cs="Calibri"/>
          <w:color w:val="auto"/>
          <w:sz w:val="22"/>
          <w:szCs w:val="22"/>
        </w:rPr>
        <w:t>.</w:t>
      </w:r>
      <w:r w:rsidR="003B70BD" w:rsidRPr="001A3607">
        <w:rPr>
          <w:color w:val="auto"/>
        </w:rPr>
        <w:t xml:space="preserve"> </w:t>
      </w:r>
      <w:r w:rsidR="003B70BD" w:rsidRPr="001A3607">
        <w:rPr>
          <w:rFonts w:ascii="Calibri" w:hAnsi="Calibri" w:cs="Calibri"/>
          <w:color w:val="auto"/>
          <w:sz w:val="22"/>
          <w:szCs w:val="22"/>
        </w:rPr>
        <w:t>All governors will read Keeping Children Safe in Education in its entirety.</w:t>
      </w:r>
    </w:p>
    <w:p w14:paraId="1BE415F6" w14:textId="77777777" w:rsidR="00F23B97" w:rsidRPr="001A3607" w:rsidRDefault="00F23B97" w:rsidP="00974A1E">
      <w:pPr>
        <w:pStyle w:val="Default"/>
        <w:spacing w:line="276" w:lineRule="auto"/>
        <w:jc w:val="both"/>
        <w:rPr>
          <w:rFonts w:ascii="Calibri" w:hAnsi="Calibri" w:cs="Calibri"/>
          <w:color w:val="auto"/>
          <w:sz w:val="22"/>
          <w:szCs w:val="22"/>
        </w:rPr>
      </w:pPr>
    </w:p>
    <w:p w14:paraId="38DCBD94" w14:textId="6007BF77" w:rsidR="003B70BD" w:rsidRPr="001A3607" w:rsidRDefault="00807952"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The Governing body </w:t>
      </w:r>
      <w:r w:rsidR="00A147A7" w:rsidRPr="001A3607">
        <w:rPr>
          <w:rFonts w:ascii="Calibri" w:hAnsi="Calibri" w:cs="Calibri"/>
          <w:color w:val="auto"/>
          <w:sz w:val="22"/>
          <w:szCs w:val="22"/>
        </w:rPr>
        <w:t xml:space="preserve">will ensure that: </w:t>
      </w:r>
    </w:p>
    <w:p w14:paraId="3FC197DB" w14:textId="77777777" w:rsidR="006F674E" w:rsidRPr="001A3607" w:rsidRDefault="006F674E" w:rsidP="00974A1E">
      <w:pPr>
        <w:pStyle w:val="Default"/>
        <w:spacing w:line="276" w:lineRule="auto"/>
        <w:jc w:val="both"/>
        <w:rPr>
          <w:rFonts w:ascii="Calibri" w:hAnsi="Calibri" w:cs="Calibri"/>
          <w:color w:val="auto"/>
          <w:sz w:val="22"/>
          <w:szCs w:val="22"/>
        </w:rPr>
      </w:pPr>
    </w:p>
    <w:p w14:paraId="2FBD9BF7" w14:textId="1B288E8C" w:rsidR="00DB7792" w:rsidRPr="001A3607" w:rsidRDefault="00DB7792" w:rsidP="002C0CCF">
      <w:pPr>
        <w:pStyle w:val="Default"/>
        <w:numPr>
          <w:ilvl w:val="0"/>
          <w:numId w:val="10"/>
        </w:numPr>
        <w:spacing w:line="276" w:lineRule="auto"/>
        <w:jc w:val="both"/>
        <w:rPr>
          <w:rFonts w:ascii="Calibri" w:hAnsi="Calibri" w:cs="Calibri"/>
          <w:color w:val="auto"/>
          <w:sz w:val="22"/>
          <w:szCs w:val="22"/>
        </w:rPr>
      </w:pPr>
      <w:r w:rsidRPr="001A3607">
        <w:rPr>
          <w:rFonts w:ascii="Calibri" w:hAnsi="Calibri" w:cs="Calibri"/>
          <w:color w:val="auto"/>
          <w:sz w:val="22"/>
          <w:szCs w:val="22"/>
        </w:rPr>
        <w:t>governors will hold an enhanced DBS check and have been subject to a Section 128 check</w:t>
      </w:r>
    </w:p>
    <w:p w14:paraId="1DE19428" w14:textId="4EFA4AD0" w:rsidR="00A147A7" w:rsidRPr="001A3607" w:rsidRDefault="005924B5" w:rsidP="002C0CCF">
      <w:pPr>
        <w:pStyle w:val="Default"/>
        <w:numPr>
          <w:ilvl w:val="0"/>
          <w:numId w:val="10"/>
        </w:numPr>
        <w:spacing w:line="276" w:lineRule="auto"/>
        <w:jc w:val="both"/>
        <w:rPr>
          <w:rFonts w:ascii="Calibri" w:hAnsi="Calibri" w:cs="Calibri"/>
          <w:color w:val="auto"/>
          <w:sz w:val="22"/>
          <w:szCs w:val="22"/>
        </w:rPr>
      </w:pPr>
      <w:r w:rsidRPr="001A3607">
        <w:rPr>
          <w:rFonts w:ascii="Calibri" w:hAnsi="Calibri" w:cs="Calibri"/>
          <w:color w:val="auto"/>
          <w:sz w:val="22"/>
          <w:szCs w:val="22"/>
        </w:rPr>
        <w:t>t</w:t>
      </w:r>
      <w:r w:rsidR="00A147A7" w:rsidRPr="001A3607">
        <w:rPr>
          <w:rFonts w:ascii="Calibri" w:hAnsi="Calibri" w:cs="Calibri"/>
          <w:color w:val="auto"/>
          <w:sz w:val="22"/>
          <w:szCs w:val="22"/>
        </w:rPr>
        <w:t>here is a named Safeguarding Governor</w:t>
      </w:r>
      <w:r w:rsidRPr="001A3607">
        <w:rPr>
          <w:rFonts w:ascii="Calibri" w:hAnsi="Calibri" w:cs="Calibri"/>
          <w:color w:val="auto"/>
          <w:sz w:val="22"/>
          <w:szCs w:val="22"/>
        </w:rPr>
        <w:t xml:space="preserve"> </w:t>
      </w:r>
      <w:r w:rsidR="00A147A7" w:rsidRPr="001A3607">
        <w:rPr>
          <w:rFonts w:ascii="Calibri" w:hAnsi="Calibri" w:cs="Calibri"/>
          <w:color w:val="auto"/>
          <w:sz w:val="22"/>
          <w:szCs w:val="22"/>
        </w:rPr>
        <w:t>who is named on this policy</w:t>
      </w:r>
      <w:r w:rsidR="009E7A1C" w:rsidRPr="001A3607">
        <w:rPr>
          <w:rFonts w:ascii="Calibri" w:hAnsi="Calibri" w:cs="Calibri"/>
          <w:color w:val="auto"/>
          <w:sz w:val="22"/>
          <w:szCs w:val="22"/>
        </w:rPr>
        <w:t xml:space="preserve"> and is assured that the Single Central Record is checked and in line with KCSIE 202</w:t>
      </w:r>
      <w:r w:rsidR="00DE4761" w:rsidRPr="001A3607">
        <w:rPr>
          <w:rFonts w:ascii="Calibri" w:hAnsi="Calibri" w:cs="Calibri"/>
          <w:color w:val="auto"/>
          <w:sz w:val="22"/>
          <w:szCs w:val="22"/>
        </w:rPr>
        <w:t>5</w:t>
      </w:r>
    </w:p>
    <w:p w14:paraId="7B72408E" w14:textId="77777777" w:rsidR="006F455C" w:rsidRPr="001A3607" w:rsidRDefault="00A147A7" w:rsidP="002C0CCF">
      <w:pPr>
        <w:pStyle w:val="Default"/>
        <w:numPr>
          <w:ilvl w:val="0"/>
          <w:numId w:val="10"/>
        </w:numPr>
        <w:spacing w:line="276" w:lineRule="auto"/>
        <w:jc w:val="both"/>
        <w:rPr>
          <w:rFonts w:ascii="Calibri" w:hAnsi="Calibri" w:cs="Calibri"/>
          <w:color w:val="auto"/>
          <w:sz w:val="22"/>
          <w:szCs w:val="22"/>
        </w:rPr>
      </w:pPr>
      <w:r w:rsidRPr="001A3607">
        <w:rPr>
          <w:rFonts w:ascii="Calibri" w:hAnsi="Calibri" w:cs="Calibri"/>
          <w:color w:val="auto"/>
          <w:sz w:val="22"/>
          <w:szCs w:val="22"/>
        </w:rPr>
        <w:t>the school has an effective</w:t>
      </w:r>
      <w:r w:rsidR="005924B5" w:rsidRPr="001A3607">
        <w:rPr>
          <w:rFonts w:ascii="Calibri" w:hAnsi="Calibri" w:cs="Calibri"/>
          <w:color w:val="auto"/>
          <w:sz w:val="22"/>
          <w:szCs w:val="22"/>
        </w:rPr>
        <w:t xml:space="preserve"> </w:t>
      </w:r>
      <w:r w:rsidRPr="001A3607">
        <w:rPr>
          <w:rFonts w:ascii="Calibri" w:hAnsi="Calibri" w:cs="Calibri"/>
          <w:color w:val="auto"/>
          <w:sz w:val="22"/>
          <w:szCs w:val="22"/>
        </w:rPr>
        <w:t xml:space="preserve">Safeguarding </w:t>
      </w:r>
      <w:r w:rsidR="005924B5" w:rsidRPr="001A3607">
        <w:rPr>
          <w:rFonts w:ascii="Calibri" w:hAnsi="Calibri" w:cs="Calibri"/>
          <w:color w:val="auto"/>
          <w:sz w:val="22"/>
          <w:szCs w:val="22"/>
        </w:rPr>
        <w:t xml:space="preserve">and Child Protection </w:t>
      </w:r>
      <w:r w:rsidRPr="001A3607">
        <w:rPr>
          <w:rFonts w:ascii="Calibri" w:hAnsi="Calibri" w:cs="Calibri"/>
          <w:color w:val="auto"/>
          <w:sz w:val="22"/>
          <w:szCs w:val="22"/>
        </w:rPr>
        <w:t>policy and procedures in place that are in accordance with local authority guidance and locally agreed inter-agency procedures, and the policy is available publicly via the school website or other means. The policy will be reviewed and updated on an annual basis</w:t>
      </w:r>
      <w:r w:rsidR="00DD5B3D" w:rsidRPr="001A3607">
        <w:rPr>
          <w:rFonts w:ascii="Calibri" w:hAnsi="Calibri" w:cs="Calibri"/>
          <w:color w:val="auto"/>
          <w:sz w:val="22"/>
          <w:szCs w:val="22"/>
        </w:rPr>
        <w:t xml:space="preserve"> or earlier if required </w:t>
      </w:r>
      <w:r w:rsidRPr="001A3607">
        <w:rPr>
          <w:rFonts w:ascii="Calibri" w:hAnsi="Calibri" w:cs="Calibri"/>
          <w:color w:val="auto"/>
          <w:sz w:val="22"/>
          <w:szCs w:val="22"/>
        </w:rPr>
        <w:tab/>
      </w:r>
    </w:p>
    <w:p w14:paraId="3A49112A" w14:textId="57FC71B1" w:rsidR="00CC4C8E" w:rsidRPr="001A3607" w:rsidRDefault="00CC4C8E" w:rsidP="002C0CCF">
      <w:pPr>
        <w:pStyle w:val="Default"/>
        <w:numPr>
          <w:ilvl w:val="0"/>
          <w:numId w:val="10"/>
        </w:numPr>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the school </w:t>
      </w:r>
      <w:r w:rsidR="003B70BD" w:rsidRPr="001A3607">
        <w:rPr>
          <w:rFonts w:ascii="Calibri" w:hAnsi="Calibri" w:cs="Calibri"/>
          <w:color w:val="auto"/>
          <w:sz w:val="22"/>
          <w:szCs w:val="22"/>
        </w:rPr>
        <w:t>attends</w:t>
      </w:r>
      <w:r w:rsidRPr="001A3607">
        <w:rPr>
          <w:rFonts w:ascii="Calibri" w:hAnsi="Calibri" w:cs="Calibri"/>
          <w:color w:val="auto"/>
          <w:sz w:val="22"/>
          <w:szCs w:val="22"/>
        </w:rPr>
        <w:t xml:space="preserve"> all</w:t>
      </w:r>
      <w:r w:rsidR="00AC320A" w:rsidRPr="001A3607">
        <w:rPr>
          <w:rFonts w:ascii="Calibri" w:hAnsi="Calibri" w:cs="Calibri"/>
          <w:color w:val="auto"/>
          <w:sz w:val="22"/>
          <w:szCs w:val="22"/>
        </w:rPr>
        <w:t xml:space="preserve"> Strategy,</w:t>
      </w:r>
      <w:r w:rsidRPr="001A3607">
        <w:rPr>
          <w:rFonts w:ascii="Calibri" w:hAnsi="Calibri" w:cs="Calibri"/>
          <w:color w:val="auto"/>
          <w:sz w:val="22"/>
          <w:szCs w:val="22"/>
        </w:rPr>
        <w:t xml:space="preserve"> Initial Child Protection</w:t>
      </w:r>
      <w:r w:rsidR="00AC320A" w:rsidRPr="001A3607">
        <w:rPr>
          <w:rFonts w:ascii="Calibri" w:hAnsi="Calibri" w:cs="Calibri"/>
          <w:color w:val="auto"/>
          <w:sz w:val="22"/>
          <w:szCs w:val="22"/>
        </w:rPr>
        <w:t xml:space="preserve"> and Review</w:t>
      </w:r>
      <w:r w:rsidRPr="001A3607">
        <w:rPr>
          <w:rFonts w:ascii="Calibri" w:hAnsi="Calibri" w:cs="Calibri"/>
          <w:color w:val="auto"/>
          <w:sz w:val="22"/>
          <w:szCs w:val="22"/>
        </w:rPr>
        <w:t xml:space="preserve"> Conferences,</w:t>
      </w:r>
      <w:r w:rsidR="00AC320A" w:rsidRPr="001A3607">
        <w:rPr>
          <w:rFonts w:ascii="Calibri" w:hAnsi="Calibri" w:cs="Calibri"/>
          <w:color w:val="auto"/>
          <w:sz w:val="22"/>
          <w:szCs w:val="22"/>
        </w:rPr>
        <w:t xml:space="preserve"> Early Help</w:t>
      </w:r>
      <w:r w:rsidR="008960E1" w:rsidRPr="001A3607">
        <w:rPr>
          <w:rFonts w:ascii="Calibri" w:hAnsi="Calibri" w:cs="Calibri"/>
          <w:color w:val="auto"/>
          <w:sz w:val="22"/>
          <w:szCs w:val="22"/>
        </w:rPr>
        <w:t xml:space="preserve"> and</w:t>
      </w:r>
      <w:r w:rsidRPr="001A3607">
        <w:rPr>
          <w:rFonts w:ascii="Calibri" w:hAnsi="Calibri" w:cs="Calibri"/>
          <w:color w:val="auto"/>
          <w:sz w:val="22"/>
          <w:szCs w:val="22"/>
        </w:rPr>
        <w:t xml:space="preserve"> LADO meetings.</w:t>
      </w:r>
    </w:p>
    <w:p w14:paraId="36D8C043" w14:textId="05401D9C" w:rsidR="00036CAB" w:rsidRPr="001A3607" w:rsidRDefault="007659B6" w:rsidP="002C0CCF">
      <w:pPr>
        <w:pStyle w:val="Default"/>
        <w:numPr>
          <w:ilvl w:val="0"/>
          <w:numId w:val="10"/>
        </w:numPr>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all </w:t>
      </w:r>
      <w:r w:rsidR="00036CAB" w:rsidRPr="001A3607">
        <w:rPr>
          <w:rFonts w:ascii="Calibri" w:hAnsi="Calibri" w:cs="Calibri"/>
          <w:color w:val="auto"/>
          <w:sz w:val="22"/>
          <w:szCs w:val="22"/>
        </w:rPr>
        <w:t xml:space="preserve">senior leaders </w:t>
      </w:r>
      <w:r w:rsidRPr="001A3607">
        <w:rPr>
          <w:rFonts w:ascii="Calibri" w:hAnsi="Calibri" w:cs="Calibri"/>
          <w:color w:val="auto"/>
          <w:sz w:val="22"/>
          <w:szCs w:val="22"/>
        </w:rPr>
        <w:t>and the</w:t>
      </w:r>
      <w:r w:rsidR="00036CAB" w:rsidRPr="001A3607">
        <w:rPr>
          <w:rFonts w:ascii="Calibri" w:hAnsi="Calibri" w:cs="Calibri"/>
          <w:color w:val="auto"/>
          <w:sz w:val="22"/>
          <w:szCs w:val="22"/>
        </w:rPr>
        <w:t xml:space="preserve"> DSL</w:t>
      </w:r>
      <w:r w:rsidRPr="001A3607">
        <w:rPr>
          <w:rFonts w:ascii="Calibri" w:hAnsi="Calibri" w:cs="Calibri"/>
          <w:color w:val="auto"/>
          <w:sz w:val="22"/>
          <w:szCs w:val="22"/>
        </w:rPr>
        <w:t>/DDSLs</w:t>
      </w:r>
      <w:r w:rsidR="00036CAB" w:rsidRPr="001A3607">
        <w:rPr>
          <w:rFonts w:ascii="Calibri" w:hAnsi="Calibri" w:cs="Calibri"/>
          <w:color w:val="auto"/>
          <w:sz w:val="22"/>
          <w:szCs w:val="22"/>
        </w:rPr>
        <w:t xml:space="preserve"> have read Annex B KCSIE 202</w:t>
      </w:r>
      <w:r w:rsidR="00DE4761" w:rsidRPr="001A3607">
        <w:rPr>
          <w:rFonts w:ascii="Calibri" w:hAnsi="Calibri" w:cs="Calibri"/>
          <w:color w:val="auto"/>
          <w:sz w:val="22"/>
          <w:szCs w:val="22"/>
        </w:rPr>
        <w:t>5</w:t>
      </w:r>
    </w:p>
    <w:p w14:paraId="69A11A83" w14:textId="70A4AD7E" w:rsidR="00A147A7" w:rsidRPr="001A3607" w:rsidRDefault="005924B5" w:rsidP="004B1360">
      <w:pPr>
        <w:pStyle w:val="Default"/>
        <w:numPr>
          <w:ilvl w:val="0"/>
          <w:numId w:val="10"/>
        </w:numPr>
        <w:spacing w:line="276" w:lineRule="auto"/>
        <w:jc w:val="both"/>
        <w:rPr>
          <w:rFonts w:ascii="Calibri" w:hAnsi="Calibri" w:cs="Calibri"/>
          <w:color w:val="auto"/>
          <w:sz w:val="22"/>
          <w:szCs w:val="22"/>
        </w:rPr>
      </w:pPr>
      <w:r w:rsidRPr="001A3607">
        <w:rPr>
          <w:rFonts w:ascii="Calibri" w:hAnsi="Calibri" w:cs="Calibri"/>
          <w:color w:val="auto"/>
          <w:sz w:val="22"/>
          <w:szCs w:val="22"/>
        </w:rPr>
        <w:t>t</w:t>
      </w:r>
      <w:r w:rsidR="00A147A7" w:rsidRPr="001A3607">
        <w:rPr>
          <w:rFonts w:ascii="Calibri" w:hAnsi="Calibri" w:cs="Calibri"/>
          <w:color w:val="auto"/>
          <w:sz w:val="22"/>
          <w:szCs w:val="22"/>
        </w:rPr>
        <w:t xml:space="preserve">he school has a staff behaviour policy </w:t>
      </w:r>
      <w:r w:rsidR="008960E1" w:rsidRPr="001A3607">
        <w:rPr>
          <w:rFonts w:ascii="Calibri" w:hAnsi="Calibri" w:cs="Calibri"/>
          <w:color w:val="auto"/>
          <w:sz w:val="22"/>
          <w:szCs w:val="22"/>
        </w:rPr>
        <w:t>and/</w:t>
      </w:r>
      <w:r w:rsidR="00A147A7" w:rsidRPr="001A3607">
        <w:rPr>
          <w:rFonts w:ascii="Calibri" w:hAnsi="Calibri" w:cs="Calibri"/>
          <w:color w:val="auto"/>
          <w:sz w:val="22"/>
          <w:szCs w:val="22"/>
        </w:rPr>
        <w:t>or code of conduct</w:t>
      </w:r>
      <w:r w:rsidR="004B1360" w:rsidRPr="001A3607">
        <w:rPr>
          <w:rFonts w:ascii="Calibri" w:hAnsi="Calibri" w:cs="Calibri"/>
          <w:color w:val="auto"/>
          <w:sz w:val="22"/>
          <w:szCs w:val="22"/>
        </w:rPr>
        <w:t>. This aligns with the</w:t>
      </w:r>
      <w:r w:rsidR="006625DA" w:rsidRPr="001A3607">
        <w:rPr>
          <w:rFonts w:ascii="Calibri" w:hAnsi="Calibri" w:cs="Calibri"/>
          <w:color w:val="auto"/>
          <w:sz w:val="22"/>
          <w:szCs w:val="22"/>
        </w:rPr>
        <w:t xml:space="preserve"> </w:t>
      </w:r>
      <w:hyperlink r:id="rId24" w:history="1">
        <w:r w:rsidR="00670B23" w:rsidRPr="001A3607">
          <w:rPr>
            <w:rStyle w:val="Hyperlink"/>
            <w:rFonts w:ascii="Calibri" w:hAnsi="Calibri" w:cs="Calibri"/>
            <w:color w:val="auto"/>
            <w:sz w:val="22"/>
            <w:szCs w:val="22"/>
          </w:rPr>
          <w:t>Guidance-on-Code-of-Conduct-for-working-with-Children-May-23.pdf</w:t>
        </w:r>
      </w:hyperlink>
      <w:r w:rsidR="00670B23" w:rsidRPr="001A3607">
        <w:rPr>
          <w:rFonts w:ascii="Calibri" w:hAnsi="Calibri" w:cs="Calibri"/>
          <w:color w:val="auto"/>
          <w:sz w:val="22"/>
          <w:szCs w:val="22"/>
        </w:rPr>
        <w:t xml:space="preserve"> </w:t>
      </w:r>
      <w:r w:rsidR="004B1360" w:rsidRPr="001A3607">
        <w:rPr>
          <w:rFonts w:ascii="Calibri" w:hAnsi="Calibri" w:cs="Calibri"/>
          <w:color w:val="auto"/>
          <w:sz w:val="22"/>
          <w:szCs w:val="22"/>
        </w:rPr>
        <w:t xml:space="preserve">and this is provided </w:t>
      </w:r>
      <w:r w:rsidR="00A147A7" w:rsidRPr="001A3607">
        <w:rPr>
          <w:rFonts w:ascii="Calibri" w:hAnsi="Calibri" w:cs="Calibri"/>
          <w:color w:val="auto"/>
          <w:sz w:val="22"/>
          <w:szCs w:val="22"/>
        </w:rPr>
        <w:t xml:space="preserve">to all staff and volunteers on induction. The policy includes acceptable use of technology, staff/pupil relationships and communications including the use of social media </w:t>
      </w:r>
    </w:p>
    <w:p w14:paraId="23B26292" w14:textId="5C7E7181" w:rsidR="00095FCF" w:rsidRPr="001A3607" w:rsidRDefault="005924B5" w:rsidP="00095FCF">
      <w:pPr>
        <w:pStyle w:val="Default"/>
        <w:numPr>
          <w:ilvl w:val="0"/>
          <w:numId w:val="11"/>
        </w:numPr>
        <w:spacing w:line="276" w:lineRule="auto"/>
        <w:ind w:left="426"/>
        <w:jc w:val="both"/>
        <w:rPr>
          <w:rStyle w:val="Hyperlink"/>
          <w:rFonts w:ascii="Calibri" w:hAnsi="Calibri" w:cs="Calibri"/>
          <w:color w:val="auto"/>
          <w:sz w:val="22"/>
          <w:szCs w:val="22"/>
          <w:u w:val="none"/>
        </w:rPr>
      </w:pPr>
      <w:r w:rsidRPr="001A3607">
        <w:rPr>
          <w:rFonts w:ascii="Calibri" w:hAnsi="Calibri" w:cs="Calibri"/>
          <w:color w:val="auto"/>
          <w:sz w:val="22"/>
          <w:szCs w:val="22"/>
        </w:rPr>
        <w:t>t</w:t>
      </w:r>
      <w:r w:rsidR="00A147A7" w:rsidRPr="001A3607">
        <w:rPr>
          <w:rFonts w:ascii="Calibri" w:hAnsi="Calibri" w:cs="Calibri"/>
          <w:color w:val="auto"/>
          <w:sz w:val="22"/>
          <w:szCs w:val="22"/>
        </w:rPr>
        <w:t>he school operates safer recruitment procedures and makes sure that all appropriate checks are carried out on staff and volunteers who work with children; and that any panel involved in the recruitment of staff has at least one member who has undertaken the Safer Recruitment Training</w:t>
      </w:r>
      <w:r w:rsidR="00F628B4" w:rsidRPr="001A3607">
        <w:rPr>
          <w:rFonts w:ascii="Calibri" w:hAnsi="Calibri" w:cs="Calibri"/>
          <w:color w:val="auto"/>
          <w:sz w:val="22"/>
          <w:szCs w:val="22"/>
        </w:rPr>
        <w:t xml:space="preserve"> in line with C</w:t>
      </w:r>
      <w:r w:rsidR="00974A1E" w:rsidRPr="001A3607">
        <w:rPr>
          <w:rFonts w:ascii="Calibri" w:hAnsi="Calibri" w:cs="Calibri"/>
          <w:color w:val="auto"/>
          <w:sz w:val="22"/>
          <w:szCs w:val="22"/>
        </w:rPr>
        <w:t xml:space="preserve">hildren’s </w:t>
      </w:r>
      <w:r w:rsidR="00F628B4" w:rsidRPr="001A3607">
        <w:rPr>
          <w:rFonts w:ascii="Calibri" w:hAnsi="Calibri" w:cs="Calibri"/>
          <w:color w:val="auto"/>
          <w:sz w:val="22"/>
          <w:szCs w:val="22"/>
        </w:rPr>
        <w:t>MARS Standards of Safer recruitment</w:t>
      </w:r>
      <w:r w:rsidR="00095FCF" w:rsidRPr="001A3607">
        <w:rPr>
          <w:rFonts w:ascii="Calibri" w:hAnsi="Calibri" w:cs="Calibri"/>
          <w:color w:val="auto"/>
          <w:sz w:val="22"/>
          <w:szCs w:val="22"/>
        </w:rPr>
        <w:t>.</w:t>
      </w:r>
      <w:r w:rsidR="00095FCF" w:rsidRPr="001A3607">
        <w:rPr>
          <w:color w:val="auto"/>
        </w:rPr>
        <w:t xml:space="preserve"> </w:t>
      </w:r>
      <w:hyperlink r:id="rId25" w:history="1">
        <w:r w:rsidR="00095FCF" w:rsidRPr="001A3607">
          <w:rPr>
            <w:rStyle w:val="Hyperlink"/>
            <w:rFonts w:ascii="Calibri" w:hAnsi="Calibri" w:cs="Calibri"/>
            <w:color w:val="auto"/>
            <w:sz w:val="22"/>
            <w:szCs w:val="22"/>
          </w:rPr>
          <w:t>Standards-for-Safer-Recruitment-May-23</w:t>
        </w:r>
      </w:hyperlink>
    </w:p>
    <w:p w14:paraId="46698A63" w14:textId="62B2D137" w:rsidR="00847057" w:rsidRPr="001A3607" w:rsidRDefault="00847057" w:rsidP="002C0CCF">
      <w:pPr>
        <w:pStyle w:val="Default"/>
        <w:numPr>
          <w:ilvl w:val="0"/>
          <w:numId w:val="11"/>
        </w:numPr>
        <w:spacing w:line="276" w:lineRule="auto"/>
        <w:ind w:left="426"/>
        <w:jc w:val="both"/>
        <w:rPr>
          <w:rFonts w:ascii="Calibri" w:hAnsi="Calibri" w:cs="Calibri"/>
          <w:color w:val="auto"/>
          <w:sz w:val="22"/>
          <w:szCs w:val="22"/>
        </w:rPr>
      </w:pPr>
      <w:r w:rsidRPr="001A3607">
        <w:rPr>
          <w:rStyle w:val="Hyperlink"/>
          <w:rFonts w:ascii="Calibri" w:hAnsi="Calibri" w:cs="Calibri"/>
          <w:color w:val="auto"/>
          <w:sz w:val="22"/>
          <w:szCs w:val="22"/>
          <w:u w:val="none"/>
        </w:rPr>
        <w:t>that shortlisted candidates will be informed that we may conduct an online search as part of due diligence checks in the recruitment process</w:t>
      </w:r>
    </w:p>
    <w:p w14:paraId="2A1218B3" w14:textId="32BBB0E1" w:rsidR="004C14AC" w:rsidRPr="001A3607" w:rsidRDefault="00D74A4C" w:rsidP="002C0CCF">
      <w:pPr>
        <w:pStyle w:val="Default"/>
        <w:numPr>
          <w:ilvl w:val="0"/>
          <w:numId w:val="11"/>
        </w:numPr>
        <w:spacing w:line="276" w:lineRule="auto"/>
        <w:ind w:left="426"/>
        <w:jc w:val="both"/>
        <w:rPr>
          <w:rFonts w:ascii="Calibri" w:hAnsi="Calibri" w:cs="Calibri"/>
          <w:b/>
          <w:bCs/>
          <w:color w:val="auto"/>
          <w:sz w:val="22"/>
          <w:szCs w:val="22"/>
        </w:rPr>
      </w:pPr>
      <w:r w:rsidRPr="001A3607">
        <w:rPr>
          <w:rFonts w:ascii="Calibri" w:hAnsi="Calibri" w:cs="Calibri"/>
          <w:color w:val="auto"/>
          <w:sz w:val="22"/>
          <w:szCs w:val="22"/>
        </w:rPr>
        <w:lastRenderedPageBreak/>
        <w:t>t</w:t>
      </w:r>
      <w:r w:rsidR="00A147A7" w:rsidRPr="001A3607">
        <w:rPr>
          <w:rFonts w:ascii="Calibri" w:hAnsi="Calibri" w:cs="Calibri"/>
          <w:color w:val="auto"/>
          <w:sz w:val="22"/>
          <w:szCs w:val="22"/>
        </w:rPr>
        <w:t xml:space="preserve">he school has procedures for dealing with allegations against staff and volunteers that comply with guidance from the local authority and locally agreed inter-agency procedures </w:t>
      </w:r>
      <w:r w:rsidR="00DD30EE" w:rsidRPr="001A3607">
        <w:rPr>
          <w:rFonts w:ascii="Calibri" w:hAnsi="Calibri" w:cs="Calibri"/>
          <w:color w:val="auto"/>
          <w:sz w:val="22"/>
          <w:szCs w:val="22"/>
        </w:rPr>
        <w:t xml:space="preserve">(Appendix </w:t>
      </w:r>
      <w:r w:rsidRPr="001A3607">
        <w:rPr>
          <w:rFonts w:ascii="Calibri" w:hAnsi="Calibri" w:cs="Calibri"/>
          <w:color w:val="auto"/>
          <w:sz w:val="22"/>
          <w:szCs w:val="22"/>
        </w:rPr>
        <w:t>5</w:t>
      </w:r>
      <w:r w:rsidR="00DD30EE" w:rsidRPr="001A3607">
        <w:rPr>
          <w:rFonts w:ascii="Calibri" w:hAnsi="Calibri" w:cs="Calibri"/>
          <w:color w:val="auto"/>
          <w:sz w:val="22"/>
          <w:szCs w:val="22"/>
        </w:rPr>
        <w:t>: Allegations against staff – reporting procedures)</w:t>
      </w:r>
    </w:p>
    <w:p w14:paraId="20AA109F" w14:textId="77777777" w:rsidR="003D3871" w:rsidRPr="001A3607" w:rsidRDefault="000D3EDF" w:rsidP="002C0CCF">
      <w:pPr>
        <w:pStyle w:val="Default"/>
        <w:numPr>
          <w:ilvl w:val="0"/>
          <w:numId w:val="1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 xml:space="preserve">the school </w:t>
      </w:r>
      <w:r w:rsidR="004C14AC" w:rsidRPr="001A3607">
        <w:rPr>
          <w:rFonts w:ascii="Calibri" w:hAnsi="Calibri" w:cs="Calibri"/>
          <w:color w:val="auto"/>
          <w:sz w:val="22"/>
          <w:szCs w:val="22"/>
        </w:rPr>
        <w:t>are doing all they can to limit children’s exposure to risks from the IT system</w:t>
      </w:r>
      <w:r w:rsidRPr="001A3607">
        <w:rPr>
          <w:rFonts w:ascii="Calibri" w:hAnsi="Calibri" w:cs="Calibri"/>
          <w:color w:val="auto"/>
          <w:sz w:val="22"/>
          <w:szCs w:val="22"/>
        </w:rPr>
        <w:t>, ensuring appropriate electronic filtering and monitoring systems in place and regularly review their effectiveness.</w:t>
      </w:r>
    </w:p>
    <w:p w14:paraId="16541CF8" w14:textId="24D234AF" w:rsidR="003D3871" w:rsidRPr="001A3607" w:rsidRDefault="003D3871" w:rsidP="002C0CCF">
      <w:pPr>
        <w:pStyle w:val="Default"/>
        <w:numPr>
          <w:ilvl w:val="0"/>
          <w:numId w:val="1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 xml:space="preserve">all staff understand their expectations, roles and responsibilities around filtering and monitoring as part of safeguarding training </w:t>
      </w:r>
    </w:p>
    <w:p w14:paraId="727F9FD3" w14:textId="29E79890" w:rsidR="000D3EDF" w:rsidRPr="001A3607" w:rsidRDefault="003D3871" w:rsidP="002C0CCF">
      <w:pPr>
        <w:pStyle w:val="Default"/>
        <w:numPr>
          <w:ilvl w:val="0"/>
          <w:numId w:val="1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 xml:space="preserve">the governing board will review the DfE’s </w:t>
      </w:r>
      <w:bookmarkStart w:id="10" w:name="_Hlk205194753"/>
      <w:r w:rsidR="00075067" w:rsidRPr="001A3607">
        <w:rPr>
          <w:rFonts w:asciiTheme="minorHAnsi" w:hAnsiTheme="minorHAnsi" w:cstheme="minorBidi"/>
          <w:color w:val="auto"/>
          <w:sz w:val="22"/>
          <w:szCs w:val="22"/>
        </w:rPr>
        <w:fldChar w:fldCharType="begin"/>
      </w:r>
      <w:r w:rsidR="00075067" w:rsidRPr="001A3607">
        <w:rPr>
          <w:rFonts w:asciiTheme="minorHAnsi" w:hAnsiTheme="minorHAnsi" w:cstheme="minorBidi"/>
          <w:color w:val="auto"/>
          <w:sz w:val="22"/>
          <w:szCs w:val="22"/>
        </w:rPr>
        <w:instrText>HYPERLINK "https://www.gov.uk/guidance/meeting-digital-and-technology-standards-in-schools-and-colleges/filtering-and-monitoring-standards-for-schools-and-colleges"</w:instrText>
      </w:r>
      <w:r w:rsidR="00075067" w:rsidRPr="001A3607">
        <w:rPr>
          <w:rFonts w:asciiTheme="minorHAnsi" w:hAnsiTheme="minorHAnsi" w:cstheme="minorBidi"/>
          <w:color w:val="auto"/>
          <w:sz w:val="22"/>
          <w:szCs w:val="22"/>
        </w:rPr>
        <w:fldChar w:fldCharType="separate"/>
      </w:r>
      <w:r w:rsidR="00075067" w:rsidRPr="001A3607">
        <w:rPr>
          <w:rFonts w:asciiTheme="minorHAnsi" w:hAnsiTheme="minorHAnsi" w:cstheme="minorBidi"/>
          <w:color w:val="auto"/>
          <w:sz w:val="22"/>
          <w:szCs w:val="22"/>
          <w:u w:val="single"/>
        </w:rPr>
        <w:t>Meeting digital and technology standards in schools and colleges - Filtering and monitoring standards for schools and colleges - Guidance - GOV.UK</w:t>
      </w:r>
      <w:r w:rsidR="00075067" w:rsidRPr="001A3607">
        <w:rPr>
          <w:rFonts w:asciiTheme="minorHAnsi" w:hAnsiTheme="minorHAnsi" w:cstheme="minorBidi"/>
          <w:color w:val="auto"/>
          <w:sz w:val="22"/>
          <w:szCs w:val="22"/>
        </w:rPr>
        <w:fldChar w:fldCharType="end"/>
      </w:r>
      <w:r w:rsidR="00075067" w:rsidRPr="001A3607">
        <w:rPr>
          <w:rFonts w:asciiTheme="minorHAnsi" w:hAnsiTheme="minorHAnsi" w:cstheme="minorBidi"/>
          <w:color w:val="auto"/>
          <w:sz w:val="22"/>
          <w:szCs w:val="22"/>
        </w:rPr>
        <w:t xml:space="preserve"> (March 2025) </w:t>
      </w:r>
      <w:bookmarkEnd w:id="10"/>
      <w:r w:rsidRPr="001A3607">
        <w:rPr>
          <w:rFonts w:ascii="Calibri" w:hAnsi="Calibri" w:cs="Calibri"/>
          <w:color w:val="auto"/>
          <w:sz w:val="22"/>
          <w:szCs w:val="22"/>
        </w:rPr>
        <w:t>and will discuss with IT staff and service provider what needs to be done to meet the standard</w:t>
      </w:r>
      <w:r w:rsidR="00075067" w:rsidRPr="001A3607">
        <w:rPr>
          <w:rFonts w:ascii="Calibri" w:hAnsi="Calibri" w:cs="Calibri"/>
          <w:color w:val="auto"/>
          <w:sz w:val="22"/>
          <w:szCs w:val="22"/>
        </w:rPr>
        <w:t xml:space="preserve">. </w:t>
      </w:r>
    </w:p>
    <w:p w14:paraId="74859BC9" w14:textId="5670D956" w:rsidR="004C14AC" w:rsidRPr="001A3607" w:rsidRDefault="000D3EDF" w:rsidP="002C0CCF">
      <w:pPr>
        <w:pStyle w:val="Default"/>
        <w:numPr>
          <w:ilvl w:val="0"/>
          <w:numId w:val="1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the leadership team and relevant staff have an awareness and understanding of the provisions in place and manage them effectively and know how to escalate concerns when identified</w:t>
      </w:r>
    </w:p>
    <w:p w14:paraId="1BEA2C21" w14:textId="12B8E769" w:rsidR="00A147A7" w:rsidRPr="001A3607" w:rsidRDefault="00D74A4C" w:rsidP="002C0CCF">
      <w:pPr>
        <w:pStyle w:val="Default"/>
        <w:numPr>
          <w:ilvl w:val="0"/>
          <w:numId w:val="1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o</w:t>
      </w:r>
      <w:r w:rsidR="00A147A7" w:rsidRPr="001A3607">
        <w:rPr>
          <w:rFonts w:ascii="Calibri" w:hAnsi="Calibri" w:cs="Calibri"/>
          <w:color w:val="auto"/>
          <w:sz w:val="22"/>
          <w:szCs w:val="22"/>
        </w:rPr>
        <w:t>nline safety policy and procedures are in place and training and support are provided for staff and pupils to ensure that there is a good understanding of child protection issues related to electronic media</w:t>
      </w:r>
      <w:r w:rsidR="00A147A7" w:rsidRPr="001A3607">
        <w:rPr>
          <w:rFonts w:ascii="Calibri" w:hAnsi="Calibri" w:cs="Calibri"/>
          <w:color w:val="auto"/>
          <w:sz w:val="22"/>
          <w:szCs w:val="22"/>
        </w:rPr>
        <w:tab/>
      </w:r>
    </w:p>
    <w:p w14:paraId="15442CFF" w14:textId="64A21DB9" w:rsidR="00A147A7" w:rsidRPr="001A3607" w:rsidRDefault="00D74A4C" w:rsidP="002C0CCF">
      <w:pPr>
        <w:pStyle w:val="Default"/>
        <w:numPr>
          <w:ilvl w:val="0"/>
          <w:numId w:val="1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w:t>
      </w:r>
      <w:r w:rsidR="00A147A7" w:rsidRPr="001A3607">
        <w:rPr>
          <w:rFonts w:ascii="Calibri" w:hAnsi="Calibri" w:cs="Calibri"/>
          <w:color w:val="auto"/>
          <w:sz w:val="22"/>
          <w:szCs w:val="22"/>
        </w:rPr>
        <w:t xml:space="preserve"> senior member of the school’s leadership team is appointed to the role of DSL who will take lead responsibility for safeguarding and child protection. </w:t>
      </w:r>
    </w:p>
    <w:p w14:paraId="4356B6F9" w14:textId="57007D59" w:rsidR="000A3DA1" w:rsidRPr="001A3607" w:rsidRDefault="003B70BD" w:rsidP="002C0CCF">
      <w:pPr>
        <w:pStyle w:val="Default"/>
        <w:numPr>
          <w:ilvl w:val="0"/>
          <w:numId w:val="1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The school has DDSLs trained at the same level.</w:t>
      </w:r>
      <w:bookmarkStart w:id="11" w:name="_Hlk173162560"/>
    </w:p>
    <w:bookmarkEnd w:id="11"/>
    <w:p w14:paraId="218066ED" w14:textId="77777777" w:rsidR="00847057" w:rsidRPr="001A3607" w:rsidRDefault="00847057" w:rsidP="00DA1A53">
      <w:pPr>
        <w:pStyle w:val="Default"/>
        <w:spacing w:line="276" w:lineRule="auto"/>
        <w:jc w:val="both"/>
        <w:rPr>
          <w:rFonts w:ascii="Calibri" w:hAnsi="Calibri" w:cs="Calibri"/>
          <w:color w:val="auto"/>
          <w:sz w:val="22"/>
          <w:szCs w:val="22"/>
        </w:rPr>
      </w:pPr>
    </w:p>
    <w:p w14:paraId="1EE62E64" w14:textId="3F967234" w:rsidR="00F710F6" w:rsidRPr="001A3607" w:rsidRDefault="00CA51F8" w:rsidP="006F674E">
      <w:pPr>
        <w:pStyle w:val="Default"/>
        <w:spacing w:line="276" w:lineRule="auto"/>
        <w:ind w:left="720" w:hanging="720"/>
        <w:jc w:val="both"/>
        <w:rPr>
          <w:rStyle w:val="Heading2Char"/>
          <w:color w:val="auto"/>
        </w:rPr>
      </w:pPr>
      <w:bookmarkStart w:id="12" w:name="_Toc175138173"/>
      <w:r w:rsidRPr="001A3607">
        <w:rPr>
          <w:rStyle w:val="Heading2Char"/>
          <w:color w:val="auto"/>
        </w:rPr>
        <w:t>2</w:t>
      </w:r>
      <w:r w:rsidR="00A147A7" w:rsidRPr="001A3607">
        <w:rPr>
          <w:rStyle w:val="Heading2Char"/>
          <w:color w:val="auto"/>
        </w:rPr>
        <w:t xml:space="preserve">.2 </w:t>
      </w:r>
      <w:r w:rsidR="00F710F6" w:rsidRPr="001A3607">
        <w:rPr>
          <w:rStyle w:val="Heading2Char"/>
          <w:color w:val="auto"/>
        </w:rPr>
        <w:t>Headteacher</w:t>
      </w:r>
      <w:bookmarkEnd w:id="12"/>
    </w:p>
    <w:p w14:paraId="63DB07E4" w14:textId="77777777" w:rsidR="006F674E" w:rsidRPr="001A3607" w:rsidRDefault="006F674E" w:rsidP="006F674E">
      <w:pPr>
        <w:spacing w:after="0"/>
        <w:rPr>
          <w:b/>
          <w:bCs/>
        </w:rPr>
      </w:pPr>
    </w:p>
    <w:p w14:paraId="48B1F881" w14:textId="00EB7458" w:rsidR="000A3DA1" w:rsidRPr="001A3607" w:rsidRDefault="00A147A7" w:rsidP="00F710F6">
      <w:pPr>
        <w:rPr>
          <w:b/>
          <w:bCs/>
        </w:rPr>
      </w:pPr>
      <w:r w:rsidRPr="001A3607">
        <w:rPr>
          <w:b/>
          <w:bCs/>
        </w:rPr>
        <w:t xml:space="preserve">Our Headteacher </w:t>
      </w:r>
      <w:r w:rsidR="00DD5B3D" w:rsidRPr="001A3607">
        <w:rPr>
          <w:b/>
          <w:bCs/>
        </w:rPr>
        <w:t xml:space="preserve">or Principal </w:t>
      </w:r>
      <w:r w:rsidRPr="001A3607">
        <w:rPr>
          <w:b/>
          <w:bCs/>
        </w:rPr>
        <w:t xml:space="preserve">will ensure that: </w:t>
      </w:r>
    </w:p>
    <w:p w14:paraId="1BBF5DC6" w14:textId="6CE6006E" w:rsidR="00A147A7" w:rsidRPr="001A3607" w:rsidRDefault="00D74A4C" w:rsidP="002C0CCF">
      <w:pPr>
        <w:pStyle w:val="Default"/>
        <w:numPr>
          <w:ilvl w:val="0"/>
          <w:numId w:val="12"/>
        </w:numPr>
        <w:spacing w:line="276" w:lineRule="auto"/>
        <w:ind w:left="709" w:hanging="709"/>
        <w:jc w:val="both"/>
        <w:rPr>
          <w:rFonts w:ascii="Calibri" w:hAnsi="Calibri" w:cs="Calibri"/>
          <w:color w:val="auto"/>
          <w:sz w:val="22"/>
          <w:szCs w:val="22"/>
        </w:rPr>
      </w:pPr>
      <w:r w:rsidRPr="001A3607">
        <w:rPr>
          <w:rFonts w:ascii="Calibri" w:hAnsi="Calibri" w:cs="Calibri"/>
          <w:color w:val="auto"/>
          <w:sz w:val="22"/>
          <w:szCs w:val="22"/>
        </w:rPr>
        <w:t>t</w:t>
      </w:r>
      <w:r w:rsidR="00A147A7" w:rsidRPr="001A3607">
        <w:rPr>
          <w:rFonts w:ascii="Calibri" w:hAnsi="Calibri" w:cs="Calibri"/>
          <w:color w:val="auto"/>
          <w:sz w:val="22"/>
          <w:szCs w:val="22"/>
        </w:rPr>
        <w:t xml:space="preserve">he policies and procedures adopted by the Governing Body or Proprietor are fully implemented, and followed by all staff </w:t>
      </w:r>
    </w:p>
    <w:p w14:paraId="2C5C81FE" w14:textId="4EAB7113" w:rsidR="00A147A7" w:rsidRPr="001A3607" w:rsidRDefault="00D74A4C" w:rsidP="002C0CCF">
      <w:pPr>
        <w:pStyle w:val="Default"/>
        <w:numPr>
          <w:ilvl w:val="0"/>
          <w:numId w:val="12"/>
        </w:numPr>
        <w:spacing w:line="276" w:lineRule="auto"/>
        <w:ind w:left="709" w:hanging="709"/>
        <w:jc w:val="both"/>
        <w:rPr>
          <w:rFonts w:ascii="Calibri" w:hAnsi="Calibri" w:cs="Calibri"/>
          <w:color w:val="auto"/>
          <w:sz w:val="22"/>
          <w:szCs w:val="22"/>
        </w:rPr>
      </w:pPr>
      <w:r w:rsidRPr="001A3607">
        <w:rPr>
          <w:rFonts w:ascii="Calibri" w:hAnsi="Calibri" w:cs="Calibri"/>
          <w:color w:val="auto"/>
          <w:sz w:val="22"/>
          <w:szCs w:val="22"/>
        </w:rPr>
        <w:t>s</w:t>
      </w:r>
      <w:r w:rsidR="00A147A7" w:rsidRPr="001A3607">
        <w:rPr>
          <w:rFonts w:ascii="Calibri" w:hAnsi="Calibri" w:cs="Calibri"/>
          <w:color w:val="auto"/>
          <w:sz w:val="22"/>
          <w:szCs w:val="22"/>
        </w:rPr>
        <w:t>ufficient resources and time are allocated to enable the DSL and other staff to discharge their responsibilities including taking part in strategy discussions and other inter-agency meetings and contributing to the assessments of children</w:t>
      </w:r>
    </w:p>
    <w:p w14:paraId="6A69F0EB" w14:textId="656F5C28" w:rsidR="00A147A7" w:rsidRPr="001A3607" w:rsidRDefault="00D74A4C" w:rsidP="002C0CCF">
      <w:pPr>
        <w:pStyle w:val="Default"/>
        <w:numPr>
          <w:ilvl w:val="0"/>
          <w:numId w:val="12"/>
        </w:numPr>
        <w:spacing w:line="276" w:lineRule="auto"/>
        <w:ind w:left="709" w:hanging="709"/>
        <w:jc w:val="both"/>
        <w:rPr>
          <w:rFonts w:ascii="Calibri" w:hAnsi="Calibri" w:cs="Calibri"/>
          <w:color w:val="auto"/>
          <w:sz w:val="22"/>
          <w:szCs w:val="22"/>
        </w:rPr>
      </w:pPr>
      <w:r w:rsidRPr="001A3607">
        <w:rPr>
          <w:rFonts w:ascii="Calibri" w:hAnsi="Calibri" w:cs="Calibri"/>
          <w:color w:val="auto"/>
          <w:sz w:val="22"/>
          <w:szCs w:val="22"/>
        </w:rPr>
        <w:t>t</w:t>
      </w:r>
      <w:r w:rsidR="00A147A7" w:rsidRPr="001A3607">
        <w:rPr>
          <w:rFonts w:ascii="Calibri" w:hAnsi="Calibri" w:cs="Calibri"/>
          <w:color w:val="auto"/>
          <w:sz w:val="22"/>
          <w:szCs w:val="22"/>
        </w:rPr>
        <w:t xml:space="preserve">here are arrangements in place for safeguarding supervision for the DSL and the Deputy DSL(s) </w:t>
      </w:r>
      <w:r w:rsidR="009165F6" w:rsidRPr="001A3607">
        <w:rPr>
          <w:rFonts w:ascii="Calibri" w:hAnsi="Calibri" w:cs="Calibri"/>
          <w:color w:val="auto"/>
          <w:sz w:val="22"/>
          <w:szCs w:val="22"/>
        </w:rPr>
        <w:t xml:space="preserve">  </w:t>
      </w:r>
    </w:p>
    <w:p w14:paraId="2F2AF249" w14:textId="5AA82CF1" w:rsidR="006625DA" w:rsidRPr="001A3607" w:rsidRDefault="00D74A4C" w:rsidP="006625DA">
      <w:pPr>
        <w:pStyle w:val="Default"/>
        <w:numPr>
          <w:ilvl w:val="0"/>
          <w:numId w:val="12"/>
        </w:numPr>
        <w:spacing w:line="276" w:lineRule="auto"/>
        <w:ind w:left="709" w:hanging="709"/>
        <w:jc w:val="both"/>
        <w:rPr>
          <w:rFonts w:ascii="Calibri" w:hAnsi="Calibri" w:cs="Calibri"/>
          <w:color w:val="auto"/>
          <w:sz w:val="22"/>
          <w:szCs w:val="22"/>
        </w:rPr>
      </w:pPr>
      <w:r w:rsidRPr="001A3607">
        <w:rPr>
          <w:rFonts w:ascii="Calibri" w:hAnsi="Calibri" w:cs="Calibri"/>
          <w:color w:val="auto"/>
          <w:sz w:val="22"/>
          <w:szCs w:val="22"/>
        </w:rPr>
        <w:t>a</w:t>
      </w:r>
      <w:r w:rsidR="00A147A7" w:rsidRPr="001A3607">
        <w:rPr>
          <w:rFonts w:ascii="Calibri" w:hAnsi="Calibri" w:cs="Calibri"/>
          <w:color w:val="auto"/>
          <w:sz w:val="22"/>
          <w:szCs w:val="22"/>
        </w:rPr>
        <w:t>ll staff and volunteers feel able to raise concerns about poor or unsafe practice regarding children, and such concerns are addressed sensitively and effectively in a timely manner in accordance with agreed whistle blowing policies and use of the Children’s MARS Professional Resolution &amp; Escalation Protocol.</w:t>
      </w:r>
      <w:r w:rsidR="00A147A7" w:rsidRPr="001A3607">
        <w:rPr>
          <w:rStyle w:val="Hyperlink"/>
          <w:color w:val="auto"/>
        </w:rPr>
        <w:t xml:space="preserve"> </w:t>
      </w:r>
      <w:hyperlink r:id="rId26" w:history="1">
        <w:r w:rsidR="00095FCF" w:rsidRPr="001A3607">
          <w:rPr>
            <w:rStyle w:val="Hyperlink"/>
            <w:rFonts w:ascii="Calibri" w:hAnsi="Calibri" w:cs="Calibri"/>
            <w:color w:val="auto"/>
            <w:sz w:val="22"/>
            <w:szCs w:val="22"/>
          </w:rPr>
          <w:t>Escalation-and-Resolution-Policy-and-Procedure</w:t>
        </w:r>
      </w:hyperlink>
    </w:p>
    <w:p w14:paraId="6A71F1FB" w14:textId="7CAE9A7F" w:rsidR="008A75D6" w:rsidRPr="001A3607" w:rsidRDefault="00095FCF" w:rsidP="008A75D6">
      <w:pPr>
        <w:pStyle w:val="Default"/>
        <w:numPr>
          <w:ilvl w:val="0"/>
          <w:numId w:val="12"/>
        </w:numPr>
        <w:spacing w:line="276" w:lineRule="auto"/>
        <w:ind w:left="709" w:hanging="709"/>
        <w:jc w:val="both"/>
        <w:rPr>
          <w:rFonts w:ascii="Calibri" w:hAnsi="Calibri" w:cs="Calibri"/>
          <w:color w:val="auto"/>
          <w:sz w:val="22"/>
          <w:szCs w:val="22"/>
        </w:rPr>
      </w:pPr>
      <w:r w:rsidRPr="001A3607">
        <w:rPr>
          <w:rFonts w:ascii="Calibri" w:hAnsi="Calibri" w:cs="Calibri"/>
          <w:color w:val="auto"/>
          <w:sz w:val="22"/>
          <w:szCs w:val="22"/>
        </w:rPr>
        <w:t>t</w:t>
      </w:r>
      <w:r w:rsidR="0008501A" w:rsidRPr="001A3607">
        <w:rPr>
          <w:rFonts w:ascii="Calibri" w:hAnsi="Calibri" w:cs="Calibri"/>
          <w:color w:val="auto"/>
          <w:sz w:val="22"/>
          <w:szCs w:val="22"/>
        </w:rPr>
        <w:t>he DSL complete</w:t>
      </w:r>
      <w:r w:rsidR="008A75D6" w:rsidRPr="001A3607">
        <w:rPr>
          <w:rFonts w:ascii="Calibri" w:hAnsi="Calibri" w:cs="Calibri"/>
          <w:color w:val="auto"/>
          <w:sz w:val="22"/>
          <w:szCs w:val="22"/>
        </w:rPr>
        <w:t>s</w:t>
      </w:r>
      <w:r w:rsidR="0008501A" w:rsidRPr="001A3607">
        <w:rPr>
          <w:rFonts w:ascii="Calibri" w:hAnsi="Calibri" w:cs="Calibri"/>
          <w:color w:val="auto"/>
          <w:sz w:val="22"/>
          <w:szCs w:val="22"/>
        </w:rPr>
        <w:t xml:space="preserve"> the serious child safeguarding incident notification</w:t>
      </w:r>
      <w:r w:rsidR="008A75D6" w:rsidRPr="001A3607">
        <w:rPr>
          <w:rFonts w:ascii="Calibri" w:hAnsi="Calibri" w:cs="Calibri"/>
          <w:color w:val="auto"/>
          <w:sz w:val="22"/>
          <w:szCs w:val="22"/>
        </w:rPr>
        <w:t>,</w:t>
      </w:r>
      <w:r w:rsidR="0008501A" w:rsidRPr="001A3607">
        <w:rPr>
          <w:rFonts w:ascii="Calibri" w:hAnsi="Calibri" w:cs="Calibri"/>
          <w:color w:val="auto"/>
          <w:sz w:val="22"/>
          <w:szCs w:val="22"/>
        </w:rPr>
        <w:t xml:space="preserve"> </w:t>
      </w:r>
      <w:r w:rsidR="008A75D6" w:rsidRPr="001A3607">
        <w:rPr>
          <w:rFonts w:ascii="Calibri" w:hAnsi="Calibri" w:cs="Calibri"/>
          <w:color w:val="auto"/>
          <w:sz w:val="22"/>
          <w:szCs w:val="22"/>
        </w:rPr>
        <w:t>where  the criteria is reached</w:t>
      </w:r>
      <w:r w:rsidRPr="001A3607">
        <w:rPr>
          <w:rFonts w:ascii="Calibri" w:hAnsi="Calibri" w:cs="Calibri"/>
          <w:color w:val="auto"/>
          <w:sz w:val="22"/>
          <w:szCs w:val="22"/>
        </w:rPr>
        <w:t xml:space="preserve"> </w:t>
      </w:r>
      <w:hyperlink r:id="rId27" w:history="1">
        <w:r w:rsidRPr="001A3607">
          <w:rPr>
            <w:rStyle w:val="Hyperlink"/>
            <w:rFonts w:ascii="Calibri" w:hAnsi="Calibri" w:cs="Calibri"/>
            <w:color w:val="auto"/>
            <w:sz w:val="22"/>
            <w:szCs w:val="22"/>
          </w:rPr>
          <w:t>Notification-Of-Serious-Child-Safeguarding-Incident-to-Safeguarding-Partners</w:t>
        </w:r>
        <w:r w:rsidR="008A75D6" w:rsidRPr="001A3607">
          <w:rPr>
            <w:rStyle w:val="Hyperlink"/>
            <w:rFonts w:ascii="Calibri" w:hAnsi="Calibri" w:cs="Calibri"/>
            <w:color w:val="auto"/>
            <w:sz w:val="22"/>
            <w:szCs w:val="22"/>
          </w:rPr>
          <w:t>.</w:t>
        </w:r>
      </w:hyperlink>
      <w:r w:rsidR="008A75D6" w:rsidRPr="001A3607">
        <w:rPr>
          <w:rFonts w:ascii="Calibri" w:hAnsi="Calibri" w:cs="Calibri"/>
          <w:color w:val="auto"/>
          <w:sz w:val="22"/>
          <w:szCs w:val="22"/>
        </w:rPr>
        <w:t xml:space="preserve"> </w:t>
      </w:r>
    </w:p>
    <w:p w14:paraId="56304C5D" w14:textId="62F7F121" w:rsidR="008A75D6" w:rsidRPr="001A3607" w:rsidRDefault="00095FCF" w:rsidP="008A75D6">
      <w:pPr>
        <w:pStyle w:val="Default"/>
        <w:numPr>
          <w:ilvl w:val="0"/>
          <w:numId w:val="12"/>
        </w:numPr>
        <w:spacing w:line="276" w:lineRule="auto"/>
        <w:ind w:left="709" w:hanging="709"/>
        <w:jc w:val="both"/>
        <w:rPr>
          <w:rFonts w:ascii="Calibri" w:hAnsi="Calibri" w:cs="Calibri"/>
          <w:color w:val="auto"/>
          <w:sz w:val="22"/>
          <w:szCs w:val="22"/>
        </w:rPr>
      </w:pPr>
      <w:r w:rsidRPr="001A3607">
        <w:rPr>
          <w:rFonts w:ascii="Calibri" w:hAnsi="Calibri" w:cs="Calibri"/>
          <w:color w:val="auto"/>
          <w:sz w:val="22"/>
          <w:szCs w:val="22"/>
        </w:rPr>
        <w:t>t</w:t>
      </w:r>
      <w:r w:rsidR="008A75D6" w:rsidRPr="001A3607">
        <w:rPr>
          <w:rFonts w:ascii="Calibri" w:hAnsi="Calibri" w:cs="Calibri"/>
          <w:color w:val="auto"/>
          <w:sz w:val="22"/>
          <w:szCs w:val="22"/>
        </w:rPr>
        <w:t xml:space="preserve">he DSL requests safeguarding partners to consider a case for a local child safeguarding practice review </w:t>
      </w:r>
      <w:hyperlink r:id="rId28" w:history="1">
        <w:r w:rsidR="008A75D6" w:rsidRPr="001A3607">
          <w:rPr>
            <w:rStyle w:val="Hyperlink"/>
            <w:rFonts w:ascii="Calibri" w:hAnsi="Calibri" w:cs="Calibri"/>
            <w:color w:val="auto"/>
            <w:sz w:val="22"/>
            <w:szCs w:val="22"/>
          </w:rPr>
          <w:t>Request-to-Safeguarding-Partners-for-case-to-be-considered-for-a-CSPR</w:t>
        </w:r>
      </w:hyperlink>
      <w:r w:rsidRPr="001A3607">
        <w:rPr>
          <w:rFonts w:ascii="Calibri" w:hAnsi="Calibri" w:cs="Calibri"/>
          <w:color w:val="auto"/>
          <w:sz w:val="22"/>
          <w:szCs w:val="22"/>
        </w:rPr>
        <w:t>,</w:t>
      </w:r>
      <w:r w:rsidR="008A75D6" w:rsidRPr="001A3607">
        <w:rPr>
          <w:rFonts w:ascii="Calibri" w:hAnsi="Calibri" w:cs="Calibri"/>
          <w:color w:val="auto"/>
          <w:sz w:val="22"/>
          <w:szCs w:val="22"/>
        </w:rPr>
        <w:t xml:space="preserve"> where the criteria is reached.</w:t>
      </w:r>
    </w:p>
    <w:p w14:paraId="7C37FB20" w14:textId="57EC04DA" w:rsidR="00A147A7" w:rsidRPr="001A3607" w:rsidRDefault="00095FCF" w:rsidP="002C0CCF">
      <w:pPr>
        <w:pStyle w:val="Default"/>
        <w:numPr>
          <w:ilvl w:val="0"/>
          <w:numId w:val="12"/>
        </w:numPr>
        <w:spacing w:line="276" w:lineRule="auto"/>
        <w:ind w:left="709" w:hanging="709"/>
        <w:jc w:val="both"/>
        <w:rPr>
          <w:rFonts w:ascii="Calibri" w:hAnsi="Calibri" w:cs="Calibri"/>
          <w:color w:val="auto"/>
          <w:sz w:val="22"/>
          <w:szCs w:val="22"/>
        </w:rPr>
      </w:pPr>
      <w:r w:rsidRPr="001A3607">
        <w:rPr>
          <w:rFonts w:ascii="Calibri" w:hAnsi="Calibri" w:cs="Calibri"/>
          <w:color w:val="auto"/>
          <w:sz w:val="22"/>
          <w:szCs w:val="22"/>
        </w:rPr>
        <w:t>t</w:t>
      </w:r>
      <w:r w:rsidR="00A147A7" w:rsidRPr="001A3607">
        <w:rPr>
          <w:rFonts w:ascii="Calibri" w:hAnsi="Calibri" w:cs="Calibri"/>
          <w:color w:val="auto"/>
          <w:sz w:val="22"/>
          <w:szCs w:val="22"/>
        </w:rPr>
        <w:t>he NSPCC</w:t>
      </w:r>
      <w:r w:rsidR="00DD30EE" w:rsidRPr="001A3607">
        <w:rPr>
          <w:rFonts w:ascii="Calibri" w:hAnsi="Calibri" w:cs="Calibri"/>
          <w:color w:val="auto"/>
          <w:sz w:val="22"/>
          <w:szCs w:val="22"/>
        </w:rPr>
        <w:t>’</w:t>
      </w:r>
      <w:r w:rsidR="00A147A7" w:rsidRPr="001A3607">
        <w:rPr>
          <w:rFonts w:ascii="Calibri" w:hAnsi="Calibri" w:cs="Calibri"/>
          <w:color w:val="auto"/>
          <w:sz w:val="22"/>
          <w:szCs w:val="22"/>
        </w:rPr>
        <w:t xml:space="preserve">s </w:t>
      </w:r>
      <w:r w:rsidR="00DD30EE" w:rsidRPr="001A3607">
        <w:rPr>
          <w:rFonts w:ascii="Calibri" w:hAnsi="Calibri" w:cs="Calibri"/>
          <w:color w:val="auto"/>
          <w:sz w:val="22"/>
          <w:szCs w:val="22"/>
        </w:rPr>
        <w:t>‘</w:t>
      </w:r>
      <w:r w:rsidR="00A147A7" w:rsidRPr="001A3607">
        <w:rPr>
          <w:rFonts w:ascii="Calibri" w:hAnsi="Calibri" w:cs="Calibri"/>
          <w:color w:val="auto"/>
          <w:sz w:val="22"/>
          <w:szCs w:val="22"/>
        </w:rPr>
        <w:t>What you can do to report abuse</w:t>
      </w:r>
      <w:r w:rsidR="008B749A" w:rsidRPr="001A3607">
        <w:rPr>
          <w:rFonts w:ascii="Calibri" w:hAnsi="Calibri" w:cs="Calibri"/>
          <w:color w:val="auto"/>
          <w:sz w:val="22"/>
          <w:szCs w:val="22"/>
        </w:rPr>
        <w:t>’</w:t>
      </w:r>
      <w:r w:rsidR="00A147A7" w:rsidRPr="001A3607">
        <w:rPr>
          <w:rFonts w:ascii="Calibri" w:hAnsi="Calibri" w:cs="Calibri"/>
          <w:color w:val="auto"/>
          <w:sz w:val="22"/>
          <w:szCs w:val="22"/>
        </w:rPr>
        <w:t xml:space="preserve"> dedicated helpline is available as an alternative route for staff who do not feel able to raise concerns regarding child protection failures internally or have concerns about the way a concern is being handled by their school or college. Staff can call 0800 028 0285 – line is available from 8am-8pm Mon-Fri and email: </w:t>
      </w:r>
      <w:hyperlink r:id="rId29" w:history="1">
        <w:r w:rsidR="00A147A7" w:rsidRPr="001A3607">
          <w:rPr>
            <w:rStyle w:val="Hyperlink"/>
            <w:rFonts w:ascii="Calibri" w:hAnsi="Calibri" w:cs="Calibri"/>
            <w:color w:val="auto"/>
            <w:sz w:val="22"/>
            <w:szCs w:val="22"/>
          </w:rPr>
          <w:t>help@nspcc.org.uk</w:t>
        </w:r>
      </w:hyperlink>
    </w:p>
    <w:p w14:paraId="74913717" w14:textId="3CC4C6B9" w:rsidR="00A147A7" w:rsidRPr="001A3607" w:rsidRDefault="00A147A7" w:rsidP="00974A1E">
      <w:pPr>
        <w:pStyle w:val="Default"/>
        <w:numPr>
          <w:ilvl w:val="0"/>
          <w:numId w:val="1"/>
        </w:numPr>
        <w:spacing w:line="276" w:lineRule="auto"/>
        <w:ind w:left="709" w:hanging="649"/>
        <w:jc w:val="both"/>
        <w:rPr>
          <w:rFonts w:ascii="Calibri" w:hAnsi="Calibri" w:cs="Calibri"/>
          <w:color w:val="auto"/>
          <w:sz w:val="22"/>
          <w:szCs w:val="22"/>
        </w:rPr>
      </w:pPr>
      <w:r w:rsidRPr="001A3607">
        <w:rPr>
          <w:rFonts w:ascii="Calibri" w:hAnsi="Calibri" w:cs="Calibri"/>
          <w:color w:val="auto"/>
          <w:sz w:val="22"/>
          <w:szCs w:val="22"/>
        </w:rPr>
        <w:t xml:space="preserve">the DSL and DDSL are supported in providing </w:t>
      </w:r>
      <w:r w:rsidR="00607E68" w:rsidRPr="001A3607">
        <w:rPr>
          <w:rFonts w:ascii="Calibri" w:hAnsi="Calibri" w:cs="Calibri"/>
          <w:color w:val="auto"/>
          <w:sz w:val="22"/>
          <w:szCs w:val="22"/>
        </w:rPr>
        <w:t xml:space="preserve">a </w:t>
      </w:r>
      <w:r w:rsidRPr="001A3607">
        <w:rPr>
          <w:rFonts w:ascii="Calibri" w:hAnsi="Calibri" w:cs="Calibri"/>
          <w:color w:val="auto"/>
          <w:sz w:val="22"/>
          <w:szCs w:val="22"/>
        </w:rPr>
        <w:t>contact for the school</w:t>
      </w:r>
      <w:r w:rsidR="00607E68" w:rsidRPr="001A3607">
        <w:rPr>
          <w:rFonts w:ascii="Calibri" w:hAnsi="Calibri" w:cs="Calibri"/>
          <w:color w:val="auto"/>
          <w:sz w:val="22"/>
          <w:szCs w:val="22"/>
        </w:rPr>
        <w:t xml:space="preserve"> to provide a report and attend Initial Child Protection Case Conferences, reviews and Looked After Children Reviews out of school term time when needed</w:t>
      </w:r>
    </w:p>
    <w:p w14:paraId="41176844" w14:textId="454F7651" w:rsidR="00E83B26" w:rsidRPr="001A3607" w:rsidRDefault="00607E68" w:rsidP="00E83B26">
      <w:pPr>
        <w:pStyle w:val="Default"/>
        <w:numPr>
          <w:ilvl w:val="0"/>
          <w:numId w:val="1"/>
        </w:numPr>
        <w:spacing w:line="276" w:lineRule="auto"/>
        <w:ind w:left="709" w:hanging="649"/>
        <w:jc w:val="both"/>
        <w:rPr>
          <w:rFonts w:ascii="Calibri" w:hAnsi="Calibri" w:cs="Calibri"/>
          <w:color w:val="auto"/>
          <w:sz w:val="22"/>
          <w:szCs w:val="22"/>
        </w:rPr>
      </w:pPr>
      <w:r w:rsidRPr="001A3607">
        <w:rPr>
          <w:rFonts w:ascii="Calibri" w:hAnsi="Calibri" w:cs="Calibri"/>
          <w:color w:val="auto"/>
          <w:sz w:val="22"/>
          <w:szCs w:val="22"/>
        </w:rPr>
        <w:lastRenderedPageBreak/>
        <w:t>allegations regarding staff or any other adults in school are referred to the Local Authority Designated Officer (LADO), as set out in the Managing Allegations procedure</w:t>
      </w:r>
      <w:r w:rsidR="00E83B26" w:rsidRPr="001A3607">
        <w:rPr>
          <w:rFonts w:ascii="Calibri" w:hAnsi="Calibri" w:cs="Calibri"/>
          <w:color w:val="auto"/>
          <w:sz w:val="22"/>
          <w:szCs w:val="22"/>
        </w:rPr>
        <w:t xml:space="preserve">. </w:t>
      </w:r>
      <w:hyperlink r:id="rId30" w:history="1">
        <w:r w:rsidR="00194712" w:rsidRPr="001A3607">
          <w:rPr>
            <w:rStyle w:val="Hyperlink"/>
            <w:rFonts w:ascii="Calibri" w:hAnsi="Calibri" w:cs="Calibri"/>
            <w:color w:val="auto"/>
            <w:sz w:val="22"/>
            <w:szCs w:val="22"/>
          </w:rPr>
          <w:t>Managing-allegations-against-people-who-work-with-children</w:t>
        </w:r>
      </w:hyperlink>
    </w:p>
    <w:p w14:paraId="3BF90416" w14:textId="6CB6FDAC" w:rsidR="00607E68" w:rsidRPr="001A3607" w:rsidRDefault="00D74A4C" w:rsidP="00974A1E">
      <w:pPr>
        <w:pStyle w:val="Default"/>
        <w:numPr>
          <w:ilvl w:val="0"/>
          <w:numId w:val="1"/>
        </w:numPr>
        <w:spacing w:line="276" w:lineRule="auto"/>
        <w:ind w:left="709" w:hanging="649"/>
        <w:jc w:val="both"/>
        <w:rPr>
          <w:rFonts w:ascii="Calibri" w:hAnsi="Calibri" w:cs="Calibri"/>
          <w:color w:val="auto"/>
          <w:sz w:val="22"/>
          <w:szCs w:val="22"/>
        </w:rPr>
      </w:pPr>
      <w:r w:rsidRPr="001A3607">
        <w:rPr>
          <w:rFonts w:ascii="Calibri" w:hAnsi="Calibri" w:cs="Calibri"/>
          <w:color w:val="auto"/>
          <w:sz w:val="22"/>
          <w:szCs w:val="22"/>
        </w:rPr>
        <w:t>s</w:t>
      </w:r>
      <w:r w:rsidR="00607E68" w:rsidRPr="001A3607">
        <w:rPr>
          <w:rFonts w:ascii="Calibri" w:hAnsi="Calibri" w:cs="Calibri"/>
          <w:color w:val="auto"/>
          <w:sz w:val="22"/>
          <w:szCs w:val="22"/>
        </w:rPr>
        <w:t xml:space="preserve">taff undertake appropriate safeguarding training </w:t>
      </w:r>
    </w:p>
    <w:p w14:paraId="405A9F58" w14:textId="0084D947" w:rsidR="00607E68" w:rsidRPr="001A3607" w:rsidRDefault="00D74A4C" w:rsidP="00974A1E">
      <w:pPr>
        <w:pStyle w:val="Default"/>
        <w:numPr>
          <w:ilvl w:val="0"/>
          <w:numId w:val="1"/>
        </w:numPr>
        <w:spacing w:line="276" w:lineRule="auto"/>
        <w:ind w:left="709" w:hanging="649"/>
        <w:jc w:val="both"/>
        <w:rPr>
          <w:rFonts w:ascii="Calibri" w:hAnsi="Calibri" w:cs="Calibri"/>
          <w:color w:val="auto"/>
          <w:sz w:val="22"/>
          <w:szCs w:val="22"/>
        </w:rPr>
      </w:pPr>
      <w:r w:rsidRPr="001A3607">
        <w:rPr>
          <w:rFonts w:ascii="Calibri" w:hAnsi="Calibri" w:cs="Calibri"/>
          <w:color w:val="auto"/>
          <w:sz w:val="22"/>
          <w:szCs w:val="22"/>
        </w:rPr>
        <w:t>i</w:t>
      </w:r>
      <w:r w:rsidR="00607E68" w:rsidRPr="001A3607">
        <w:rPr>
          <w:rFonts w:ascii="Calibri" w:hAnsi="Calibri" w:cs="Calibri"/>
          <w:color w:val="auto"/>
          <w:sz w:val="22"/>
          <w:szCs w:val="22"/>
        </w:rPr>
        <w:t>ndividuals are referred to the Disclosure and Barring Service</w:t>
      </w:r>
      <w:r w:rsidR="00194712" w:rsidRPr="001A3607">
        <w:rPr>
          <w:rFonts w:ascii="Calibri" w:hAnsi="Calibri" w:cs="Calibri"/>
          <w:color w:val="auto"/>
          <w:sz w:val="22"/>
          <w:szCs w:val="22"/>
        </w:rPr>
        <w:t xml:space="preserve"> and Teacher Regulation Authority</w:t>
      </w:r>
      <w:r w:rsidR="00607E68" w:rsidRPr="001A3607">
        <w:rPr>
          <w:rFonts w:ascii="Calibri" w:hAnsi="Calibri" w:cs="Calibri"/>
          <w:color w:val="auto"/>
          <w:sz w:val="22"/>
          <w:szCs w:val="22"/>
        </w:rPr>
        <w:t xml:space="preserve"> (cases where a person is dismissed or left due to risk/harm to a child</w:t>
      </w:r>
      <w:r w:rsidR="00194712" w:rsidRPr="001A3607">
        <w:rPr>
          <w:rFonts w:ascii="Calibri" w:hAnsi="Calibri" w:cs="Calibri"/>
          <w:color w:val="auto"/>
          <w:sz w:val="22"/>
          <w:szCs w:val="22"/>
        </w:rPr>
        <w:t xml:space="preserve"> and serious misconduct</w:t>
      </w:r>
      <w:r w:rsidR="00607E68" w:rsidRPr="001A3607">
        <w:rPr>
          <w:rFonts w:ascii="Calibri" w:hAnsi="Calibri" w:cs="Calibri"/>
          <w:color w:val="auto"/>
          <w:sz w:val="22"/>
          <w:szCs w:val="22"/>
        </w:rPr>
        <w:t>)</w:t>
      </w:r>
    </w:p>
    <w:p w14:paraId="5E5D73DF" w14:textId="69AC0F10" w:rsidR="00607E68" w:rsidRPr="001A3607" w:rsidRDefault="00607E68" w:rsidP="00974A1E">
      <w:pPr>
        <w:pStyle w:val="Default"/>
        <w:numPr>
          <w:ilvl w:val="0"/>
          <w:numId w:val="1"/>
        </w:numPr>
        <w:spacing w:line="276" w:lineRule="auto"/>
        <w:ind w:left="709" w:hanging="649"/>
        <w:jc w:val="both"/>
        <w:rPr>
          <w:rFonts w:ascii="Calibri" w:hAnsi="Calibri" w:cs="Calibri"/>
          <w:color w:val="auto"/>
          <w:sz w:val="22"/>
          <w:szCs w:val="22"/>
        </w:rPr>
      </w:pPr>
      <w:r w:rsidRPr="001A3607">
        <w:rPr>
          <w:rFonts w:ascii="Calibri" w:hAnsi="Calibri" w:cs="Calibri"/>
          <w:color w:val="auto"/>
          <w:sz w:val="22"/>
          <w:szCs w:val="22"/>
        </w:rPr>
        <w:t xml:space="preserve">there is always adequate DSL </w:t>
      </w:r>
      <w:r w:rsidR="00664358" w:rsidRPr="001A3607">
        <w:rPr>
          <w:rFonts w:ascii="Calibri" w:hAnsi="Calibri" w:cs="Calibri"/>
          <w:color w:val="auto"/>
          <w:sz w:val="22"/>
          <w:szCs w:val="22"/>
        </w:rPr>
        <w:t xml:space="preserve">/DDSL </w:t>
      </w:r>
      <w:r w:rsidRPr="001A3607">
        <w:rPr>
          <w:rFonts w:ascii="Calibri" w:hAnsi="Calibri" w:cs="Calibri"/>
          <w:color w:val="auto"/>
          <w:sz w:val="22"/>
          <w:szCs w:val="22"/>
        </w:rPr>
        <w:t>cover during the school day</w:t>
      </w:r>
      <w:r w:rsidR="0087268B" w:rsidRPr="001A3607">
        <w:rPr>
          <w:rFonts w:ascii="Calibri" w:hAnsi="Calibri" w:cs="Calibri"/>
          <w:color w:val="auto"/>
          <w:sz w:val="22"/>
          <w:szCs w:val="22"/>
        </w:rPr>
        <w:t xml:space="preserve"> and arrangements are made for holiday time cover, in accordance with KCSIE 202</w:t>
      </w:r>
      <w:r w:rsidR="00DE4761" w:rsidRPr="001A3607">
        <w:rPr>
          <w:rFonts w:ascii="Calibri" w:hAnsi="Calibri" w:cs="Calibri"/>
          <w:color w:val="auto"/>
          <w:sz w:val="22"/>
          <w:szCs w:val="22"/>
        </w:rPr>
        <w:t>5</w:t>
      </w:r>
      <w:r w:rsidR="0087268B" w:rsidRPr="001A3607">
        <w:rPr>
          <w:rFonts w:ascii="Calibri" w:hAnsi="Calibri" w:cs="Calibri"/>
          <w:color w:val="auto"/>
          <w:sz w:val="22"/>
          <w:szCs w:val="22"/>
        </w:rPr>
        <w:t>.</w:t>
      </w:r>
    </w:p>
    <w:p w14:paraId="0AEDFE9D" w14:textId="52FB8C01" w:rsidR="00894B3A" w:rsidRPr="001A3607" w:rsidRDefault="00894B3A" w:rsidP="00974A1E">
      <w:pPr>
        <w:pStyle w:val="Default"/>
        <w:numPr>
          <w:ilvl w:val="0"/>
          <w:numId w:val="1"/>
        </w:numPr>
        <w:spacing w:line="276" w:lineRule="auto"/>
        <w:ind w:left="709" w:hanging="649"/>
        <w:jc w:val="both"/>
        <w:rPr>
          <w:rFonts w:ascii="Calibri" w:hAnsi="Calibri" w:cs="Calibri"/>
          <w:color w:val="auto"/>
          <w:sz w:val="22"/>
          <w:szCs w:val="22"/>
        </w:rPr>
      </w:pPr>
      <w:r w:rsidRPr="001A3607">
        <w:rPr>
          <w:rFonts w:asciiTheme="minorHAnsi" w:hAnsiTheme="minorHAnsi" w:cstheme="minorBidi"/>
          <w:color w:val="auto"/>
          <w:sz w:val="22"/>
          <w:szCs w:val="22"/>
        </w:rPr>
        <w:t xml:space="preserve">The DSL /DDSLs </w:t>
      </w:r>
      <w:r w:rsidR="00C71409" w:rsidRPr="001A3607">
        <w:rPr>
          <w:rFonts w:asciiTheme="minorHAnsi" w:hAnsiTheme="minorHAnsi" w:cstheme="minorBidi"/>
          <w:color w:val="auto"/>
          <w:sz w:val="22"/>
          <w:szCs w:val="22"/>
        </w:rPr>
        <w:t>reflect on practice against</w:t>
      </w:r>
      <w:r w:rsidRPr="001A3607">
        <w:rPr>
          <w:rFonts w:asciiTheme="minorHAnsi" w:hAnsiTheme="minorHAnsi" w:cstheme="minorBidi"/>
          <w:color w:val="auto"/>
          <w:sz w:val="22"/>
          <w:szCs w:val="22"/>
        </w:rPr>
        <w:t xml:space="preserve"> the local CMARS </w:t>
      </w:r>
      <w:hyperlink r:id="rId31" w:history="1">
        <w:r w:rsidRPr="001A3607">
          <w:rPr>
            <w:rFonts w:asciiTheme="minorHAnsi" w:hAnsiTheme="minorHAnsi" w:cstheme="minorBidi"/>
            <w:color w:val="auto"/>
            <w:sz w:val="22"/>
            <w:szCs w:val="22"/>
            <w:u w:val="single"/>
          </w:rPr>
          <w:t>Practice-Standards-Checklist-to-Promote-Effective-Multi-Agency-Practice-Working-Together-2023.pdf</w:t>
        </w:r>
      </w:hyperlink>
    </w:p>
    <w:p w14:paraId="6433689F" w14:textId="23419539" w:rsidR="00A147A7" w:rsidRPr="001A3607" w:rsidRDefault="00A147A7" w:rsidP="00974A1E">
      <w:pPr>
        <w:pStyle w:val="Default"/>
        <w:spacing w:line="276" w:lineRule="auto"/>
        <w:jc w:val="both"/>
        <w:rPr>
          <w:rFonts w:ascii="Calibri" w:hAnsi="Calibri" w:cs="Calibri"/>
          <w:color w:val="auto"/>
          <w:sz w:val="22"/>
          <w:szCs w:val="22"/>
        </w:rPr>
      </w:pPr>
    </w:p>
    <w:p w14:paraId="32DB7E07" w14:textId="515CE15A" w:rsidR="00237F86" w:rsidRPr="001A3607" w:rsidRDefault="00B23294"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Our DSL</w:t>
      </w:r>
      <w:r w:rsidR="002C0CCF" w:rsidRPr="001A3607">
        <w:rPr>
          <w:rFonts w:ascii="Calibri" w:hAnsi="Calibri" w:cs="Calibri"/>
          <w:color w:val="auto"/>
          <w:sz w:val="22"/>
          <w:szCs w:val="22"/>
        </w:rPr>
        <w:t>,</w:t>
      </w:r>
      <w:r w:rsidRPr="001A3607">
        <w:rPr>
          <w:rFonts w:ascii="Calibri" w:hAnsi="Calibri" w:cs="Calibri"/>
          <w:color w:val="auto"/>
          <w:sz w:val="22"/>
          <w:szCs w:val="22"/>
        </w:rPr>
        <w:t xml:space="preserve"> </w:t>
      </w:r>
      <w:r w:rsidR="0008076B" w:rsidRPr="001A3607">
        <w:rPr>
          <w:rFonts w:ascii="Calibri" w:hAnsi="Calibri" w:cs="Calibri"/>
          <w:color w:val="auto"/>
          <w:sz w:val="22"/>
          <w:szCs w:val="22"/>
        </w:rPr>
        <w:t>as defined in KCSIE 202</w:t>
      </w:r>
      <w:r w:rsidR="00DE4761" w:rsidRPr="001A3607">
        <w:rPr>
          <w:rFonts w:ascii="Calibri" w:hAnsi="Calibri" w:cs="Calibri"/>
          <w:color w:val="auto"/>
          <w:sz w:val="22"/>
          <w:szCs w:val="22"/>
        </w:rPr>
        <w:t>5</w:t>
      </w:r>
      <w:r w:rsidR="002C0CCF" w:rsidRPr="001A3607">
        <w:rPr>
          <w:rFonts w:ascii="Calibri" w:hAnsi="Calibri" w:cs="Calibri"/>
          <w:color w:val="auto"/>
          <w:sz w:val="22"/>
          <w:szCs w:val="22"/>
        </w:rPr>
        <w:t>,</w:t>
      </w:r>
      <w:r w:rsidR="0008076B" w:rsidRPr="001A3607">
        <w:rPr>
          <w:rFonts w:ascii="Calibri" w:hAnsi="Calibri" w:cs="Calibri"/>
          <w:color w:val="auto"/>
          <w:sz w:val="22"/>
          <w:szCs w:val="22"/>
        </w:rPr>
        <w:t xml:space="preserve"> </w:t>
      </w:r>
      <w:r w:rsidRPr="001A3607">
        <w:rPr>
          <w:rFonts w:ascii="Calibri" w:hAnsi="Calibri" w:cs="Calibri"/>
          <w:color w:val="auto"/>
          <w:sz w:val="22"/>
          <w:szCs w:val="22"/>
        </w:rPr>
        <w:t>is a</w:t>
      </w:r>
      <w:r w:rsidR="00D226EA" w:rsidRPr="001A3607">
        <w:rPr>
          <w:rFonts w:ascii="Calibri" w:hAnsi="Calibri" w:cs="Calibri"/>
          <w:color w:val="auto"/>
          <w:sz w:val="22"/>
          <w:szCs w:val="22"/>
        </w:rPr>
        <w:t>n appropriate senior</w:t>
      </w:r>
      <w:r w:rsidRPr="001A3607">
        <w:rPr>
          <w:rFonts w:ascii="Calibri" w:hAnsi="Calibri" w:cs="Calibri"/>
          <w:color w:val="auto"/>
          <w:sz w:val="22"/>
          <w:szCs w:val="22"/>
        </w:rPr>
        <w:t xml:space="preserve"> member</w:t>
      </w:r>
      <w:r w:rsidR="00D226EA" w:rsidRPr="001A3607">
        <w:rPr>
          <w:rFonts w:ascii="Calibri" w:hAnsi="Calibri" w:cs="Calibri"/>
          <w:color w:val="auto"/>
          <w:sz w:val="22"/>
          <w:szCs w:val="22"/>
        </w:rPr>
        <w:t xml:space="preserve"> of staff, from the school or college leadership team </w:t>
      </w:r>
      <w:r w:rsidRPr="001A3607">
        <w:rPr>
          <w:rFonts w:ascii="Calibri" w:hAnsi="Calibri" w:cs="Calibri"/>
          <w:color w:val="auto"/>
          <w:sz w:val="22"/>
          <w:szCs w:val="22"/>
        </w:rPr>
        <w:t xml:space="preserve">and takes lead responsibility for child protection and </w:t>
      </w:r>
      <w:r w:rsidR="00323AD1" w:rsidRPr="001A3607">
        <w:rPr>
          <w:rFonts w:ascii="Calibri" w:hAnsi="Calibri" w:cs="Calibri"/>
          <w:color w:val="auto"/>
          <w:sz w:val="22"/>
          <w:szCs w:val="22"/>
        </w:rPr>
        <w:t>safeguardin</w:t>
      </w:r>
      <w:r w:rsidR="00D226EA" w:rsidRPr="001A3607">
        <w:rPr>
          <w:rFonts w:ascii="Calibri" w:hAnsi="Calibri" w:cs="Calibri"/>
          <w:color w:val="auto"/>
          <w:sz w:val="22"/>
          <w:szCs w:val="22"/>
        </w:rPr>
        <w:t>g (including online safety and understanding filtering and monitoring systems and processes in place).  This should be explicit in the role holder’s job descriptio</w:t>
      </w:r>
      <w:r w:rsidR="00974A1E" w:rsidRPr="001A3607">
        <w:rPr>
          <w:rFonts w:ascii="Calibri" w:hAnsi="Calibri" w:cs="Calibri"/>
          <w:color w:val="auto"/>
          <w:sz w:val="22"/>
          <w:szCs w:val="22"/>
        </w:rPr>
        <w:t>n</w:t>
      </w:r>
      <w:r w:rsidR="00664358" w:rsidRPr="001A3607">
        <w:rPr>
          <w:rFonts w:ascii="Calibri" w:hAnsi="Calibri" w:cs="Calibri"/>
          <w:color w:val="auto"/>
          <w:sz w:val="22"/>
          <w:szCs w:val="22"/>
        </w:rPr>
        <w:t xml:space="preserve"> and aligned to KCSIE 202</w:t>
      </w:r>
      <w:r w:rsidR="00D74092" w:rsidRPr="001A3607">
        <w:rPr>
          <w:rFonts w:ascii="Calibri" w:hAnsi="Calibri" w:cs="Calibri"/>
          <w:color w:val="auto"/>
          <w:sz w:val="22"/>
          <w:szCs w:val="22"/>
        </w:rPr>
        <w:t>5</w:t>
      </w:r>
      <w:r w:rsidR="00664358" w:rsidRPr="001A3607">
        <w:rPr>
          <w:rFonts w:ascii="Calibri" w:hAnsi="Calibri" w:cs="Calibri"/>
          <w:color w:val="auto"/>
          <w:sz w:val="22"/>
          <w:szCs w:val="22"/>
        </w:rPr>
        <w:t xml:space="preserve"> (Annex C).</w:t>
      </w:r>
      <w:r w:rsidR="002C0CCF" w:rsidRPr="001A3607">
        <w:rPr>
          <w:rFonts w:ascii="Calibri" w:hAnsi="Calibri" w:cs="Calibri"/>
          <w:color w:val="auto"/>
          <w:sz w:val="22"/>
          <w:szCs w:val="22"/>
        </w:rPr>
        <w:t xml:space="preserve"> Deputy</w:t>
      </w:r>
      <w:r w:rsidR="00745585" w:rsidRPr="001A3607">
        <w:rPr>
          <w:rFonts w:ascii="Calibri" w:hAnsi="Calibri" w:cs="Calibri"/>
          <w:color w:val="auto"/>
          <w:sz w:val="22"/>
          <w:szCs w:val="22"/>
        </w:rPr>
        <w:t xml:space="preserve"> DSLs are trained to the same level.</w:t>
      </w:r>
    </w:p>
    <w:p w14:paraId="29B2E663" w14:textId="77777777" w:rsidR="00237F86" w:rsidRPr="001A3607" w:rsidRDefault="00237F86" w:rsidP="00974A1E">
      <w:pPr>
        <w:pStyle w:val="Default"/>
        <w:spacing w:line="276" w:lineRule="auto"/>
        <w:jc w:val="both"/>
        <w:rPr>
          <w:rFonts w:ascii="Calibri" w:hAnsi="Calibri" w:cs="Calibri"/>
          <w:color w:val="auto"/>
          <w:sz w:val="22"/>
          <w:szCs w:val="22"/>
        </w:rPr>
      </w:pPr>
    </w:p>
    <w:p w14:paraId="7B6F62CA" w14:textId="77777777" w:rsidR="006B1FCA" w:rsidRPr="001A3607" w:rsidRDefault="006B1FCA" w:rsidP="006B1FCA">
      <w:pPr>
        <w:pStyle w:val="Default"/>
        <w:spacing w:line="276" w:lineRule="auto"/>
        <w:jc w:val="both"/>
        <w:rPr>
          <w:rFonts w:ascii="Calibri" w:hAnsi="Calibri" w:cs="Calibri"/>
          <w:color w:val="auto"/>
          <w:sz w:val="22"/>
          <w:szCs w:val="22"/>
        </w:rPr>
      </w:pPr>
      <w:bookmarkStart w:id="13" w:name="_Hlk175042572"/>
      <w:r w:rsidRPr="001A3607">
        <w:rPr>
          <w:rFonts w:ascii="Calibri" w:hAnsi="Calibri" w:cs="Calibri"/>
          <w:color w:val="auto"/>
          <w:sz w:val="22"/>
          <w:szCs w:val="22"/>
        </w:rPr>
        <w:t>During Term time the DSL, DDSL or member of the safeguarding team will be available during school hours to discuss any safeguarding concerns. If the DSL is not in school during school hours (planned absence) they can be contacted by mobile phone. The DSL can also be contacted via mobile phone out of school hours if necessary. When the DSL is absent, the DDSL will act as cover and/or other members of the safeguarding team.</w:t>
      </w:r>
    </w:p>
    <w:p w14:paraId="7B2DD564" w14:textId="77777777" w:rsidR="006B1FCA" w:rsidRPr="001A3607" w:rsidRDefault="006B1FCA" w:rsidP="006B1FCA">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A member of the safeguarding team will always be available to contact for activities that are out of the school day e.g. evening activities and weekend residentials.</w:t>
      </w:r>
    </w:p>
    <w:p w14:paraId="667427F7" w14:textId="77777777" w:rsidR="003670D0" w:rsidRPr="001A3607" w:rsidRDefault="003670D0" w:rsidP="00974A1E">
      <w:pPr>
        <w:pStyle w:val="Default"/>
        <w:spacing w:line="276" w:lineRule="auto"/>
        <w:jc w:val="both"/>
        <w:rPr>
          <w:rFonts w:ascii="Calibri" w:hAnsi="Calibri" w:cs="Calibri"/>
          <w:color w:val="auto"/>
          <w:sz w:val="22"/>
          <w:szCs w:val="22"/>
        </w:rPr>
      </w:pPr>
    </w:p>
    <w:bookmarkEnd w:id="13"/>
    <w:p w14:paraId="413B08A2" w14:textId="10C711D6" w:rsidR="006E5C5A" w:rsidRPr="001A3607" w:rsidRDefault="003670D0" w:rsidP="003670D0">
      <w:pPr>
        <w:spacing w:after="0" w:line="276" w:lineRule="auto"/>
        <w:rPr>
          <w:rFonts w:ascii="Calibri" w:eastAsiaTheme="minorEastAsia" w:hAnsi="Calibri" w:cs="Calibri"/>
          <w:kern w:val="24"/>
          <w:lang w:eastAsia="en-GB"/>
        </w:rPr>
      </w:pPr>
      <w:r w:rsidRPr="001A3607">
        <w:rPr>
          <w:rFonts w:ascii="Calibri" w:eastAsiaTheme="minorEastAsia" w:hAnsi="Calibri" w:cs="Calibri"/>
          <w:kern w:val="24"/>
          <w:lang w:eastAsia="en-GB"/>
        </w:rPr>
        <w:t xml:space="preserve">The designated safeguarding lead is expected to: </w:t>
      </w:r>
    </w:p>
    <w:p w14:paraId="5F468ADC" w14:textId="77777777" w:rsidR="006F674E" w:rsidRPr="001A3607" w:rsidRDefault="006F674E" w:rsidP="003670D0">
      <w:pPr>
        <w:spacing w:after="0" w:line="276" w:lineRule="auto"/>
        <w:rPr>
          <w:rFonts w:ascii="Calibri" w:eastAsiaTheme="minorEastAsia" w:hAnsi="Calibri" w:cs="Calibri"/>
          <w:kern w:val="24"/>
          <w:lang w:eastAsia="en-GB"/>
        </w:rPr>
      </w:pPr>
    </w:p>
    <w:p w14:paraId="33408666" w14:textId="77777777" w:rsidR="003670D0" w:rsidRPr="001A3607" w:rsidRDefault="003670D0" w:rsidP="008434D9">
      <w:pPr>
        <w:pStyle w:val="ListParagraph"/>
        <w:numPr>
          <w:ilvl w:val="0"/>
          <w:numId w:val="37"/>
        </w:numPr>
        <w:spacing w:after="0" w:line="276" w:lineRule="auto"/>
        <w:ind w:left="426"/>
        <w:jc w:val="both"/>
        <w:rPr>
          <w:rFonts w:ascii="Calibri" w:eastAsia="Times New Roman" w:hAnsi="Calibri" w:cs="Calibri"/>
          <w:lang w:eastAsia="en-GB"/>
        </w:rPr>
      </w:pPr>
      <w:r w:rsidRPr="001A3607">
        <w:rPr>
          <w:rFonts w:ascii="Calibri" w:eastAsiaTheme="minorEastAsia" w:hAnsi="Calibri" w:cs="Calibri"/>
          <w:kern w:val="24"/>
          <w:lang w:eastAsia="en-GB"/>
        </w:rPr>
        <w:t>act as a source of support, advice and expertise for all staff</w:t>
      </w:r>
    </w:p>
    <w:p w14:paraId="72228381" w14:textId="58381F0E" w:rsidR="006E5C5A" w:rsidRPr="001A3607" w:rsidRDefault="006E5C5A" w:rsidP="008434D9">
      <w:pPr>
        <w:pStyle w:val="ListParagraph"/>
        <w:numPr>
          <w:ilvl w:val="0"/>
          <w:numId w:val="37"/>
        </w:numPr>
        <w:spacing w:after="0" w:line="276" w:lineRule="auto"/>
        <w:ind w:left="426"/>
        <w:jc w:val="both"/>
        <w:rPr>
          <w:rFonts w:ascii="Calibri" w:eastAsia="Times New Roman" w:hAnsi="Calibri" w:cs="Calibri"/>
          <w:lang w:eastAsia="en-GB"/>
        </w:rPr>
      </w:pPr>
      <w:r w:rsidRPr="001A3607">
        <w:rPr>
          <w:rFonts w:ascii="Calibri" w:eastAsiaTheme="minorEastAsia" w:hAnsi="Calibri" w:cs="Calibri"/>
          <w:kern w:val="24"/>
          <w:lang w:eastAsia="en-GB"/>
        </w:rPr>
        <w:t>read Annex B – KCSIE 202</w:t>
      </w:r>
      <w:r w:rsidR="00DE4761" w:rsidRPr="001A3607">
        <w:rPr>
          <w:rFonts w:ascii="Calibri" w:eastAsiaTheme="minorEastAsia" w:hAnsi="Calibri" w:cs="Calibri"/>
          <w:kern w:val="24"/>
          <w:lang w:eastAsia="en-GB"/>
        </w:rPr>
        <w:t>5</w:t>
      </w:r>
    </w:p>
    <w:p w14:paraId="4D70BF5C" w14:textId="77777777" w:rsidR="003670D0" w:rsidRPr="001A3607" w:rsidRDefault="003670D0" w:rsidP="008434D9">
      <w:pPr>
        <w:pStyle w:val="ListParagraph"/>
        <w:numPr>
          <w:ilvl w:val="0"/>
          <w:numId w:val="37"/>
        </w:numPr>
        <w:spacing w:after="0" w:line="276" w:lineRule="auto"/>
        <w:ind w:left="426"/>
        <w:jc w:val="both"/>
        <w:rPr>
          <w:rFonts w:ascii="Calibri" w:eastAsia="Times New Roman" w:hAnsi="Calibri" w:cs="Calibri"/>
          <w:lang w:eastAsia="en-GB"/>
        </w:rPr>
      </w:pPr>
      <w:r w:rsidRPr="001A3607">
        <w:rPr>
          <w:rFonts w:ascii="Calibri" w:eastAsiaTheme="minorEastAsia" w:hAnsi="Calibri" w:cs="Calibri"/>
          <w:kern w:val="24"/>
          <w:lang w:eastAsia="en-GB"/>
        </w:rPr>
        <w:t>act as a point of contact with the safeguarding partners</w:t>
      </w:r>
    </w:p>
    <w:p w14:paraId="796A111F" w14:textId="77777777" w:rsidR="003670D0" w:rsidRPr="001A3607" w:rsidRDefault="003670D0" w:rsidP="008434D9">
      <w:pPr>
        <w:pStyle w:val="ListParagraph"/>
        <w:numPr>
          <w:ilvl w:val="0"/>
          <w:numId w:val="37"/>
        </w:numPr>
        <w:spacing w:after="0" w:line="276" w:lineRule="auto"/>
        <w:ind w:left="426"/>
        <w:jc w:val="both"/>
        <w:rPr>
          <w:rStyle w:val="Hyperlink"/>
          <w:rFonts w:ascii="Calibri" w:eastAsia="Times New Roman" w:hAnsi="Calibri" w:cs="Calibri"/>
          <w:color w:val="auto"/>
          <w:u w:val="none"/>
          <w:lang w:eastAsia="en-GB"/>
        </w:rPr>
      </w:pPr>
      <w:r w:rsidRPr="001A3607">
        <w:rPr>
          <w:rFonts w:ascii="Calibri" w:hAnsi="Calibri" w:cs="Calibri"/>
        </w:rPr>
        <w:t xml:space="preserve">liaise with the headteacher or principal to inform him or her of issues- especially ongoing enquiries under section 47 of the Children Act 1989 and police investigations. This should include being aware of the requirement for children to have an Appropriate Adult. Further information can be found in the Statutory guidance – </w:t>
      </w:r>
      <w:hyperlink r:id="rId32" w:history="1">
        <w:r w:rsidRPr="001A3607">
          <w:rPr>
            <w:rStyle w:val="Hyperlink"/>
            <w:rFonts w:ascii="Calibri" w:hAnsi="Calibri" w:cs="Calibri"/>
            <w:color w:val="auto"/>
          </w:rPr>
          <w:t>PACE Code C 2019</w:t>
        </w:r>
      </w:hyperlink>
    </w:p>
    <w:p w14:paraId="74354752" w14:textId="05C5356D" w:rsidR="00194712" w:rsidRPr="001A3607" w:rsidRDefault="00194712" w:rsidP="008434D9">
      <w:pPr>
        <w:pStyle w:val="Default"/>
        <w:numPr>
          <w:ilvl w:val="0"/>
          <w:numId w:val="37"/>
        </w:numPr>
        <w:ind w:left="426"/>
        <w:jc w:val="both"/>
        <w:rPr>
          <w:rStyle w:val="Hyperlink"/>
          <w:rFonts w:asciiTheme="minorHAnsi" w:hAnsiTheme="minorHAnsi" w:cstheme="minorHAnsi"/>
          <w:color w:val="auto"/>
          <w:sz w:val="22"/>
          <w:szCs w:val="22"/>
          <w:u w:val="none"/>
        </w:rPr>
      </w:pPr>
      <w:r w:rsidRPr="001A3607">
        <w:rPr>
          <w:rFonts w:asciiTheme="minorHAnsi" w:hAnsiTheme="minorHAnsi" w:cstheme="minorHAnsi"/>
          <w:color w:val="auto"/>
          <w:sz w:val="22"/>
          <w:szCs w:val="22"/>
        </w:rPr>
        <w:t xml:space="preserve">adhere to the CMARS quality standards for child protection conferences </w:t>
      </w:r>
      <w:hyperlink r:id="rId33" w:history="1">
        <w:r w:rsidRPr="001A3607">
          <w:rPr>
            <w:rStyle w:val="Hyperlink"/>
            <w:rFonts w:ascii="Calibri" w:hAnsi="Calibri" w:cs="Calibri"/>
            <w:color w:val="auto"/>
            <w:sz w:val="22"/>
            <w:szCs w:val="22"/>
          </w:rPr>
          <w:t>Quality-Standards-for-Child-Protection-conferences</w:t>
        </w:r>
      </w:hyperlink>
      <w:r w:rsidRPr="001A3607">
        <w:rPr>
          <w:rFonts w:asciiTheme="minorHAnsi" w:hAnsiTheme="minorHAnsi" w:cstheme="minorHAnsi"/>
          <w:color w:val="auto"/>
          <w:sz w:val="22"/>
          <w:szCs w:val="22"/>
        </w:rPr>
        <w:t xml:space="preserve"> and support the agenda and complete the child protection conference report template</w:t>
      </w:r>
      <w:r w:rsidRPr="001A3607">
        <w:rPr>
          <w:rStyle w:val="Hyperlink"/>
          <w:rFonts w:ascii="Calibri" w:hAnsi="Calibri" w:cs="Calibri"/>
          <w:color w:val="auto"/>
        </w:rPr>
        <w:t xml:space="preserve">, </w:t>
      </w:r>
      <w:hyperlink r:id="rId34" w:history="1">
        <w:r w:rsidRPr="001A3607">
          <w:rPr>
            <w:rStyle w:val="Hyperlink"/>
            <w:rFonts w:ascii="Calibri" w:hAnsi="Calibri" w:cs="Calibri"/>
            <w:color w:val="auto"/>
            <w:sz w:val="22"/>
            <w:szCs w:val="22"/>
          </w:rPr>
          <w:t>MARS-Multiagency-Report template</w:t>
        </w:r>
      </w:hyperlink>
    </w:p>
    <w:p w14:paraId="0D26DEF3" w14:textId="7348AF02" w:rsidR="00237F86" w:rsidRPr="001A3607" w:rsidRDefault="00237F86" w:rsidP="008434D9">
      <w:pPr>
        <w:pStyle w:val="Default"/>
        <w:numPr>
          <w:ilvl w:val="0"/>
          <w:numId w:val="37"/>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share information (when required) to support safeguarding reviews, or domestic homicide reviews,</w:t>
      </w:r>
      <w:r w:rsidRPr="001A3607">
        <w:rPr>
          <w:color w:val="auto"/>
        </w:rPr>
        <w:t xml:space="preserve"> </w:t>
      </w:r>
      <w:hyperlink r:id="rId35" w:history="1">
        <w:r w:rsidRPr="001A3607">
          <w:rPr>
            <w:rStyle w:val="Hyperlink"/>
            <w:rFonts w:ascii="Calibri" w:hAnsi="Calibri" w:cs="Calibri"/>
            <w:color w:val="auto"/>
            <w:sz w:val="22"/>
            <w:szCs w:val="22"/>
          </w:rPr>
          <w:t>Principles-DHR-SAR-Dec-21</w:t>
        </w:r>
      </w:hyperlink>
    </w:p>
    <w:p w14:paraId="7E22DBD8" w14:textId="6A2E914D" w:rsidR="00850AEF" w:rsidRPr="001A3607" w:rsidRDefault="003670D0" w:rsidP="008434D9">
      <w:pPr>
        <w:pStyle w:val="ListParagraph"/>
        <w:numPr>
          <w:ilvl w:val="0"/>
          <w:numId w:val="37"/>
        </w:numPr>
        <w:spacing w:after="0" w:line="276" w:lineRule="auto"/>
        <w:ind w:left="426"/>
        <w:jc w:val="both"/>
        <w:rPr>
          <w:rFonts w:ascii="Calibri" w:eastAsia="Times New Roman" w:hAnsi="Calibri" w:cs="Calibri"/>
          <w:lang w:eastAsia="en-GB"/>
        </w:rPr>
      </w:pPr>
      <w:r w:rsidRPr="001A3607">
        <w:rPr>
          <w:rFonts w:ascii="Calibri" w:eastAsiaTheme="minorEastAsia" w:hAnsi="Calibri" w:cs="Calibri"/>
          <w:kern w:val="24"/>
          <w:lang w:eastAsia="en-GB"/>
        </w:rPr>
        <w:t xml:space="preserve">as required, liaise with </w:t>
      </w:r>
      <w:r w:rsidR="00850AEF" w:rsidRPr="001A3607">
        <w:rPr>
          <w:rFonts w:ascii="Calibri" w:eastAsiaTheme="minorEastAsia" w:hAnsi="Calibri" w:cs="Calibri"/>
          <w:kern w:val="24"/>
          <w:lang w:eastAsia="en-GB"/>
        </w:rPr>
        <w:t>IMAP/SPOC/Police/Health (PREVENT) and other professionals for child protection concerns</w:t>
      </w:r>
    </w:p>
    <w:p w14:paraId="751FD742" w14:textId="7CAE490F" w:rsidR="003670D0" w:rsidRPr="001A3607" w:rsidRDefault="00850AEF" w:rsidP="008434D9">
      <w:pPr>
        <w:pStyle w:val="ListParagraph"/>
        <w:numPr>
          <w:ilvl w:val="0"/>
          <w:numId w:val="37"/>
        </w:numPr>
        <w:spacing w:after="0" w:line="276" w:lineRule="auto"/>
        <w:ind w:left="426"/>
        <w:jc w:val="both"/>
        <w:rPr>
          <w:rFonts w:ascii="Calibri" w:eastAsia="Times New Roman" w:hAnsi="Calibri" w:cs="Calibri"/>
          <w:lang w:eastAsia="en-GB"/>
        </w:rPr>
      </w:pPr>
      <w:r w:rsidRPr="001A3607">
        <w:rPr>
          <w:rFonts w:ascii="Calibri" w:eastAsiaTheme="minorEastAsia" w:hAnsi="Calibri" w:cs="Calibri"/>
          <w:kern w:val="24"/>
          <w:lang w:eastAsia="en-GB"/>
        </w:rPr>
        <w:t xml:space="preserve">where delegated by the Headteacher </w:t>
      </w:r>
      <w:r w:rsidR="003670D0" w:rsidRPr="001A3607">
        <w:rPr>
          <w:rFonts w:ascii="Calibri" w:eastAsiaTheme="minorEastAsia" w:hAnsi="Calibri" w:cs="Calibri"/>
          <w:kern w:val="24"/>
          <w:lang w:eastAsia="en-GB"/>
        </w:rPr>
        <w:t>(as per Part four KCSIE 202</w:t>
      </w:r>
      <w:r w:rsidR="00DE4761" w:rsidRPr="001A3607">
        <w:rPr>
          <w:rFonts w:ascii="Calibri" w:eastAsiaTheme="minorEastAsia" w:hAnsi="Calibri" w:cs="Calibri"/>
          <w:kern w:val="24"/>
          <w:lang w:eastAsia="en-GB"/>
        </w:rPr>
        <w:t>5</w:t>
      </w:r>
      <w:r w:rsidR="003670D0" w:rsidRPr="001A3607">
        <w:rPr>
          <w:rFonts w:ascii="Calibri" w:eastAsiaTheme="minorEastAsia" w:hAnsi="Calibri" w:cs="Calibri"/>
          <w:kern w:val="24"/>
          <w:lang w:eastAsia="en-GB"/>
        </w:rPr>
        <w:t>)</w:t>
      </w:r>
      <w:r w:rsidRPr="001A3607">
        <w:rPr>
          <w:rFonts w:ascii="Calibri" w:eastAsiaTheme="minorEastAsia" w:hAnsi="Calibri" w:cs="Calibri"/>
          <w:kern w:val="24"/>
          <w:lang w:eastAsia="en-GB"/>
        </w:rPr>
        <w:t xml:space="preserve"> liaise with </w:t>
      </w:r>
      <w:r w:rsidR="003670D0" w:rsidRPr="001A3607">
        <w:rPr>
          <w:rFonts w:ascii="Calibri" w:eastAsiaTheme="minorEastAsia" w:hAnsi="Calibri" w:cs="Calibri"/>
          <w:kern w:val="24"/>
          <w:lang w:eastAsia="en-GB"/>
        </w:rPr>
        <w:t>the local authority designated officer</w:t>
      </w:r>
      <w:r w:rsidR="000B4591" w:rsidRPr="001A3607">
        <w:rPr>
          <w:rFonts w:ascii="Calibri" w:eastAsiaTheme="minorEastAsia" w:hAnsi="Calibri" w:cs="Calibri"/>
          <w:kern w:val="24"/>
          <w:lang w:eastAsia="en-GB"/>
        </w:rPr>
        <w:t xml:space="preserve"> </w:t>
      </w:r>
      <w:r w:rsidR="003670D0" w:rsidRPr="001A3607">
        <w:rPr>
          <w:rFonts w:ascii="Calibri" w:eastAsiaTheme="minorEastAsia" w:hAnsi="Calibri" w:cs="Calibri"/>
          <w:kern w:val="24"/>
          <w:lang w:eastAsia="en-GB"/>
        </w:rPr>
        <w:t>(LADO)</w:t>
      </w:r>
      <w:r w:rsidR="000B4591" w:rsidRPr="001A3607">
        <w:rPr>
          <w:rFonts w:ascii="Calibri" w:eastAsiaTheme="minorEastAsia" w:hAnsi="Calibri" w:cs="Calibri"/>
          <w:kern w:val="24"/>
          <w:lang w:eastAsia="en-GB"/>
        </w:rPr>
        <w:t>,</w:t>
      </w:r>
      <w:r w:rsidR="003670D0" w:rsidRPr="001A3607">
        <w:rPr>
          <w:rFonts w:ascii="Calibri" w:eastAsiaTheme="minorEastAsia" w:hAnsi="Calibri" w:cs="Calibri"/>
          <w:kern w:val="24"/>
          <w:lang w:eastAsia="en-GB"/>
        </w:rPr>
        <w:t xml:space="preserve"> in cases which concern a staff member</w:t>
      </w:r>
      <w:r w:rsidR="000F4C7B" w:rsidRPr="001A3607">
        <w:rPr>
          <w:rFonts w:ascii="Calibri" w:eastAsiaTheme="minorEastAsia" w:hAnsi="Calibri" w:cs="Calibri"/>
          <w:kern w:val="24"/>
          <w:lang w:eastAsia="en-GB"/>
        </w:rPr>
        <w:t xml:space="preserve"> (Appendix 5)</w:t>
      </w:r>
    </w:p>
    <w:p w14:paraId="6191E8B3" w14:textId="4EC480FC" w:rsidR="003670D0" w:rsidRPr="001A3607" w:rsidRDefault="003670D0" w:rsidP="008434D9">
      <w:pPr>
        <w:pStyle w:val="ListParagraph"/>
        <w:numPr>
          <w:ilvl w:val="0"/>
          <w:numId w:val="37"/>
        </w:numPr>
        <w:spacing w:after="0" w:line="276" w:lineRule="auto"/>
        <w:ind w:left="426"/>
        <w:jc w:val="both"/>
        <w:rPr>
          <w:rFonts w:ascii="Calibri" w:eastAsiaTheme="minorEastAsia" w:hAnsi="Calibri" w:cs="Calibri"/>
          <w:kern w:val="24"/>
          <w:lang w:eastAsia="en-GB"/>
        </w:rPr>
      </w:pPr>
      <w:r w:rsidRPr="001A3607">
        <w:rPr>
          <w:rFonts w:ascii="Calibri" w:eastAsiaTheme="minorEastAsia" w:hAnsi="Calibri" w:cs="Calibri"/>
          <w:kern w:val="24"/>
          <w:lang w:eastAsia="en-GB"/>
        </w:rPr>
        <w:t>liaise with staff (especially teachers, pastoral support staff, school nurses, IT Technicians, senior mental health leads and special educational needs coordinators (SENCOs), or the named person with oversight for SEN in a college and Senior Mental Health Leads</w:t>
      </w:r>
      <w:r w:rsidR="00850AEF" w:rsidRPr="001A3607">
        <w:rPr>
          <w:rFonts w:ascii="Calibri" w:eastAsiaTheme="minorEastAsia" w:hAnsi="Calibri" w:cs="Calibri"/>
          <w:kern w:val="24"/>
          <w:lang w:eastAsia="en-GB"/>
        </w:rPr>
        <w:t xml:space="preserve">, </w:t>
      </w:r>
      <w:r w:rsidRPr="001A3607">
        <w:rPr>
          <w:rFonts w:ascii="Calibri" w:eastAsiaTheme="minorEastAsia" w:hAnsi="Calibri" w:cs="Calibri"/>
          <w:kern w:val="24"/>
          <w:lang w:eastAsia="en-GB"/>
        </w:rPr>
        <w:t>on matters of safety</w:t>
      </w:r>
      <w:r w:rsidR="00850AEF" w:rsidRPr="001A3607">
        <w:rPr>
          <w:rFonts w:ascii="Calibri" w:eastAsiaTheme="minorEastAsia" w:hAnsi="Calibri" w:cs="Calibri"/>
          <w:kern w:val="24"/>
          <w:lang w:eastAsia="en-GB"/>
        </w:rPr>
        <w:t xml:space="preserve">, </w:t>
      </w:r>
      <w:r w:rsidRPr="001A3607">
        <w:rPr>
          <w:rFonts w:ascii="Calibri" w:eastAsiaTheme="minorEastAsia" w:hAnsi="Calibri" w:cs="Calibri"/>
          <w:kern w:val="24"/>
          <w:lang w:eastAsia="en-GB"/>
        </w:rPr>
        <w:t xml:space="preserve">safeguarding and welfare </w:t>
      </w:r>
      <w:r w:rsidRPr="001A3607">
        <w:rPr>
          <w:rFonts w:ascii="Calibri" w:eastAsiaTheme="minorEastAsia" w:hAnsi="Calibri" w:cs="Calibri"/>
          <w:kern w:val="24"/>
          <w:lang w:eastAsia="en-GB"/>
        </w:rPr>
        <w:lastRenderedPageBreak/>
        <w:t>(including online and digital safety) and when deciding whether to make a referral by liaising with relevant agencies so that children’s needs are considered holistically</w:t>
      </w:r>
    </w:p>
    <w:p w14:paraId="35990042" w14:textId="77777777" w:rsidR="003670D0" w:rsidRPr="001A3607" w:rsidRDefault="003670D0" w:rsidP="008434D9">
      <w:pPr>
        <w:pStyle w:val="ListParagraph"/>
        <w:numPr>
          <w:ilvl w:val="0"/>
          <w:numId w:val="37"/>
        </w:numPr>
        <w:spacing w:after="0" w:line="276" w:lineRule="auto"/>
        <w:ind w:left="426"/>
        <w:jc w:val="both"/>
        <w:rPr>
          <w:rFonts w:ascii="Calibri" w:eastAsiaTheme="minorEastAsia" w:hAnsi="Calibri" w:cs="Calibri"/>
          <w:kern w:val="24"/>
          <w:lang w:eastAsia="en-GB"/>
        </w:rPr>
      </w:pPr>
      <w:r w:rsidRPr="001A3607">
        <w:rPr>
          <w:rFonts w:ascii="Calibri" w:eastAsiaTheme="minorEastAsia" w:hAnsi="Calibri" w:cs="Calibri"/>
          <w:kern w:val="24"/>
          <w:lang w:eastAsia="en-GB"/>
        </w:rPr>
        <w:t>liaise with the senior mental health lead and, where available, the Mental Health Support Team, where safeguarding concerns are linked to mental health</w:t>
      </w:r>
    </w:p>
    <w:p w14:paraId="49ABA6AA" w14:textId="77777777" w:rsidR="003670D0" w:rsidRPr="001A3607" w:rsidRDefault="003670D0" w:rsidP="008434D9">
      <w:pPr>
        <w:pStyle w:val="ListParagraph"/>
        <w:numPr>
          <w:ilvl w:val="0"/>
          <w:numId w:val="37"/>
        </w:numPr>
        <w:spacing w:after="0" w:line="276" w:lineRule="auto"/>
        <w:ind w:left="426"/>
        <w:jc w:val="both"/>
        <w:rPr>
          <w:rFonts w:ascii="Calibri" w:eastAsiaTheme="minorEastAsia" w:hAnsi="Calibri" w:cs="Calibri"/>
          <w:kern w:val="24"/>
          <w:lang w:eastAsia="en-GB"/>
        </w:rPr>
      </w:pPr>
      <w:r w:rsidRPr="001A3607">
        <w:rPr>
          <w:rFonts w:ascii="Calibri" w:eastAsiaTheme="minorEastAsia" w:hAnsi="Calibri" w:cs="Calibri"/>
          <w:kern w:val="24"/>
          <w:lang w:eastAsia="en-GB"/>
        </w:rPr>
        <w:t>promote supportive engagement with parents and/or carers in safeguarding and promoting the welfare of children, including where families may be facing challenging circumstances</w:t>
      </w:r>
    </w:p>
    <w:p w14:paraId="5925948F" w14:textId="77777777" w:rsidR="003670D0" w:rsidRPr="001A3607" w:rsidRDefault="003670D0" w:rsidP="008434D9">
      <w:pPr>
        <w:pStyle w:val="ListParagraph"/>
        <w:numPr>
          <w:ilvl w:val="0"/>
          <w:numId w:val="37"/>
        </w:numPr>
        <w:spacing w:after="0" w:line="276" w:lineRule="auto"/>
        <w:ind w:left="426"/>
        <w:jc w:val="both"/>
        <w:rPr>
          <w:rFonts w:ascii="Calibri" w:eastAsiaTheme="minorEastAsia" w:hAnsi="Calibri" w:cs="Calibri"/>
          <w:kern w:val="24"/>
          <w:lang w:eastAsia="en-GB"/>
        </w:rPr>
      </w:pPr>
      <w:r w:rsidRPr="001A3607">
        <w:rPr>
          <w:rFonts w:ascii="Calibri" w:eastAsiaTheme="minorEastAsia" w:hAnsi="Calibri" w:cs="Calibri"/>
          <w:kern w:val="24"/>
          <w:lang w:eastAsia="en-GB"/>
        </w:rPr>
        <w:t>work with the headteacher and relevant strategic leads, taking lead responsibility for promoting educational outcomes by knowing the welfare, safeguarding and child protection issues that children in need are experiencing, or have experienced, and identifying the impact that these issues might be having on children’s attendance, engagement and achievement at school or college. This includes:</w:t>
      </w:r>
    </w:p>
    <w:p w14:paraId="4F87B752" w14:textId="77777777" w:rsidR="006F674E" w:rsidRPr="001A3607" w:rsidRDefault="006F674E" w:rsidP="006F674E">
      <w:pPr>
        <w:pStyle w:val="ListParagraph"/>
        <w:spacing w:after="0" w:line="276" w:lineRule="auto"/>
        <w:ind w:left="426"/>
        <w:jc w:val="both"/>
        <w:rPr>
          <w:rFonts w:ascii="Calibri" w:eastAsiaTheme="minorEastAsia" w:hAnsi="Calibri" w:cs="Calibri"/>
          <w:kern w:val="24"/>
          <w:lang w:eastAsia="en-GB"/>
        </w:rPr>
      </w:pPr>
    </w:p>
    <w:p w14:paraId="11C112C2" w14:textId="77777777" w:rsidR="003670D0" w:rsidRPr="001A3607" w:rsidRDefault="003670D0" w:rsidP="008434D9">
      <w:pPr>
        <w:pStyle w:val="ListParagraph"/>
        <w:numPr>
          <w:ilvl w:val="1"/>
          <w:numId w:val="38"/>
        </w:numPr>
        <w:spacing w:after="0" w:line="276" w:lineRule="auto"/>
        <w:jc w:val="both"/>
        <w:rPr>
          <w:rFonts w:ascii="Calibri" w:eastAsiaTheme="minorEastAsia" w:hAnsi="Calibri" w:cs="Calibri"/>
          <w:kern w:val="24"/>
          <w:lang w:eastAsia="en-GB"/>
        </w:rPr>
      </w:pPr>
      <w:r w:rsidRPr="001A3607">
        <w:rPr>
          <w:rFonts w:ascii="Calibri" w:eastAsiaTheme="minorEastAsia" w:hAnsi="Calibri" w:cs="Calibri"/>
          <w:kern w:val="24"/>
          <w:lang w:eastAsia="en-GB"/>
        </w:rPr>
        <w:t>ensuring that the school or college knows who its cohort of children who have or have had a social worker are, understanding their academic progress and attainment, and maintaining a culture of high aspirations for this cohort; and,</w:t>
      </w:r>
    </w:p>
    <w:p w14:paraId="36F96A07" w14:textId="77777777" w:rsidR="003670D0" w:rsidRPr="001A3607" w:rsidRDefault="003670D0" w:rsidP="008434D9">
      <w:pPr>
        <w:pStyle w:val="ListParagraph"/>
        <w:numPr>
          <w:ilvl w:val="1"/>
          <w:numId w:val="38"/>
        </w:numPr>
        <w:spacing w:after="0" w:line="276" w:lineRule="auto"/>
        <w:jc w:val="both"/>
        <w:rPr>
          <w:rFonts w:ascii="Calibri" w:eastAsiaTheme="minorEastAsia" w:hAnsi="Calibri" w:cs="Calibri"/>
          <w:kern w:val="24"/>
          <w:lang w:eastAsia="en-GB"/>
        </w:rPr>
      </w:pPr>
      <w:r w:rsidRPr="001A3607">
        <w:rPr>
          <w:rFonts w:ascii="Calibri" w:eastAsiaTheme="minorEastAsia" w:hAnsi="Calibri" w:cs="Calibri"/>
          <w:kern w:val="24"/>
          <w:lang w:eastAsia="en-GB"/>
        </w:rPr>
        <w:t>supporting teaching staff to provide additional academic support or reasonable adjustments to help children who have or have had a social worker reach their potential, recognising that even when statutory social care intervention has ended, there is still a lasting impact on children’s educational outcomes.</w:t>
      </w:r>
    </w:p>
    <w:p w14:paraId="1965684F" w14:textId="50DD5EB6" w:rsidR="003670D0" w:rsidRPr="001A3607" w:rsidRDefault="003670D0" w:rsidP="008434D9">
      <w:pPr>
        <w:pStyle w:val="ListParagraph"/>
        <w:numPr>
          <w:ilvl w:val="1"/>
          <w:numId w:val="38"/>
        </w:numPr>
        <w:spacing w:after="0" w:line="276" w:lineRule="auto"/>
        <w:jc w:val="both"/>
        <w:rPr>
          <w:rFonts w:ascii="Calibri" w:eastAsiaTheme="minorEastAsia" w:hAnsi="Calibri" w:cs="Calibri"/>
          <w:kern w:val="24"/>
          <w:lang w:eastAsia="en-GB"/>
        </w:rPr>
      </w:pPr>
      <w:r w:rsidRPr="001A3607">
        <w:rPr>
          <w:rFonts w:ascii="Calibri" w:eastAsiaTheme="minorEastAsia" w:hAnsi="Calibri" w:cs="Calibri"/>
          <w:kern w:val="24"/>
          <w:lang w:eastAsia="en-GB"/>
        </w:rPr>
        <w:t>Work alongside Alternative providers, if a school places a pupil with an alternative provision provider, the school continues to be responsible for the safeguarding of that pupil. The DSL alongside school leaders needs to satisfy that the placement meets the pupil’s needs</w:t>
      </w:r>
      <w:r w:rsidR="001D0021" w:rsidRPr="001A3607">
        <w:rPr>
          <w:rFonts w:ascii="Calibri" w:eastAsiaTheme="minorEastAsia" w:hAnsi="Calibri" w:cs="Calibri"/>
          <w:kern w:val="24"/>
          <w:lang w:eastAsia="en-GB"/>
        </w:rPr>
        <w:t>.</w:t>
      </w:r>
    </w:p>
    <w:p w14:paraId="7EFD725B" w14:textId="77777777" w:rsidR="001D0021" w:rsidRPr="001A3607" w:rsidRDefault="001D0021" w:rsidP="001D0021">
      <w:pPr>
        <w:pStyle w:val="ListParagraph"/>
        <w:spacing w:after="0" w:line="276" w:lineRule="auto"/>
        <w:ind w:left="1440"/>
        <w:jc w:val="both"/>
        <w:rPr>
          <w:rFonts w:ascii="Calibri" w:eastAsiaTheme="minorEastAsia" w:hAnsi="Calibri" w:cs="Calibri"/>
          <w:kern w:val="24"/>
          <w:lang w:eastAsia="en-GB"/>
        </w:rPr>
      </w:pPr>
    </w:p>
    <w:p w14:paraId="4A073F1A" w14:textId="0B02C1B9" w:rsidR="001D0021" w:rsidRPr="001A3607" w:rsidRDefault="001D0021" w:rsidP="001D0021">
      <w:pPr>
        <w:pStyle w:val="ListParagraph"/>
        <w:spacing w:after="0" w:line="276" w:lineRule="auto"/>
        <w:ind w:left="1440"/>
        <w:jc w:val="both"/>
        <w:rPr>
          <w:rFonts w:ascii="Calibri" w:eastAsiaTheme="minorEastAsia" w:hAnsi="Calibri" w:cs="Calibri"/>
          <w:b/>
          <w:bCs/>
          <w:kern w:val="24"/>
          <w:lang w:eastAsia="en-GB"/>
        </w:rPr>
      </w:pPr>
      <w:r w:rsidRPr="001A3607">
        <w:rPr>
          <w:rFonts w:ascii="Calibri" w:eastAsiaTheme="minorEastAsia" w:hAnsi="Calibri" w:cs="Calibri"/>
          <w:b/>
          <w:bCs/>
          <w:kern w:val="24"/>
          <w:lang w:eastAsia="en-GB"/>
        </w:rPr>
        <w:t>Alternative Provision</w:t>
      </w:r>
    </w:p>
    <w:p w14:paraId="261A9C09" w14:textId="77777777" w:rsidR="001D0021" w:rsidRPr="001A3607" w:rsidRDefault="001D0021" w:rsidP="001D0021">
      <w:pPr>
        <w:pStyle w:val="ListParagraph"/>
        <w:spacing w:after="0" w:line="276" w:lineRule="auto"/>
        <w:ind w:left="1440"/>
        <w:jc w:val="both"/>
        <w:rPr>
          <w:rFonts w:ascii="Calibri" w:eastAsiaTheme="minorEastAsia" w:hAnsi="Calibri" w:cs="Calibri"/>
          <w:b/>
          <w:bCs/>
          <w:kern w:val="24"/>
          <w:lang w:eastAsia="en-GB"/>
        </w:rPr>
      </w:pPr>
    </w:p>
    <w:p w14:paraId="21E21548" w14:textId="65E0C0FC" w:rsidR="001D0021" w:rsidRPr="001A3607" w:rsidRDefault="001D0021" w:rsidP="001D0021">
      <w:pPr>
        <w:pStyle w:val="ListParagraph"/>
        <w:spacing w:after="0" w:line="276" w:lineRule="auto"/>
        <w:ind w:left="1440"/>
        <w:jc w:val="both"/>
      </w:pPr>
      <w:r w:rsidRPr="001A3607">
        <w:t>The setting complies with KCSIE 2025 updated guidance and will:</w:t>
      </w:r>
    </w:p>
    <w:p w14:paraId="6948FB24" w14:textId="77777777" w:rsidR="001D0021" w:rsidRPr="001A3607" w:rsidRDefault="001D0021" w:rsidP="001D0021">
      <w:pPr>
        <w:pStyle w:val="ListParagraph"/>
        <w:spacing w:after="0" w:line="276" w:lineRule="auto"/>
        <w:ind w:left="1440"/>
        <w:jc w:val="both"/>
      </w:pPr>
    </w:p>
    <w:p w14:paraId="1E811B8D" w14:textId="77777777" w:rsidR="001D0021" w:rsidRPr="001A3607" w:rsidRDefault="001D0021" w:rsidP="001D0021">
      <w:pPr>
        <w:pStyle w:val="ListParagraph"/>
        <w:spacing w:after="0" w:line="276" w:lineRule="auto"/>
        <w:ind w:left="1440"/>
        <w:jc w:val="both"/>
      </w:pPr>
      <w:r w:rsidRPr="001A3607">
        <w:t xml:space="preserve">• gain written confirmation from the alternative provider that appropriate staff safeguarding checks have been carried out, as well as written information about any arrangements that may put the child at risk </w:t>
      </w:r>
    </w:p>
    <w:p w14:paraId="6833794C" w14:textId="77777777" w:rsidR="001D0021" w:rsidRPr="001A3607" w:rsidRDefault="001D0021" w:rsidP="001D0021">
      <w:pPr>
        <w:pStyle w:val="ListParagraph"/>
        <w:spacing w:after="0" w:line="276" w:lineRule="auto"/>
        <w:ind w:left="1440"/>
        <w:jc w:val="both"/>
      </w:pPr>
      <w:r w:rsidRPr="001A3607">
        <w:t xml:space="preserve">• have records of the address of the alternative provider and any subcontracted provision or satellite sites the child may attend </w:t>
      </w:r>
    </w:p>
    <w:p w14:paraId="26E38078" w14:textId="7A587AD4" w:rsidR="001D0021" w:rsidRPr="001A3607" w:rsidRDefault="001D0021" w:rsidP="001D0021">
      <w:pPr>
        <w:pStyle w:val="ListParagraph"/>
        <w:spacing w:after="0" w:line="276" w:lineRule="auto"/>
        <w:ind w:left="1440"/>
        <w:jc w:val="both"/>
      </w:pPr>
      <w:r w:rsidRPr="001A3607">
        <w:t>• regularly review any alternative provision placements to make sure the placement continues to be safe and meets the child’s needs. If safeguarding concerns occur, the placement should be immediately reviewed and ended if necessary.</w:t>
      </w:r>
    </w:p>
    <w:p w14:paraId="081D85B7" w14:textId="77777777" w:rsidR="001D0021" w:rsidRPr="001A3607" w:rsidRDefault="001D0021" w:rsidP="001D0021">
      <w:pPr>
        <w:pStyle w:val="ListParagraph"/>
        <w:spacing w:after="0" w:line="276" w:lineRule="auto"/>
        <w:ind w:left="1440"/>
        <w:jc w:val="both"/>
      </w:pPr>
    </w:p>
    <w:p w14:paraId="511C6B6D" w14:textId="6EDE10CE" w:rsidR="001D0021" w:rsidRPr="001A3607" w:rsidRDefault="001D0021" w:rsidP="001D0021">
      <w:pPr>
        <w:pStyle w:val="ListParagraph"/>
        <w:spacing w:after="0" w:line="276" w:lineRule="auto"/>
        <w:ind w:left="1440"/>
        <w:jc w:val="both"/>
      </w:pPr>
      <w:r w:rsidRPr="001A3607">
        <w:t>Liaise with the Local Authority – Lead School Improvement Officer for AP/IP Provision and, the LADO (where professional practice concerns are raised).</w:t>
      </w:r>
    </w:p>
    <w:p w14:paraId="5A45AF9F" w14:textId="77777777" w:rsidR="000C0CB8" w:rsidRPr="001A3607" w:rsidRDefault="000C0CB8" w:rsidP="000C0CB8">
      <w:pPr>
        <w:spacing w:after="0" w:line="276" w:lineRule="auto"/>
        <w:jc w:val="both"/>
        <w:rPr>
          <w:rFonts w:ascii="Calibri" w:eastAsiaTheme="minorEastAsia" w:hAnsi="Calibri" w:cs="Calibri"/>
          <w:kern w:val="24"/>
          <w:lang w:eastAsia="en-GB"/>
        </w:rPr>
      </w:pPr>
    </w:p>
    <w:p w14:paraId="5603F271" w14:textId="77777777" w:rsidR="000C0CB8" w:rsidRPr="001A3607" w:rsidRDefault="000C0CB8" w:rsidP="000C0CB8">
      <w:pPr>
        <w:spacing w:after="0" w:line="276" w:lineRule="auto"/>
        <w:jc w:val="both"/>
        <w:rPr>
          <w:rFonts w:ascii="Calibri" w:eastAsiaTheme="minorEastAsia" w:hAnsi="Calibri" w:cs="Calibri"/>
          <w:b/>
          <w:bCs/>
          <w:kern w:val="24"/>
          <w:lang w:eastAsia="en-GB"/>
        </w:rPr>
      </w:pPr>
      <w:r w:rsidRPr="001A3607">
        <w:rPr>
          <w:rFonts w:ascii="Calibri" w:eastAsiaTheme="minorEastAsia" w:hAnsi="Calibri" w:cs="Calibri"/>
          <w:b/>
          <w:bCs/>
          <w:kern w:val="24"/>
          <w:lang w:eastAsia="en-GB"/>
        </w:rPr>
        <w:t>Looked-after and previously looked-after children</w:t>
      </w:r>
    </w:p>
    <w:p w14:paraId="6530F26F" w14:textId="4FCAB80D" w:rsidR="000C0CB8" w:rsidRPr="001A3607" w:rsidRDefault="000C0CB8" w:rsidP="000C0CB8">
      <w:pPr>
        <w:spacing w:after="0" w:line="276" w:lineRule="auto"/>
        <w:jc w:val="both"/>
        <w:rPr>
          <w:rFonts w:ascii="Calibri" w:eastAsiaTheme="minorEastAsia" w:hAnsi="Calibri" w:cs="Calibri"/>
          <w:kern w:val="24"/>
          <w:lang w:eastAsia="en-GB"/>
        </w:rPr>
      </w:pPr>
    </w:p>
    <w:p w14:paraId="21D18BEE" w14:textId="58CBB76B" w:rsidR="000C0CB8" w:rsidRPr="001A3607" w:rsidRDefault="000C0CB8" w:rsidP="000C0CB8">
      <w:pPr>
        <w:spacing w:after="0" w:line="276" w:lineRule="auto"/>
        <w:jc w:val="both"/>
        <w:rPr>
          <w:rFonts w:ascii="Calibri" w:eastAsiaTheme="minorEastAsia" w:hAnsi="Calibri" w:cs="Calibri"/>
          <w:kern w:val="24"/>
          <w:lang w:eastAsia="en-GB"/>
        </w:rPr>
      </w:pPr>
      <w:r w:rsidRPr="001A3607">
        <w:rPr>
          <w:rFonts w:ascii="Calibri" w:eastAsiaTheme="minorEastAsia" w:hAnsi="Calibri" w:cs="Calibri"/>
          <w:kern w:val="24"/>
          <w:lang w:eastAsia="en-GB"/>
        </w:rPr>
        <w:t xml:space="preserve">We will ensure that staff have the skills, knowledge and understanding to keep looked-after children and previously looked-after children safe. </w:t>
      </w:r>
      <w:r w:rsidR="002557F6" w:rsidRPr="001A3607">
        <w:rPr>
          <w:rFonts w:ascii="Calibri" w:eastAsiaTheme="minorEastAsia" w:hAnsi="Calibri" w:cs="Calibri"/>
          <w:kern w:val="24"/>
          <w:lang w:eastAsia="en-GB"/>
        </w:rPr>
        <w:t>We</w:t>
      </w:r>
      <w:r w:rsidRPr="001A3607">
        <w:rPr>
          <w:rFonts w:ascii="Calibri" w:eastAsiaTheme="minorEastAsia" w:hAnsi="Calibri" w:cs="Calibri"/>
          <w:kern w:val="24"/>
          <w:lang w:eastAsia="en-GB"/>
        </w:rPr>
        <w:t xml:space="preserve"> will ensure that: </w:t>
      </w:r>
    </w:p>
    <w:p w14:paraId="7124B5E7" w14:textId="77777777" w:rsidR="006F674E" w:rsidRPr="001A3607" w:rsidRDefault="006F674E" w:rsidP="000C0CB8">
      <w:pPr>
        <w:spacing w:after="0" w:line="276" w:lineRule="auto"/>
        <w:jc w:val="both"/>
        <w:rPr>
          <w:rFonts w:ascii="Calibri" w:eastAsiaTheme="minorEastAsia" w:hAnsi="Calibri" w:cs="Calibri"/>
          <w:kern w:val="24"/>
          <w:lang w:eastAsia="en-GB"/>
        </w:rPr>
      </w:pPr>
    </w:p>
    <w:p w14:paraId="7EF1E9BF" w14:textId="7288AA35" w:rsidR="000C0CB8" w:rsidRPr="001A3607" w:rsidRDefault="000C0CB8">
      <w:pPr>
        <w:numPr>
          <w:ilvl w:val="0"/>
          <w:numId w:val="30"/>
        </w:numPr>
        <w:spacing w:after="0" w:line="276" w:lineRule="auto"/>
        <w:jc w:val="both"/>
        <w:rPr>
          <w:rFonts w:ascii="Calibri" w:eastAsiaTheme="minorEastAsia" w:hAnsi="Calibri" w:cs="Calibri"/>
          <w:kern w:val="24"/>
          <w:lang w:eastAsia="en-GB"/>
        </w:rPr>
      </w:pPr>
      <w:r w:rsidRPr="001A3607">
        <w:rPr>
          <w:rFonts w:ascii="Calibri" w:eastAsiaTheme="minorEastAsia" w:hAnsi="Calibri" w:cs="Calibri"/>
          <w:kern w:val="24"/>
          <w:lang w:eastAsia="en-GB"/>
        </w:rPr>
        <w:t xml:space="preserve">Appropriate staff have relevant information about </w:t>
      </w:r>
      <w:r w:rsidR="003075C2" w:rsidRPr="001A3607">
        <w:rPr>
          <w:rFonts w:ascii="Calibri" w:eastAsiaTheme="minorEastAsia" w:hAnsi="Calibri" w:cs="Calibri"/>
          <w:kern w:val="24"/>
          <w:lang w:eastAsia="en-GB"/>
        </w:rPr>
        <w:t>children</w:t>
      </w:r>
      <w:r w:rsidRPr="001A3607">
        <w:rPr>
          <w:rFonts w:ascii="Calibri" w:eastAsiaTheme="minorEastAsia" w:hAnsi="Calibri" w:cs="Calibri"/>
          <w:kern w:val="24"/>
          <w:lang w:eastAsia="en-GB"/>
        </w:rPr>
        <w:t xml:space="preserve"> looked after legal status, contact arrangements with birth parents or those with parental responsibility, and care arrangements</w:t>
      </w:r>
    </w:p>
    <w:p w14:paraId="3761B586" w14:textId="05483169" w:rsidR="00513342" w:rsidRPr="001A3607" w:rsidRDefault="000C0CB8" w:rsidP="00E33397">
      <w:pPr>
        <w:numPr>
          <w:ilvl w:val="0"/>
          <w:numId w:val="30"/>
        </w:numPr>
        <w:spacing w:after="0" w:line="276" w:lineRule="auto"/>
        <w:jc w:val="both"/>
        <w:rPr>
          <w:rFonts w:ascii="Calibri" w:eastAsiaTheme="minorEastAsia" w:hAnsi="Calibri" w:cs="Calibri"/>
          <w:kern w:val="24"/>
          <w:lang w:eastAsia="en-GB"/>
        </w:rPr>
      </w:pPr>
      <w:r w:rsidRPr="001A3607">
        <w:rPr>
          <w:rFonts w:ascii="Calibri" w:eastAsiaTheme="minorEastAsia" w:hAnsi="Calibri" w:cs="Calibri"/>
          <w:kern w:val="24"/>
          <w:lang w:eastAsia="en-GB"/>
        </w:rPr>
        <w:lastRenderedPageBreak/>
        <w:t>The DSL has details of children’s social workers and</w:t>
      </w:r>
      <w:r w:rsidR="00894B3A" w:rsidRPr="001A3607">
        <w:rPr>
          <w:rFonts w:ascii="Calibri" w:eastAsiaTheme="minorEastAsia" w:hAnsi="Calibri" w:cs="Calibri"/>
          <w:kern w:val="24"/>
          <w:lang w:eastAsia="en-GB"/>
        </w:rPr>
        <w:t xml:space="preserve"> the NLC</w:t>
      </w:r>
      <w:r w:rsidRPr="001A3607">
        <w:rPr>
          <w:rFonts w:ascii="Calibri" w:eastAsiaTheme="minorEastAsia" w:hAnsi="Calibri" w:cs="Calibri"/>
          <w:kern w:val="24"/>
          <w:lang w:eastAsia="en-GB"/>
        </w:rPr>
        <w:t xml:space="preserve"> virtual </w:t>
      </w:r>
      <w:r w:rsidR="00894B3A" w:rsidRPr="001A3607">
        <w:rPr>
          <w:rFonts w:ascii="Calibri" w:eastAsiaTheme="minorEastAsia" w:hAnsi="Calibri" w:cs="Calibri"/>
          <w:kern w:val="24"/>
          <w:lang w:eastAsia="en-GB"/>
        </w:rPr>
        <w:t>school</w:t>
      </w:r>
      <w:r w:rsidRPr="001A3607">
        <w:rPr>
          <w:rFonts w:ascii="Calibri" w:eastAsiaTheme="minorEastAsia" w:hAnsi="Calibri" w:cs="Calibri"/>
          <w:kern w:val="24"/>
          <w:lang w:eastAsia="en-GB"/>
        </w:rPr>
        <w:t xml:space="preserve"> he</w:t>
      </w:r>
      <w:r w:rsidR="00513342" w:rsidRPr="001A3607">
        <w:rPr>
          <w:rFonts w:ascii="Calibri" w:eastAsiaTheme="minorEastAsia" w:hAnsi="Calibri" w:cs="Calibri"/>
          <w:kern w:val="24"/>
          <w:lang w:eastAsia="en-GB"/>
        </w:rPr>
        <w:t xml:space="preserve">ad - to have further oversight of attendance, attainment and progress of children with a social worker. </w:t>
      </w:r>
    </w:p>
    <w:p w14:paraId="3046D4FC" w14:textId="77777777" w:rsidR="00894B3A" w:rsidRPr="001A3607" w:rsidRDefault="00894B3A" w:rsidP="00894B3A">
      <w:pPr>
        <w:spacing w:after="0" w:line="276" w:lineRule="auto"/>
        <w:ind w:left="312"/>
        <w:jc w:val="both"/>
        <w:rPr>
          <w:rFonts w:ascii="Calibri" w:eastAsiaTheme="minorEastAsia" w:hAnsi="Calibri" w:cs="Calibri"/>
          <w:kern w:val="24"/>
          <w:lang w:eastAsia="en-GB"/>
        </w:rPr>
      </w:pPr>
    </w:p>
    <w:p w14:paraId="534E7ED5" w14:textId="3E443FBA" w:rsidR="000C0CB8" w:rsidRPr="001A3607" w:rsidRDefault="000C0CB8" w:rsidP="000C0CB8">
      <w:pPr>
        <w:spacing w:after="0" w:line="276" w:lineRule="auto"/>
        <w:jc w:val="both"/>
        <w:rPr>
          <w:rFonts w:ascii="Calibri" w:eastAsiaTheme="minorEastAsia" w:hAnsi="Calibri" w:cs="Calibri"/>
          <w:kern w:val="24"/>
          <w:lang w:eastAsia="en-GB"/>
        </w:rPr>
      </w:pPr>
      <w:r w:rsidRPr="001A3607">
        <w:rPr>
          <w:rFonts w:ascii="Calibri" w:eastAsiaTheme="minorEastAsia" w:hAnsi="Calibri" w:cs="Calibri"/>
          <w:kern w:val="24"/>
          <w:lang w:eastAsia="en-GB"/>
        </w:rPr>
        <w:t>We have appointed a designated teacher,</w:t>
      </w:r>
      <w:r w:rsidR="00F05717" w:rsidRPr="001A3607">
        <w:rPr>
          <w:rFonts w:ascii="Calibri" w:eastAsiaTheme="minorEastAsia" w:hAnsi="Calibri" w:cs="Calibri"/>
          <w:kern w:val="24"/>
          <w:lang w:eastAsia="en-GB"/>
        </w:rPr>
        <w:t xml:space="preserve"> Mrs A Benson- Assistant Headteacher, </w:t>
      </w:r>
      <w:r w:rsidRPr="001A3607">
        <w:rPr>
          <w:rFonts w:ascii="Calibri" w:eastAsiaTheme="minorEastAsia" w:hAnsi="Calibri" w:cs="Calibri"/>
          <w:kern w:val="24"/>
          <w:lang w:eastAsia="en-GB"/>
        </w:rPr>
        <w:t xml:space="preserve">who is responsible for promoting the educational achievement of looked-after children and previously looked-after children in line with </w:t>
      </w:r>
      <w:hyperlink r:id="rId36" w:history="1">
        <w:r w:rsidRPr="001A3607">
          <w:rPr>
            <w:rStyle w:val="Hyperlink"/>
            <w:rFonts w:ascii="Calibri" w:eastAsiaTheme="minorEastAsia" w:hAnsi="Calibri" w:cs="Calibri"/>
            <w:color w:val="auto"/>
            <w:kern w:val="24"/>
            <w:lang w:eastAsia="en-GB"/>
          </w:rPr>
          <w:t>statutory guidance</w:t>
        </w:r>
      </w:hyperlink>
      <w:r w:rsidRPr="001A3607">
        <w:rPr>
          <w:rFonts w:ascii="Calibri" w:eastAsiaTheme="minorEastAsia" w:hAnsi="Calibri" w:cs="Calibri"/>
          <w:kern w:val="24"/>
          <w:lang w:eastAsia="en-GB"/>
        </w:rPr>
        <w:t xml:space="preserve">. </w:t>
      </w:r>
      <w:r w:rsidR="009A5872" w:rsidRPr="001A3607">
        <w:rPr>
          <w:rFonts w:ascii="Calibri" w:eastAsiaTheme="minorEastAsia" w:hAnsi="Calibri" w:cs="Calibri"/>
          <w:kern w:val="24"/>
          <w:lang w:eastAsia="en-GB"/>
        </w:rPr>
        <w:t xml:space="preserve"> </w:t>
      </w:r>
      <w:r w:rsidRPr="001A3607">
        <w:rPr>
          <w:rFonts w:ascii="Calibri" w:eastAsiaTheme="minorEastAsia" w:hAnsi="Calibri" w:cs="Calibri"/>
          <w:kern w:val="24"/>
          <w:lang w:eastAsia="en-GB"/>
        </w:rPr>
        <w:t>The designated teacher is appropriately trained and has the relevant qualifications and experience to perform the role.</w:t>
      </w:r>
    </w:p>
    <w:p w14:paraId="3298F7B0" w14:textId="77777777" w:rsidR="000C0CB8" w:rsidRPr="001A3607" w:rsidRDefault="000C0CB8" w:rsidP="000C0CB8">
      <w:pPr>
        <w:spacing w:after="0" w:line="276" w:lineRule="auto"/>
        <w:jc w:val="both"/>
        <w:rPr>
          <w:rFonts w:ascii="Calibri" w:eastAsiaTheme="minorEastAsia" w:hAnsi="Calibri" w:cs="Calibri"/>
          <w:kern w:val="24"/>
          <w:lang w:eastAsia="en-GB"/>
        </w:rPr>
      </w:pPr>
    </w:p>
    <w:p w14:paraId="056484A1" w14:textId="73C6F459" w:rsidR="000C0CB8" w:rsidRPr="001A3607" w:rsidRDefault="000C0CB8" w:rsidP="000C0CB8">
      <w:pPr>
        <w:spacing w:after="0" w:line="276" w:lineRule="auto"/>
        <w:jc w:val="both"/>
        <w:rPr>
          <w:rFonts w:ascii="Calibri" w:eastAsiaTheme="minorEastAsia" w:hAnsi="Calibri" w:cs="Calibri"/>
          <w:kern w:val="24"/>
          <w:lang w:eastAsia="en-GB"/>
        </w:rPr>
      </w:pPr>
      <w:r w:rsidRPr="001A3607">
        <w:rPr>
          <w:rFonts w:ascii="Calibri" w:eastAsiaTheme="minorEastAsia" w:hAnsi="Calibri" w:cs="Calibri"/>
          <w:kern w:val="24"/>
          <w:lang w:eastAsia="en-GB"/>
        </w:rPr>
        <w:t xml:space="preserve">As part of their role, the designated teacher will: </w:t>
      </w:r>
    </w:p>
    <w:p w14:paraId="07421A37" w14:textId="77777777" w:rsidR="006F674E" w:rsidRPr="001A3607" w:rsidRDefault="006F674E" w:rsidP="000C0CB8">
      <w:pPr>
        <w:spacing w:after="0" w:line="276" w:lineRule="auto"/>
        <w:jc w:val="both"/>
        <w:rPr>
          <w:rFonts w:ascii="Calibri" w:eastAsiaTheme="minorEastAsia" w:hAnsi="Calibri" w:cs="Calibri"/>
          <w:kern w:val="24"/>
          <w:lang w:eastAsia="en-GB"/>
        </w:rPr>
      </w:pPr>
    </w:p>
    <w:p w14:paraId="7C40C065" w14:textId="77777777" w:rsidR="000C0CB8" w:rsidRPr="001A3607" w:rsidRDefault="000C0CB8">
      <w:pPr>
        <w:numPr>
          <w:ilvl w:val="0"/>
          <w:numId w:val="30"/>
        </w:numPr>
        <w:spacing w:after="0" w:line="276" w:lineRule="auto"/>
        <w:jc w:val="both"/>
        <w:rPr>
          <w:rFonts w:ascii="Calibri" w:eastAsiaTheme="minorEastAsia" w:hAnsi="Calibri" w:cs="Calibri"/>
          <w:kern w:val="24"/>
          <w:lang w:eastAsia="en-GB"/>
        </w:rPr>
      </w:pPr>
      <w:r w:rsidRPr="001A3607">
        <w:rPr>
          <w:rFonts w:ascii="Calibri" w:eastAsiaTheme="minorEastAsia" w:hAnsi="Calibri" w:cs="Calibri"/>
          <w:kern w:val="24"/>
          <w:lang w:eastAsia="en-GB"/>
        </w:rPr>
        <w:t>Work closely with the DSL to ensure that any safeguarding concerns regarding looked-after and previously looked-after children are quickly and effectively responded to</w:t>
      </w:r>
    </w:p>
    <w:p w14:paraId="5B21CD77" w14:textId="77777777" w:rsidR="000C0CB8" w:rsidRPr="001A3607" w:rsidRDefault="000C0CB8">
      <w:pPr>
        <w:numPr>
          <w:ilvl w:val="0"/>
          <w:numId w:val="30"/>
        </w:numPr>
        <w:spacing w:after="0" w:line="276" w:lineRule="auto"/>
        <w:jc w:val="both"/>
        <w:rPr>
          <w:rFonts w:ascii="Calibri" w:eastAsiaTheme="minorEastAsia" w:hAnsi="Calibri" w:cs="Calibri"/>
          <w:kern w:val="24"/>
          <w:lang w:eastAsia="en-GB"/>
        </w:rPr>
      </w:pPr>
      <w:r w:rsidRPr="001A3607">
        <w:rPr>
          <w:rFonts w:ascii="Calibri" w:eastAsiaTheme="minorEastAsia" w:hAnsi="Calibri" w:cs="Calibri"/>
          <w:kern w:val="24"/>
          <w:lang w:eastAsia="en-GB"/>
        </w:rPr>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p>
    <w:p w14:paraId="3626A3AD" w14:textId="77777777" w:rsidR="00CE04EF" w:rsidRPr="001A3607" w:rsidRDefault="00CE04EF" w:rsidP="00C63D17">
      <w:pPr>
        <w:pStyle w:val="Default"/>
        <w:spacing w:line="276" w:lineRule="auto"/>
        <w:jc w:val="both"/>
        <w:rPr>
          <w:rFonts w:ascii="Calibri" w:hAnsi="Calibri" w:cs="Calibri"/>
          <w:b/>
          <w:bCs/>
          <w:color w:val="auto"/>
          <w:sz w:val="22"/>
          <w:szCs w:val="22"/>
        </w:rPr>
      </w:pPr>
    </w:p>
    <w:p w14:paraId="483F395B" w14:textId="00F79BF5" w:rsidR="00C63D17" w:rsidRPr="001A3607" w:rsidRDefault="00C63D17" w:rsidP="006F674E">
      <w:pPr>
        <w:pStyle w:val="Heading2"/>
        <w:spacing w:before="0"/>
        <w:rPr>
          <w:color w:val="auto"/>
        </w:rPr>
      </w:pPr>
      <w:bookmarkStart w:id="14" w:name="_Toc175138174"/>
      <w:r w:rsidRPr="001A3607">
        <w:rPr>
          <w:color w:val="auto"/>
        </w:rPr>
        <w:t>2.3 All staff</w:t>
      </w:r>
      <w:bookmarkEnd w:id="14"/>
      <w:r w:rsidRPr="001A3607">
        <w:rPr>
          <w:color w:val="auto"/>
        </w:rPr>
        <w:t xml:space="preserve"> </w:t>
      </w:r>
    </w:p>
    <w:p w14:paraId="3772536F" w14:textId="77777777" w:rsidR="006F674E" w:rsidRPr="001A3607" w:rsidRDefault="006F674E" w:rsidP="006F674E">
      <w:pPr>
        <w:pStyle w:val="Default"/>
        <w:spacing w:line="276" w:lineRule="auto"/>
        <w:jc w:val="both"/>
        <w:rPr>
          <w:rFonts w:ascii="Calibri" w:hAnsi="Calibri" w:cs="Calibri"/>
          <w:color w:val="auto"/>
          <w:sz w:val="22"/>
          <w:szCs w:val="22"/>
        </w:rPr>
      </w:pPr>
    </w:p>
    <w:p w14:paraId="4DE6CDA2" w14:textId="0B3CD2DE" w:rsidR="00C63D17" w:rsidRPr="001A3607" w:rsidRDefault="00C63D17" w:rsidP="006F674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Our staff are particularly important, as they are in a position to identify concerns early, provide help for children, promote children’s welfare and prevent concerns from escalating.  All our staff have responsibility to provide a safe environment in which children can learn.</w:t>
      </w:r>
    </w:p>
    <w:p w14:paraId="2A6BAA40" w14:textId="77777777" w:rsidR="00C63D17" w:rsidRPr="001A3607" w:rsidRDefault="00C63D17" w:rsidP="00C63D17">
      <w:pPr>
        <w:pStyle w:val="Default"/>
        <w:spacing w:line="276" w:lineRule="auto"/>
        <w:jc w:val="both"/>
        <w:rPr>
          <w:rFonts w:ascii="Calibri" w:hAnsi="Calibri" w:cs="Calibri"/>
          <w:color w:val="auto"/>
          <w:sz w:val="22"/>
          <w:szCs w:val="22"/>
        </w:rPr>
      </w:pPr>
    </w:p>
    <w:p w14:paraId="7F6F3063" w14:textId="77777777" w:rsidR="00C63D17" w:rsidRPr="001A3607" w:rsidRDefault="00C63D17" w:rsidP="00C63D17">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Our staff are prepared to identify children who may benefit from early help, which means providing support as soon as a problem emerges at any point in a child’s life and understand their role in it. From the foundation years to the teenage years. </w:t>
      </w:r>
    </w:p>
    <w:p w14:paraId="57906BB1" w14:textId="77777777" w:rsidR="00F8422B" w:rsidRPr="001A3607" w:rsidRDefault="00F8422B" w:rsidP="00C63D17">
      <w:pPr>
        <w:pStyle w:val="Default"/>
        <w:spacing w:line="276" w:lineRule="auto"/>
        <w:jc w:val="both"/>
        <w:rPr>
          <w:rFonts w:ascii="Calibri" w:hAnsi="Calibri" w:cs="Calibri"/>
          <w:color w:val="auto"/>
          <w:sz w:val="22"/>
          <w:szCs w:val="22"/>
        </w:rPr>
      </w:pPr>
    </w:p>
    <w:p w14:paraId="65A811A1" w14:textId="4FE81F98" w:rsidR="00F8422B" w:rsidRPr="001A3607" w:rsidRDefault="00F8422B" w:rsidP="00F8422B">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WTG2023 guidance sets out four principles that professionals should follow when working with parents and carers.</w:t>
      </w:r>
      <w:r w:rsidR="000B4591" w:rsidRPr="001A3607">
        <w:rPr>
          <w:rFonts w:ascii="Calibri" w:hAnsi="Calibri" w:cs="Calibri"/>
          <w:color w:val="auto"/>
          <w:sz w:val="22"/>
          <w:szCs w:val="22"/>
        </w:rPr>
        <w:t xml:space="preserve"> </w:t>
      </w:r>
      <w:r w:rsidR="00797B81" w:rsidRPr="001A3607">
        <w:rPr>
          <w:rFonts w:ascii="Calibri" w:hAnsi="Calibri" w:cs="Calibri"/>
          <w:color w:val="auto"/>
          <w:sz w:val="22"/>
          <w:szCs w:val="22"/>
        </w:rPr>
        <w:t>All staff at Lincoln Gardens Primary School work to the following principles</w:t>
      </w:r>
      <w:r w:rsidRPr="001A3607">
        <w:rPr>
          <w:rFonts w:ascii="Calibri" w:hAnsi="Calibri" w:cs="Calibri"/>
          <w:color w:val="auto"/>
          <w:sz w:val="22"/>
          <w:szCs w:val="22"/>
        </w:rPr>
        <w:t>:</w:t>
      </w:r>
    </w:p>
    <w:p w14:paraId="0A0C88D8" w14:textId="77777777" w:rsidR="00F8422B" w:rsidRPr="001A3607" w:rsidRDefault="00F8422B" w:rsidP="00F8422B">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*Effective partnership and the importance of building strong, positive, trusting and co-operative relationship</w:t>
      </w:r>
    </w:p>
    <w:p w14:paraId="499F7034" w14:textId="77777777" w:rsidR="00F8422B" w:rsidRPr="001A3607" w:rsidRDefault="00F8422B" w:rsidP="00F8422B">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*Respectful, non-blaming, clear and inclusive verbal and non-verbal communication that is adapted to the     needs of parents and carers</w:t>
      </w:r>
    </w:p>
    <w:p w14:paraId="04A05795" w14:textId="77777777" w:rsidR="00F8422B" w:rsidRPr="001A3607" w:rsidRDefault="00F8422B" w:rsidP="00F8422B">
      <w:pPr>
        <w:pStyle w:val="Default"/>
        <w:spacing w:line="276" w:lineRule="auto"/>
        <w:jc w:val="both"/>
        <w:rPr>
          <w:rFonts w:ascii="Calibri" w:hAnsi="Calibri" w:cs="Calibri"/>
          <w:color w:val="auto"/>
          <w:sz w:val="22"/>
          <w:szCs w:val="22"/>
        </w:rPr>
      </w:pPr>
    </w:p>
    <w:p w14:paraId="164C96B2" w14:textId="77777777" w:rsidR="00F8422B" w:rsidRPr="001A3607" w:rsidRDefault="00F8422B" w:rsidP="00F8422B">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Empowering parents and carers to participate in decision making by equipping them with information, keeping them updated and directing them to further resources</w:t>
      </w:r>
    </w:p>
    <w:p w14:paraId="133DDA8C" w14:textId="77777777" w:rsidR="00F8422B" w:rsidRPr="001A3607" w:rsidRDefault="00F8422B" w:rsidP="00F8422B">
      <w:pPr>
        <w:pStyle w:val="Default"/>
        <w:spacing w:line="276" w:lineRule="auto"/>
        <w:jc w:val="both"/>
        <w:rPr>
          <w:rFonts w:ascii="Calibri" w:hAnsi="Calibri" w:cs="Calibri"/>
          <w:color w:val="auto"/>
          <w:sz w:val="22"/>
          <w:szCs w:val="22"/>
        </w:rPr>
      </w:pPr>
    </w:p>
    <w:p w14:paraId="301CFDB2" w14:textId="6A9A5E68" w:rsidR="00334E6A" w:rsidRPr="001A3607" w:rsidRDefault="00F8422B" w:rsidP="00C63D17">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Involving parents and carers in the design of processes and services that affect them</w:t>
      </w:r>
    </w:p>
    <w:p w14:paraId="7DCE356A" w14:textId="77777777" w:rsidR="000B4591" w:rsidRPr="001A3607" w:rsidRDefault="000B4591" w:rsidP="00C63D17">
      <w:pPr>
        <w:pStyle w:val="Default"/>
        <w:spacing w:line="276" w:lineRule="auto"/>
        <w:jc w:val="both"/>
        <w:rPr>
          <w:rFonts w:ascii="Calibri" w:hAnsi="Calibri" w:cs="Calibri"/>
          <w:color w:val="auto"/>
          <w:sz w:val="22"/>
          <w:szCs w:val="22"/>
        </w:rPr>
      </w:pPr>
    </w:p>
    <w:p w14:paraId="07232E7B" w14:textId="2ACC69CC" w:rsidR="00334E6A" w:rsidRPr="001A3607" w:rsidRDefault="00334E6A" w:rsidP="00334E6A">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All our staff are aware that children can abuse other children </w:t>
      </w:r>
      <w:r w:rsidR="006625DA" w:rsidRPr="001A3607">
        <w:rPr>
          <w:rFonts w:ascii="Calibri" w:hAnsi="Calibri" w:cs="Calibri"/>
          <w:color w:val="auto"/>
          <w:sz w:val="22"/>
          <w:szCs w:val="22"/>
        </w:rPr>
        <w:t xml:space="preserve">(child on child abuse) </w:t>
      </w:r>
      <w:r w:rsidRPr="001A3607">
        <w:rPr>
          <w:rFonts w:ascii="Calibri" w:hAnsi="Calibri" w:cs="Calibri"/>
          <w:color w:val="auto"/>
          <w:sz w:val="22"/>
          <w:szCs w:val="22"/>
        </w:rPr>
        <w:t>and that it can happen both inside and outside of school and online.  Our staff play an important part in preventing it and responding where they believe a child may be at risk from it. They will challenge inappropriate behaviours between children, that are abusive in nature and will not down play certain behaviours as “just banter”, having a laugh”, “part of growing up” or “boys being boys” as this can lead to a culture of unacceptable behaviours, an unsafe environment for children and in worst case scenarios a culture that normalises abuse leading to children accepting it as normal and not coming forward to report it. Appendix 4 sets out our school action and support arrangements.</w:t>
      </w:r>
    </w:p>
    <w:p w14:paraId="67A04FAE" w14:textId="77777777" w:rsidR="00C63D17" w:rsidRPr="001A3607" w:rsidRDefault="00C63D17" w:rsidP="00C63D17">
      <w:pPr>
        <w:pStyle w:val="Default"/>
        <w:spacing w:line="276" w:lineRule="auto"/>
        <w:jc w:val="both"/>
        <w:rPr>
          <w:rFonts w:ascii="Calibri" w:hAnsi="Calibri" w:cs="Calibri"/>
          <w:color w:val="auto"/>
          <w:sz w:val="22"/>
          <w:szCs w:val="22"/>
        </w:rPr>
      </w:pPr>
    </w:p>
    <w:p w14:paraId="0C1DC106" w14:textId="77777777" w:rsidR="00C63D17" w:rsidRPr="001A3607" w:rsidRDefault="00C63D17" w:rsidP="00C63D17">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All staff know what to do if a child tells them they are being abused, exploited, or neglected. Staff know how to manage the requirement to maintain an appropriate level of confidentiality, only involving those who need to be involved such as the designated safeguarding lead (or a deputy) and local authority children’s social care. </w:t>
      </w:r>
    </w:p>
    <w:p w14:paraId="46277419" w14:textId="77777777" w:rsidR="006625DA" w:rsidRPr="001A3607" w:rsidRDefault="006625DA" w:rsidP="00C63D17">
      <w:pPr>
        <w:pStyle w:val="Default"/>
        <w:spacing w:line="276" w:lineRule="auto"/>
        <w:jc w:val="both"/>
        <w:rPr>
          <w:rFonts w:ascii="Calibri" w:hAnsi="Calibri" w:cs="Calibri"/>
          <w:color w:val="auto"/>
          <w:sz w:val="22"/>
          <w:szCs w:val="22"/>
        </w:rPr>
      </w:pPr>
    </w:p>
    <w:p w14:paraId="27010B72" w14:textId="63E2F06A" w:rsidR="006625DA" w:rsidRPr="001A3607" w:rsidRDefault="006625DA" w:rsidP="006625DA">
      <w:pPr>
        <w:pStyle w:val="Default"/>
        <w:spacing w:line="276" w:lineRule="auto"/>
        <w:jc w:val="both"/>
        <w:rPr>
          <w:rStyle w:val="Hyperlink"/>
          <w:color w:val="auto"/>
        </w:rPr>
      </w:pPr>
      <w:r w:rsidRPr="001A3607">
        <w:rPr>
          <w:rFonts w:ascii="Calibri" w:hAnsi="Calibri" w:cs="Calibri"/>
          <w:color w:val="auto"/>
          <w:sz w:val="22"/>
          <w:szCs w:val="22"/>
        </w:rPr>
        <w:t xml:space="preserve">All staff understand </w:t>
      </w:r>
      <w:r w:rsidR="00CE04EF" w:rsidRPr="001A3607">
        <w:rPr>
          <w:rFonts w:ascii="Calibri" w:hAnsi="Calibri" w:cs="Calibri"/>
          <w:color w:val="auto"/>
          <w:sz w:val="22"/>
          <w:szCs w:val="22"/>
        </w:rPr>
        <w:t xml:space="preserve">a rare form of child abuse may be presented. Although rare all staff can identify when parents/carers are fabricating or inducing illness in children. This may be defined as, </w:t>
      </w:r>
      <w:r w:rsidRPr="001A3607">
        <w:rPr>
          <w:rFonts w:ascii="Calibri" w:hAnsi="Calibri" w:cs="Calibri"/>
          <w:color w:val="auto"/>
          <w:sz w:val="22"/>
          <w:szCs w:val="22"/>
        </w:rPr>
        <w:t xml:space="preserve">Medically Unexplained Symptoms, Perplexing Presentations and </w:t>
      </w:r>
      <w:r w:rsidR="00CE04EF" w:rsidRPr="001A3607">
        <w:rPr>
          <w:rFonts w:ascii="Calibri" w:hAnsi="Calibri" w:cs="Calibri"/>
          <w:color w:val="auto"/>
          <w:sz w:val="22"/>
          <w:szCs w:val="22"/>
        </w:rPr>
        <w:t xml:space="preserve"> </w:t>
      </w:r>
      <w:r w:rsidRPr="001A3607">
        <w:rPr>
          <w:rFonts w:ascii="Calibri" w:hAnsi="Calibri" w:cs="Calibri"/>
          <w:color w:val="auto"/>
          <w:sz w:val="22"/>
          <w:szCs w:val="22"/>
        </w:rPr>
        <w:t xml:space="preserve">Fabricated or Induced Illness respectively as defined in </w:t>
      </w:r>
      <w:r w:rsidR="00CE04EF" w:rsidRPr="001A3607">
        <w:rPr>
          <w:rFonts w:ascii="Calibri" w:hAnsi="Calibri" w:cs="Calibri"/>
          <w:color w:val="auto"/>
          <w:sz w:val="22"/>
          <w:szCs w:val="22"/>
        </w:rPr>
        <w:t xml:space="preserve">the CMARS Protocol </w:t>
      </w:r>
      <w:hyperlink r:id="rId37" w:history="1">
        <w:r w:rsidRPr="001A3607">
          <w:rPr>
            <w:rStyle w:val="Hyperlink"/>
            <w:rFonts w:ascii="Calibri" w:hAnsi="Calibri" w:cs="Calibri"/>
            <w:color w:val="auto"/>
            <w:sz w:val="22"/>
            <w:szCs w:val="22"/>
          </w:rPr>
          <w:t>Protocol-on-Perplexing-Presentations-and-Fabricated-Induced-Illness-August-2022.pdf</w:t>
        </w:r>
      </w:hyperlink>
    </w:p>
    <w:p w14:paraId="6C82AB7D" w14:textId="77777777" w:rsidR="00C63D17" w:rsidRPr="001A3607" w:rsidRDefault="00C63D17" w:rsidP="00C63D17">
      <w:pPr>
        <w:pStyle w:val="Default"/>
        <w:spacing w:line="276" w:lineRule="auto"/>
        <w:jc w:val="both"/>
        <w:rPr>
          <w:rFonts w:ascii="Calibri" w:hAnsi="Calibri" w:cs="Calibri"/>
          <w:color w:val="auto"/>
          <w:sz w:val="22"/>
          <w:szCs w:val="22"/>
        </w:rPr>
      </w:pPr>
    </w:p>
    <w:p w14:paraId="6BF9CFF8" w14:textId="77777777" w:rsidR="00C63D17" w:rsidRPr="001A3607" w:rsidRDefault="00C63D17" w:rsidP="00C63D17">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Our staff will never promise a child that they will not tell anyone about a report of any form of abuse, as this may ultimately not be in the best interests of the child but will be able to reassure victims that they are being taken seriously and that they will be supported and kept safe. A victim will never be given the impression that they are creating a problem by reporting any form of abuse and/or neglect. Nor will a victim ever be made to feel ashamed for making a report.</w:t>
      </w:r>
    </w:p>
    <w:p w14:paraId="69AC5D25" w14:textId="77777777" w:rsidR="00C63D17" w:rsidRPr="001A3607" w:rsidRDefault="00C63D17" w:rsidP="00C63D17">
      <w:pPr>
        <w:pStyle w:val="Default"/>
        <w:spacing w:line="276" w:lineRule="auto"/>
        <w:jc w:val="both"/>
        <w:rPr>
          <w:rFonts w:ascii="Calibri" w:hAnsi="Calibri" w:cs="Calibri"/>
          <w:color w:val="auto"/>
          <w:sz w:val="22"/>
          <w:szCs w:val="22"/>
        </w:rPr>
      </w:pPr>
    </w:p>
    <w:p w14:paraId="147E3E9E" w14:textId="14345DD2" w:rsidR="00C63D17" w:rsidRPr="001A3607" w:rsidRDefault="00C63D17" w:rsidP="00C63D17">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All our staff are aware that children may not feel ready or know how to tell someone that they are being abused, exploited or neglected, and/or they may not recognise their experiences are harmful. </w:t>
      </w:r>
      <w:r w:rsidR="00C71409" w:rsidRPr="001A3607">
        <w:rPr>
          <w:rFonts w:ascii="Calibri" w:hAnsi="Calibri" w:cs="Calibri"/>
          <w:color w:val="auto"/>
          <w:sz w:val="22"/>
          <w:szCs w:val="22"/>
        </w:rPr>
        <w:t>E.g.</w:t>
      </w:r>
      <w:r w:rsidRPr="001A3607">
        <w:rPr>
          <w:rFonts w:ascii="Calibri" w:hAnsi="Calibri" w:cs="Calibri"/>
          <w:color w:val="auto"/>
          <w:sz w:val="22"/>
          <w:szCs w:val="22"/>
        </w:rPr>
        <w:t xml:space="preserve"> children may feel embarrassed, humiliated, or threatened this could be due to their vulnerability, disability and or sexual orientation or language barriers.</w:t>
      </w:r>
    </w:p>
    <w:p w14:paraId="4A34F5A2" w14:textId="77777777" w:rsidR="00C63D17" w:rsidRPr="001A3607" w:rsidRDefault="00C63D17" w:rsidP="00C63D17">
      <w:pPr>
        <w:pStyle w:val="Default"/>
        <w:spacing w:line="276" w:lineRule="auto"/>
        <w:jc w:val="both"/>
        <w:rPr>
          <w:rFonts w:ascii="Calibri" w:hAnsi="Calibri" w:cs="Calibri"/>
          <w:color w:val="auto"/>
          <w:sz w:val="22"/>
          <w:szCs w:val="22"/>
        </w:rPr>
      </w:pPr>
    </w:p>
    <w:p w14:paraId="6CC03791" w14:textId="77777777" w:rsidR="00C63D17" w:rsidRPr="001A3607" w:rsidRDefault="00C63D17" w:rsidP="00C63D17">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This will not prevent staff from having a professional curiosity and speaking to DSL/DDSL if they have concerns about a child.  Our staff will determine how best to build trusted relationships with children and young people which facilitate communication. The Teachers’ Standards 2021 state that teachers (which includes headteachers) should safeguard children’s wellbeing and maintain public trust in the teaching profession as part of their professional duties.</w:t>
      </w:r>
    </w:p>
    <w:p w14:paraId="71EE7611" w14:textId="387BA6CC" w:rsidR="00C63D17" w:rsidRPr="001A3607" w:rsidRDefault="00C63D17" w:rsidP="00C63D17">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All staff understand</w:t>
      </w:r>
      <w:r w:rsidR="000B4591" w:rsidRPr="001A3607">
        <w:rPr>
          <w:rFonts w:ascii="Calibri" w:hAnsi="Calibri" w:cs="Calibri"/>
          <w:color w:val="auto"/>
          <w:sz w:val="22"/>
          <w:szCs w:val="22"/>
        </w:rPr>
        <w:t xml:space="preserve"> how to ask for help</w:t>
      </w:r>
      <w:r w:rsidRPr="001A3607">
        <w:rPr>
          <w:rFonts w:ascii="Calibri" w:hAnsi="Calibri" w:cs="Calibri"/>
          <w:color w:val="auto"/>
          <w:sz w:val="22"/>
          <w:szCs w:val="22"/>
        </w:rPr>
        <w:t xml:space="preserve"> and</w:t>
      </w:r>
      <w:r w:rsidR="000B4591" w:rsidRPr="001A3607">
        <w:rPr>
          <w:rFonts w:ascii="Calibri" w:hAnsi="Calibri" w:cs="Calibri"/>
          <w:color w:val="auto"/>
          <w:sz w:val="22"/>
          <w:szCs w:val="22"/>
        </w:rPr>
        <w:t xml:space="preserve"> safeguarding</w:t>
      </w:r>
      <w:r w:rsidRPr="001A3607">
        <w:rPr>
          <w:rFonts w:ascii="Calibri" w:hAnsi="Calibri" w:cs="Calibri"/>
          <w:color w:val="auto"/>
          <w:sz w:val="22"/>
          <w:szCs w:val="22"/>
        </w:rPr>
        <w:t xml:space="preserve"> knowledge is checked on a regular basis against.</w:t>
      </w:r>
      <w:r w:rsidR="000B4591" w:rsidRPr="001A3607">
        <w:rPr>
          <w:rFonts w:ascii="Calibri" w:hAnsi="Calibri" w:cs="Calibri"/>
          <w:color w:val="auto"/>
          <w:sz w:val="22"/>
          <w:szCs w:val="22"/>
        </w:rPr>
        <w:t xml:space="preserve">, </w:t>
      </w:r>
      <w:r w:rsidRPr="001A3607">
        <w:rPr>
          <w:rFonts w:ascii="Calibri" w:hAnsi="Calibri" w:cs="Calibri"/>
          <w:color w:val="auto"/>
          <w:sz w:val="22"/>
          <w:szCs w:val="22"/>
        </w:rPr>
        <w:t>“</w:t>
      </w:r>
      <w:r w:rsidRPr="001A3607">
        <w:rPr>
          <w:rFonts w:ascii="Calibri" w:hAnsi="Calibri" w:cs="Calibri"/>
          <w:i/>
          <w:iCs/>
          <w:color w:val="auto"/>
          <w:sz w:val="22"/>
          <w:szCs w:val="22"/>
        </w:rPr>
        <w:t>What all staff must know</w:t>
      </w:r>
      <w:r w:rsidRPr="001A3607">
        <w:rPr>
          <w:rFonts w:ascii="Calibri" w:hAnsi="Calibri" w:cs="Calibri"/>
          <w:color w:val="auto"/>
          <w:sz w:val="22"/>
          <w:szCs w:val="22"/>
        </w:rPr>
        <w:t>”</w:t>
      </w:r>
      <w:r w:rsidR="000B4591" w:rsidRPr="001A3607">
        <w:rPr>
          <w:rFonts w:ascii="Calibri" w:hAnsi="Calibri" w:cs="Calibri"/>
          <w:color w:val="auto"/>
          <w:sz w:val="22"/>
          <w:szCs w:val="22"/>
        </w:rPr>
        <w:t>,</w:t>
      </w:r>
      <w:r w:rsidRPr="001A3607">
        <w:rPr>
          <w:rFonts w:ascii="Calibri" w:hAnsi="Calibri" w:cs="Calibri"/>
          <w:color w:val="auto"/>
          <w:sz w:val="22"/>
          <w:szCs w:val="22"/>
        </w:rPr>
        <w:t xml:space="preserve"> KCSIE 202</w:t>
      </w:r>
      <w:r w:rsidR="00DE4761" w:rsidRPr="001A3607">
        <w:rPr>
          <w:rFonts w:ascii="Calibri" w:hAnsi="Calibri" w:cs="Calibri"/>
          <w:color w:val="auto"/>
          <w:sz w:val="22"/>
          <w:szCs w:val="22"/>
        </w:rPr>
        <w:t>5</w:t>
      </w:r>
      <w:r w:rsidRPr="001A3607">
        <w:rPr>
          <w:rFonts w:ascii="Calibri" w:hAnsi="Calibri" w:cs="Calibri"/>
          <w:color w:val="auto"/>
          <w:sz w:val="22"/>
          <w:szCs w:val="22"/>
        </w:rPr>
        <w:t xml:space="preserve">, Page 6-24. </w:t>
      </w:r>
    </w:p>
    <w:p w14:paraId="64346701" w14:textId="77777777" w:rsidR="00C63D17" w:rsidRPr="001A3607" w:rsidRDefault="00C63D17" w:rsidP="00C63D17">
      <w:pPr>
        <w:pStyle w:val="Default"/>
        <w:spacing w:line="276" w:lineRule="auto"/>
        <w:jc w:val="both"/>
        <w:rPr>
          <w:rFonts w:ascii="Calibri" w:hAnsi="Calibri" w:cs="Calibri"/>
          <w:color w:val="auto"/>
          <w:sz w:val="22"/>
          <w:szCs w:val="22"/>
        </w:rPr>
      </w:pPr>
    </w:p>
    <w:p w14:paraId="496082E1" w14:textId="5DEED617" w:rsidR="00C63D17" w:rsidRPr="001A3607" w:rsidRDefault="00C63D17" w:rsidP="00C63D17">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All staff are encouraged to consider the importance of voluntary, charity and social enterprise (VCSE) organisations, family hubs</w:t>
      </w:r>
      <w:r w:rsidR="004A233E" w:rsidRPr="001A3607">
        <w:rPr>
          <w:rFonts w:ascii="Calibri" w:hAnsi="Calibri" w:cs="Calibri"/>
          <w:color w:val="auto"/>
          <w:sz w:val="22"/>
          <w:szCs w:val="22"/>
        </w:rPr>
        <w:t xml:space="preserve"> </w:t>
      </w:r>
      <w:hyperlink r:id="rId38" w:history="1">
        <w:r w:rsidR="004A233E" w:rsidRPr="001A3607">
          <w:rPr>
            <w:rStyle w:val="Hyperlink"/>
            <w:rFonts w:ascii="Calibri" w:hAnsi="Calibri" w:cs="Calibri"/>
            <w:color w:val="auto"/>
            <w:sz w:val="22"/>
            <w:szCs w:val="22"/>
          </w:rPr>
          <w:t>people-health-and-care/our-family-hubs</w:t>
        </w:r>
      </w:hyperlink>
      <w:r w:rsidR="004A233E" w:rsidRPr="001A3607">
        <w:rPr>
          <w:rFonts w:ascii="Calibri" w:hAnsi="Calibri" w:cs="Calibri"/>
          <w:color w:val="auto"/>
          <w:sz w:val="22"/>
          <w:szCs w:val="22"/>
        </w:rPr>
        <w:t>,</w:t>
      </w:r>
      <w:r w:rsidRPr="001A3607">
        <w:rPr>
          <w:rFonts w:ascii="Calibri" w:hAnsi="Calibri" w:cs="Calibri"/>
          <w:color w:val="auto"/>
          <w:sz w:val="22"/>
          <w:szCs w:val="22"/>
        </w:rPr>
        <w:t xml:space="preserve"> the NLC One Family Approach</w:t>
      </w:r>
      <w:r w:rsidR="004A233E" w:rsidRPr="001A3607">
        <w:rPr>
          <w:rFonts w:ascii="Calibri" w:hAnsi="Calibri" w:cs="Calibri"/>
          <w:color w:val="auto"/>
          <w:sz w:val="22"/>
          <w:szCs w:val="22"/>
        </w:rPr>
        <w:t xml:space="preserve"> </w:t>
      </w:r>
      <w:hyperlink r:id="rId39" w:history="1">
        <w:r w:rsidR="004A233E" w:rsidRPr="001A3607">
          <w:rPr>
            <w:rStyle w:val="Hyperlink"/>
            <w:rFonts w:ascii="Calibri" w:hAnsi="Calibri" w:cs="Calibri"/>
            <w:color w:val="auto"/>
            <w:sz w:val="22"/>
            <w:szCs w:val="22"/>
          </w:rPr>
          <w:t>NL-OFA-Practice-Model</w:t>
        </w:r>
      </w:hyperlink>
      <w:r w:rsidR="004A233E" w:rsidRPr="001A3607">
        <w:rPr>
          <w:rFonts w:ascii="Calibri" w:hAnsi="Calibri" w:cs="Calibri"/>
          <w:color w:val="auto"/>
          <w:sz w:val="22"/>
          <w:szCs w:val="22"/>
        </w:rPr>
        <w:t xml:space="preserve"> </w:t>
      </w:r>
      <w:r w:rsidR="000B4591" w:rsidRPr="001A3607">
        <w:rPr>
          <w:rFonts w:ascii="Calibri" w:hAnsi="Calibri" w:cs="Calibri"/>
          <w:color w:val="auto"/>
          <w:sz w:val="22"/>
          <w:szCs w:val="22"/>
        </w:rPr>
        <w:t>to better support our families/carers. Staff have access to</w:t>
      </w:r>
      <w:r w:rsidR="004A233E" w:rsidRPr="001A3607">
        <w:rPr>
          <w:rFonts w:ascii="Calibri" w:hAnsi="Calibri" w:cs="Calibri"/>
          <w:color w:val="auto"/>
          <w:sz w:val="22"/>
          <w:szCs w:val="22"/>
        </w:rPr>
        <w:t xml:space="preserve"> </w:t>
      </w:r>
      <w:hyperlink r:id="rId40" w:history="1">
        <w:r w:rsidR="004A233E" w:rsidRPr="001A3607">
          <w:rPr>
            <w:rStyle w:val="Hyperlink"/>
            <w:rFonts w:ascii="Calibri" w:hAnsi="Calibri" w:cs="Calibri"/>
            <w:color w:val="auto"/>
            <w:sz w:val="22"/>
            <w:szCs w:val="22"/>
          </w:rPr>
          <w:t>Helping-Children-Families</w:t>
        </w:r>
      </w:hyperlink>
      <w:r w:rsidR="004A233E" w:rsidRPr="001A3607">
        <w:rPr>
          <w:rFonts w:ascii="Calibri" w:hAnsi="Calibri" w:cs="Calibri"/>
          <w:color w:val="auto"/>
          <w:sz w:val="22"/>
          <w:szCs w:val="22"/>
        </w:rPr>
        <w:t>,</w:t>
      </w:r>
      <w:r w:rsidR="000B4591" w:rsidRPr="001A3607">
        <w:rPr>
          <w:rFonts w:ascii="Calibri" w:hAnsi="Calibri" w:cs="Calibri"/>
          <w:color w:val="auto"/>
          <w:sz w:val="22"/>
          <w:szCs w:val="22"/>
        </w:rPr>
        <w:t xml:space="preserve"> information</w:t>
      </w:r>
      <w:r w:rsidR="004A233E" w:rsidRPr="001A3607">
        <w:rPr>
          <w:rFonts w:ascii="Calibri" w:hAnsi="Calibri" w:cs="Calibri"/>
          <w:color w:val="auto"/>
          <w:sz w:val="22"/>
          <w:szCs w:val="22"/>
        </w:rPr>
        <w:t xml:space="preserve"> </w:t>
      </w:r>
      <w:r w:rsidRPr="001A3607">
        <w:rPr>
          <w:rFonts w:ascii="Calibri" w:hAnsi="Calibri" w:cs="Calibri"/>
          <w:color w:val="auto"/>
          <w:sz w:val="22"/>
          <w:szCs w:val="22"/>
        </w:rPr>
        <w:t>when supporting children, young people, families and carers</w:t>
      </w:r>
      <w:r w:rsidR="000B4591" w:rsidRPr="001A3607">
        <w:rPr>
          <w:rFonts w:ascii="Calibri" w:hAnsi="Calibri" w:cs="Calibri"/>
          <w:color w:val="auto"/>
          <w:sz w:val="22"/>
          <w:szCs w:val="22"/>
        </w:rPr>
        <w:t xml:space="preserve"> and</w:t>
      </w:r>
      <w:r w:rsidR="00DF588B" w:rsidRPr="001A3607">
        <w:rPr>
          <w:rFonts w:ascii="Calibri" w:hAnsi="Calibri" w:cs="Calibri"/>
          <w:color w:val="auto"/>
          <w:sz w:val="22"/>
          <w:szCs w:val="22"/>
        </w:rPr>
        <w:t xml:space="preserve"> promote local family information, advice and signposting </w:t>
      </w:r>
      <w:hyperlink r:id="rId41" w:history="1">
        <w:r w:rsidR="00BF25D7" w:rsidRPr="001A3607">
          <w:rPr>
            <w:rStyle w:val="Hyperlink"/>
            <w:rFonts w:ascii="Calibri" w:hAnsi="Calibri" w:cs="Calibri"/>
            <w:color w:val="auto"/>
            <w:sz w:val="22"/>
            <w:szCs w:val="22"/>
          </w:rPr>
          <w:t>people-health-and-care/family-information-service</w:t>
        </w:r>
      </w:hyperlink>
    </w:p>
    <w:p w14:paraId="1689D2B3" w14:textId="77777777" w:rsidR="00C63D17" w:rsidRPr="001A3607" w:rsidRDefault="00C63D17" w:rsidP="00C63D17">
      <w:pPr>
        <w:pStyle w:val="Default"/>
        <w:spacing w:line="276" w:lineRule="auto"/>
        <w:jc w:val="both"/>
        <w:rPr>
          <w:rFonts w:ascii="Calibri" w:hAnsi="Calibri" w:cs="Calibri"/>
          <w:color w:val="auto"/>
          <w:sz w:val="22"/>
          <w:szCs w:val="22"/>
        </w:rPr>
      </w:pPr>
    </w:p>
    <w:p w14:paraId="4064D227" w14:textId="77777777" w:rsidR="00C63D17" w:rsidRPr="001A3607" w:rsidRDefault="00C63D17" w:rsidP="00C63D17">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All staff receive appropriate safeguarding and child protection training (including online safety which, amongst other things, includes an understanding of the expectations, applicable roles and responsibilities in relation to filtering and monitoring at induction. The training is regularly updated. </w:t>
      </w:r>
    </w:p>
    <w:p w14:paraId="096304B0" w14:textId="77777777" w:rsidR="00CE04EF" w:rsidRPr="001A3607" w:rsidRDefault="00CE04EF" w:rsidP="00C63D17">
      <w:pPr>
        <w:pStyle w:val="Default"/>
        <w:spacing w:line="276" w:lineRule="auto"/>
        <w:jc w:val="both"/>
        <w:rPr>
          <w:rFonts w:ascii="Calibri" w:hAnsi="Calibri" w:cs="Calibri"/>
          <w:color w:val="auto"/>
          <w:sz w:val="22"/>
          <w:szCs w:val="22"/>
        </w:rPr>
      </w:pPr>
    </w:p>
    <w:p w14:paraId="623798C0" w14:textId="7BE7CBF9" w:rsidR="00C63D17" w:rsidRPr="001A3607" w:rsidRDefault="00CE04EF" w:rsidP="00C63D17">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All safeguarding training meets the minimum standards as defined on Page 15-17 of the </w:t>
      </w:r>
      <w:hyperlink r:id="rId42" w:history="1">
        <w:r w:rsidR="000B4591" w:rsidRPr="001A3607">
          <w:rPr>
            <w:rStyle w:val="Hyperlink"/>
            <w:rFonts w:ascii="Calibri" w:hAnsi="Calibri" w:cs="Calibri"/>
            <w:color w:val="auto"/>
            <w:sz w:val="22"/>
            <w:szCs w:val="22"/>
          </w:rPr>
          <w:t>Standards-for-Safer-Recruitment</w:t>
        </w:r>
      </w:hyperlink>
      <w:r w:rsidRPr="001A3607">
        <w:rPr>
          <w:rFonts w:ascii="Calibri" w:hAnsi="Calibri" w:cs="Calibri"/>
          <w:color w:val="auto"/>
          <w:sz w:val="22"/>
          <w:szCs w:val="22"/>
        </w:rPr>
        <w:t xml:space="preserve"> policy and procedures. </w:t>
      </w:r>
      <w:r w:rsidR="00C63D17" w:rsidRPr="001A3607">
        <w:rPr>
          <w:rFonts w:ascii="Calibri" w:hAnsi="Calibri" w:cs="Calibri"/>
          <w:color w:val="auto"/>
          <w:sz w:val="22"/>
          <w:szCs w:val="22"/>
        </w:rPr>
        <w:t>Our training clarifies the multi-agency response to all forms of abuse and exploitation from outside the home, consideration of children at risk of experiencing extra-familial harm in all children’s social care assessments and includes resources to support practitioners understanding of the response to online harm.</w:t>
      </w:r>
    </w:p>
    <w:p w14:paraId="09EBFAA9" w14:textId="77777777" w:rsidR="00C63D17" w:rsidRPr="001A3607" w:rsidRDefault="00C63D17" w:rsidP="00C63D17">
      <w:pPr>
        <w:pStyle w:val="Default"/>
        <w:spacing w:line="276" w:lineRule="auto"/>
        <w:jc w:val="both"/>
        <w:rPr>
          <w:rFonts w:ascii="Calibri" w:hAnsi="Calibri" w:cs="Calibri"/>
          <w:color w:val="auto"/>
          <w:sz w:val="22"/>
          <w:szCs w:val="22"/>
        </w:rPr>
      </w:pPr>
    </w:p>
    <w:p w14:paraId="3CFBD101" w14:textId="3EAD1D8A" w:rsidR="00C63D17" w:rsidRPr="001A3607" w:rsidRDefault="00C63D17" w:rsidP="00C63D17">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lastRenderedPageBreak/>
        <w:t>Our curriculum supports local CMARS</w:t>
      </w:r>
      <w:r w:rsidR="000B4591" w:rsidRPr="001A3607">
        <w:rPr>
          <w:rFonts w:ascii="Calibri" w:hAnsi="Calibri" w:cs="Calibri"/>
          <w:color w:val="auto"/>
          <w:sz w:val="22"/>
          <w:szCs w:val="22"/>
        </w:rPr>
        <w:t>,</w:t>
      </w:r>
      <w:r w:rsidRPr="001A3607">
        <w:rPr>
          <w:rFonts w:ascii="Calibri" w:hAnsi="Calibri" w:cs="Calibri"/>
          <w:color w:val="auto"/>
          <w:sz w:val="22"/>
          <w:szCs w:val="22"/>
        </w:rPr>
        <w:t xml:space="preserve"> “</w:t>
      </w:r>
      <w:r w:rsidR="000B4591" w:rsidRPr="001A3607">
        <w:rPr>
          <w:rFonts w:ascii="Calibri" w:hAnsi="Calibri" w:cs="Calibri"/>
          <w:i/>
          <w:iCs/>
          <w:color w:val="auto"/>
          <w:sz w:val="22"/>
          <w:szCs w:val="22"/>
        </w:rPr>
        <w:t>S</w:t>
      </w:r>
      <w:r w:rsidRPr="001A3607">
        <w:rPr>
          <w:rFonts w:ascii="Calibri" w:hAnsi="Calibri" w:cs="Calibri"/>
          <w:i/>
          <w:iCs/>
          <w:color w:val="auto"/>
          <w:sz w:val="22"/>
          <w:szCs w:val="22"/>
        </w:rPr>
        <w:t xml:space="preserve">hine a </w:t>
      </w:r>
      <w:r w:rsidR="003075C2" w:rsidRPr="001A3607">
        <w:rPr>
          <w:rFonts w:ascii="Calibri" w:hAnsi="Calibri" w:cs="Calibri"/>
          <w:i/>
          <w:iCs/>
          <w:color w:val="auto"/>
          <w:sz w:val="22"/>
          <w:szCs w:val="22"/>
        </w:rPr>
        <w:t>light area</w:t>
      </w:r>
      <w:r w:rsidRPr="001A3607">
        <w:rPr>
          <w:rFonts w:ascii="Calibri" w:hAnsi="Calibri" w:cs="Calibri"/>
          <w:color w:val="auto"/>
          <w:sz w:val="22"/>
          <w:szCs w:val="22"/>
        </w:rPr>
        <w:t>”, with a particular focus on supporting children and young people living in households where domestic abuse may be present, raising awareness of the impact of domestic abuse, engaging with voluntary agencies, encouraging NSPCC and Blue Door assemblies, whilst supporting our school staff to implement trauma informed approaches into practice.</w:t>
      </w:r>
    </w:p>
    <w:p w14:paraId="1A812E69" w14:textId="77777777" w:rsidR="00C63D17" w:rsidRPr="001A3607" w:rsidRDefault="00C63D17" w:rsidP="00C63D17">
      <w:pPr>
        <w:pStyle w:val="Default"/>
        <w:spacing w:line="276" w:lineRule="auto"/>
        <w:jc w:val="both"/>
        <w:rPr>
          <w:rFonts w:ascii="Calibri" w:hAnsi="Calibri" w:cs="Calibri"/>
          <w:color w:val="auto"/>
          <w:sz w:val="22"/>
          <w:szCs w:val="22"/>
        </w:rPr>
      </w:pPr>
      <w:bookmarkStart w:id="15" w:name="_Hlk175044471"/>
    </w:p>
    <w:bookmarkEnd w:id="15"/>
    <w:p w14:paraId="152E0872" w14:textId="4601C4D7" w:rsidR="00C63D17" w:rsidRPr="001A3607" w:rsidRDefault="00C63D17" w:rsidP="00C63D17">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All staff recognise the important of transitions and working on a trauma informed way to support a child throughout their educational journey.</w:t>
      </w:r>
      <w:r w:rsidR="000B4591" w:rsidRPr="001A3607">
        <w:rPr>
          <w:rFonts w:ascii="Calibri" w:hAnsi="Calibri" w:cs="Calibri"/>
          <w:color w:val="auto"/>
          <w:sz w:val="22"/>
          <w:szCs w:val="22"/>
        </w:rPr>
        <w:t xml:space="preserve"> </w:t>
      </w:r>
      <w:r w:rsidRPr="001A3607">
        <w:rPr>
          <w:rFonts w:ascii="Calibri" w:hAnsi="Calibri" w:cs="Calibri"/>
          <w:color w:val="auto"/>
          <w:sz w:val="22"/>
          <w:szCs w:val="22"/>
        </w:rPr>
        <w:t>In addition, all our staff receive safeguarding and child protection (including online safety) updates (for example, via email, e-bulletins, and staff meetings), as required, and at least annually, to continue to provide them with relevant skills and knowledge to safeguard children effectively.</w:t>
      </w:r>
    </w:p>
    <w:p w14:paraId="2206CAAB" w14:textId="77777777" w:rsidR="00C63D17" w:rsidRPr="001A3607" w:rsidRDefault="00C63D17" w:rsidP="00C63D17">
      <w:pPr>
        <w:pStyle w:val="Default"/>
        <w:spacing w:line="276" w:lineRule="auto"/>
        <w:jc w:val="both"/>
        <w:rPr>
          <w:rFonts w:ascii="Calibri" w:hAnsi="Calibri" w:cs="Calibri"/>
          <w:color w:val="auto"/>
          <w:sz w:val="22"/>
          <w:szCs w:val="22"/>
        </w:rPr>
      </w:pPr>
    </w:p>
    <w:p w14:paraId="7999C002" w14:textId="77777777" w:rsidR="00C63D17" w:rsidRPr="001A3607" w:rsidRDefault="00C63D17" w:rsidP="00C63D17">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All our staff are aware of the process for making a referral to local authority children’s social care and for statutory assessments under the Children Act 1989 (2004), especially section 17 (children in need) and section 47 (a child suffering, or likely to suffer, significant harm) that may follow a referral, along with the role they might be expected to play in such assessments.</w:t>
      </w:r>
    </w:p>
    <w:p w14:paraId="1A680E48" w14:textId="77777777" w:rsidR="00C63D17" w:rsidRPr="001A3607" w:rsidRDefault="00C63D17" w:rsidP="00C63D17">
      <w:pPr>
        <w:pStyle w:val="Default"/>
        <w:spacing w:line="276" w:lineRule="auto"/>
        <w:jc w:val="both"/>
        <w:rPr>
          <w:rFonts w:ascii="Calibri" w:hAnsi="Calibri" w:cs="Calibri"/>
          <w:color w:val="auto"/>
          <w:sz w:val="22"/>
          <w:szCs w:val="22"/>
        </w:rPr>
      </w:pPr>
    </w:p>
    <w:p w14:paraId="6F9ABBA4" w14:textId="688FDA2A" w:rsidR="00C63D17" w:rsidRPr="001A3607" w:rsidRDefault="00C63D17" w:rsidP="00C63D17">
      <w:pPr>
        <w:pStyle w:val="Default"/>
        <w:spacing w:line="276" w:lineRule="auto"/>
        <w:jc w:val="both"/>
        <w:rPr>
          <w:rFonts w:ascii="Calibri" w:hAnsi="Calibri" w:cs="Calibri"/>
          <w:b/>
          <w:bCs/>
          <w:color w:val="auto"/>
          <w:sz w:val="22"/>
          <w:szCs w:val="22"/>
        </w:rPr>
      </w:pPr>
      <w:r w:rsidRPr="001A3607">
        <w:rPr>
          <w:rFonts w:ascii="Calibri" w:hAnsi="Calibri" w:cs="Calibri"/>
          <w:b/>
          <w:bCs/>
          <w:color w:val="auto"/>
          <w:sz w:val="22"/>
          <w:szCs w:val="22"/>
        </w:rPr>
        <w:t>All staff should:</w:t>
      </w:r>
    </w:p>
    <w:p w14:paraId="1E25A948" w14:textId="77777777" w:rsidR="004B72DE" w:rsidRPr="001A3607" w:rsidRDefault="004B72DE" w:rsidP="00C63D17">
      <w:pPr>
        <w:pStyle w:val="Default"/>
        <w:spacing w:line="276" w:lineRule="auto"/>
        <w:jc w:val="both"/>
        <w:rPr>
          <w:rFonts w:ascii="Calibri" w:hAnsi="Calibri" w:cs="Calibri"/>
          <w:b/>
          <w:bCs/>
          <w:color w:val="auto"/>
          <w:sz w:val="22"/>
          <w:szCs w:val="22"/>
        </w:rPr>
      </w:pPr>
    </w:p>
    <w:p w14:paraId="1E1D79CB" w14:textId="18AF1BED" w:rsidR="00C63D17" w:rsidRPr="001A3607" w:rsidRDefault="00C63D17" w:rsidP="008434D9">
      <w:pPr>
        <w:pStyle w:val="Default"/>
        <w:numPr>
          <w:ilvl w:val="0"/>
          <w:numId w:val="37"/>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read and sign to say that they understand and will fully comply with the school’s policies and procedures</w:t>
      </w:r>
    </w:p>
    <w:p w14:paraId="6BD613EB" w14:textId="68F80B63" w:rsidR="00C63D17" w:rsidRPr="001A3607" w:rsidRDefault="00C63D17" w:rsidP="008434D9">
      <w:pPr>
        <w:pStyle w:val="Default"/>
        <w:numPr>
          <w:ilvl w:val="0"/>
          <w:numId w:val="37"/>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read and sign to say that they understand parts 1 and Annex A (where applicable) of ‘Keeping Children Safe in Education’ (202</w:t>
      </w:r>
      <w:r w:rsidR="00DE4761" w:rsidRPr="001A3607">
        <w:rPr>
          <w:rFonts w:ascii="Calibri" w:hAnsi="Calibri" w:cs="Calibri"/>
          <w:color w:val="auto"/>
          <w:sz w:val="22"/>
          <w:szCs w:val="22"/>
        </w:rPr>
        <w:t>5</w:t>
      </w:r>
      <w:r w:rsidRPr="001A3607">
        <w:rPr>
          <w:rFonts w:ascii="Calibri" w:hAnsi="Calibri" w:cs="Calibri"/>
          <w:color w:val="auto"/>
          <w:sz w:val="22"/>
          <w:szCs w:val="22"/>
        </w:rPr>
        <w:t>)</w:t>
      </w:r>
    </w:p>
    <w:p w14:paraId="0EC720E6" w14:textId="7028137D" w:rsidR="00C63D17" w:rsidRPr="001A3607" w:rsidRDefault="00C63D17" w:rsidP="008434D9">
      <w:pPr>
        <w:pStyle w:val="Default"/>
        <w:numPr>
          <w:ilvl w:val="0"/>
          <w:numId w:val="37"/>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identify concerns as early as possible and provide help, to prevent concerns from escalating and identify children who may be in need of extra help or who are suffering or are likely to suffer significant harm</w:t>
      </w:r>
    </w:p>
    <w:p w14:paraId="0845DB38" w14:textId="4C8087CA" w:rsidR="00C63D17" w:rsidRPr="001A3607" w:rsidRDefault="00C63D17" w:rsidP="008434D9">
      <w:pPr>
        <w:pStyle w:val="Default"/>
        <w:numPr>
          <w:ilvl w:val="0"/>
          <w:numId w:val="37"/>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attend annual whole school safeguarding training and other appropriate training identified</w:t>
      </w:r>
    </w:p>
    <w:p w14:paraId="7AF7A7A4" w14:textId="79E62114" w:rsidR="00C63D17" w:rsidRPr="001A3607" w:rsidRDefault="00C63D17" w:rsidP="008434D9">
      <w:pPr>
        <w:pStyle w:val="Default"/>
        <w:numPr>
          <w:ilvl w:val="0"/>
          <w:numId w:val="37"/>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provide a safe environment in which children can learn</w:t>
      </w:r>
    </w:p>
    <w:p w14:paraId="09E7368B" w14:textId="2606E4A1" w:rsidR="00C63D17" w:rsidRPr="001A3607" w:rsidRDefault="00C63D17" w:rsidP="008434D9">
      <w:pPr>
        <w:pStyle w:val="Default"/>
        <w:numPr>
          <w:ilvl w:val="0"/>
          <w:numId w:val="37"/>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inform the DSL/DDSL of any concerns about a child immediately and before the end of the school day at the latest, and always follow up by recording concerns, as per the school reporting procedure.</w:t>
      </w:r>
      <w:r w:rsidR="000A55F8" w:rsidRPr="001A3607">
        <w:rPr>
          <w:rFonts w:ascii="Calibri" w:hAnsi="Calibri" w:cs="Calibri"/>
          <w:color w:val="auto"/>
          <w:sz w:val="22"/>
          <w:szCs w:val="22"/>
        </w:rPr>
        <w:t xml:space="preserve"> </w:t>
      </w:r>
    </w:p>
    <w:p w14:paraId="06241EA2" w14:textId="08B051F8" w:rsidR="00C63D17" w:rsidRPr="001A3607" w:rsidRDefault="00C63D17" w:rsidP="008434D9">
      <w:pPr>
        <w:pStyle w:val="Default"/>
        <w:numPr>
          <w:ilvl w:val="0"/>
          <w:numId w:val="37"/>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inform the Headteacher of any concerns regarding an adult within school at the earliest opportunity</w:t>
      </w:r>
    </w:p>
    <w:p w14:paraId="32B7DFCE" w14:textId="6F455DF9" w:rsidR="00C63D17" w:rsidRPr="001A3607" w:rsidRDefault="00C63D17" w:rsidP="008434D9">
      <w:pPr>
        <w:pStyle w:val="Default"/>
        <w:numPr>
          <w:ilvl w:val="0"/>
          <w:numId w:val="37"/>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inform the Chair of Governors of any concerns regarding the Headteacher at the earliest opportunity</w:t>
      </w:r>
    </w:p>
    <w:p w14:paraId="5311A918" w14:textId="53331337" w:rsidR="00C63D17" w:rsidRPr="001A3607" w:rsidRDefault="00C63D17" w:rsidP="008434D9">
      <w:pPr>
        <w:pStyle w:val="Default"/>
        <w:numPr>
          <w:ilvl w:val="0"/>
          <w:numId w:val="37"/>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act on the concern and make the referral themselves if they feel the concern is not being taken seriously or escalate concerns to the Headteacher/Principal/Chair of Governors</w:t>
      </w:r>
    </w:p>
    <w:p w14:paraId="6790CD97" w14:textId="0C1EE0A8" w:rsidR="00C63D17" w:rsidRPr="001A3607" w:rsidRDefault="00C63D17" w:rsidP="008434D9">
      <w:pPr>
        <w:pStyle w:val="Default"/>
        <w:numPr>
          <w:ilvl w:val="0"/>
          <w:numId w:val="4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•ensure that timely information sharing is essential to effective safeguarding</w:t>
      </w:r>
    </w:p>
    <w:p w14:paraId="392C0BD2" w14:textId="69750543" w:rsidR="00C63D17" w:rsidRPr="001A3607" w:rsidRDefault="00C63D17" w:rsidP="008434D9">
      <w:pPr>
        <w:pStyle w:val="Default"/>
        <w:numPr>
          <w:ilvl w:val="0"/>
          <w:numId w:val="4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ensure that fears about sharing information must not be allowed to stand in the way of the need to promote the welfare, and protect the safety, of children</w:t>
      </w:r>
    </w:p>
    <w:p w14:paraId="69CE5BB1" w14:textId="4957C4D7" w:rsidR="00C63D17" w:rsidRPr="001A3607" w:rsidRDefault="00C63D17" w:rsidP="008434D9">
      <w:pPr>
        <w:pStyle w:val="Default"/>
        <w:numPr>
          <w:ilvl w:val="0"/>
          <w:numId w:val="4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ensure that the Data Protection Act (DPA) 2018 and GDPR do not prevent, or limit, the sharing of information for the purposes of keeping children safe</w:t>
      </w:r>
    </w:p>
    <w:p w14:paraId="2CA07E6D" w14:textId="47273C5B" w:rsidR="00C63D17" w:rsidRPr="001A3607" w:rsidRDefault="00C63D17" w:rsidP="008434D9">
      <w:pPr>
        <w:pStyle w:val="Default"/>
        <w:numPr>
          <w:ilvl w:val="0"/>
          <w:numId w:val="4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 xml:space="preserve">never promise a child that they will not tell anyone about a report of abuse, as this may not be in the child’s best interests </w:t>
      </w:r>
    </w:p>
    <w:p w14:paraId="241EEF5F" w14:textId="47433724" w:rsidR="00C63D17" w:rsidRPr="001A3607" w:rsidRDefault="00C63D17" w:rsidP="008434D9">
      <w:pPr>
        <w:pStyle w:val="Default"/>
        <w:numPr>
          <w:ilvl w:val="0"/>
          <w:numId w:val="4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 xml:space="preserve">will speak to the DSL (or deputy) if they are in any doubt about sharing information  </w:t>
      </w:r>
    </w:p>
    <w:p w14:paraId="51D1C5D5" w14:textId="77777777" w:rsidR="00C63D17" w:rsidRPr="001A3607" w:rsidRDefault="00C63D17" w:rsidP="00C63D17">
      <w:pPr>
        <w:pStyle w:val="Default"/>
        <w:spacing w:line="276" w:lineRule="auto"/>
        <w:jc w:val="both"/>
        <w:rPr>
          <w:rFonts w:ascii="Calibri" w:hAnsi="Calibri" w:cs="Calibri"/>
          <w:color w:val="auto"/>
          <w:sz w:val="22"/>
          <w:szCs w:val="22"/>
        </w:rPr>
      </w:pPr>
    </w:p>
    <w:p w14:paraId="779F70AA" w14:textId="77777777" w:rsidR="00C63D17" w:rsidRPr="001A3607" w:rsidRDefault="00C63D17" w:rsidP="00C63D17">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In addition, all staff will notify the DSL/DDSL, where a child has experienced:</w:t>
      </w:r>
    </w:p>
    <w:p w14:paraId="3AB2265D" w14:textId="77777777" w:rsidR="00C63D17" w:rsidRPr="001A3607" w:rsidRDefault="00C63D17" w:rsidP="00C63D17">
      <w:pPr>
        <w:pStyle w:val="Default"/>
        <w:spacing w:line="276" w:lineRule="auto"/>
        <w:jc w:val="both"/>
        <w:rPr>
          <w:rFonts w:ascii="Calibri" w:hAnsi="Calibri" w:cs="Calibri"/>
          <w:color w:val="auto"/>
          <w:sz w:val="22"/>
          <w:szCs w:val="22"/>
        </w:rPr>
      </w:pPr>
    </w:p>
    <w:p w14:paraId="5F769A52" w14:textId="55874F44" w:rsidR="00C63D17" w:rsidRPr="001A3607" w:rsidRDefault="00C63D17" w:rsidP="008434D9">
      <w:pPr>
        <w:pStyle w:val="Default"/>
        <w:numPr>
          <w:ilvl w:val="0"/>
          <w:numId w:val="4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multiple suspensions, is at risk of being permanently excluded from schools, colleges and in alternative provision or a pupil referral unit</w:t>
      </w:r>
    </w:p>
    <w:p w14:paraId="640B2224" w14:textId="42F8D25F" w:rsidR="00C63D17" w:rsidRPr="001A3607" w:rsidRDefault="00C63D17" w:rsidP="008434D9">
      <w:pPr>
        <w:pStyle w:val="Default"/>
        <w:numPr>
          <w:ilvl w:val="0"/>
          <w:numId w:val="4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has a parent or carer in custody (previously it was in 'prison'), or is affected by parental offending</w:t>
      </w:r>
    </w:p>
    <w:p w14:paraId="29FB810A" w14:textId="5EAB6B37" w:rsidR="00C63D17" w:rsidRPr="001A3607" w:rsidRDefault="00C63D17" w:rsidP="008434D9">
      <w:pPr>
        <w:pStyle w:val="Default"/>
        <w:numPr>
          <w:ilvl w:val="0"/>
          <w:numId w:val="4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lastRenderedPageBreak/>
        <w:t>is frequently missing/goes missing from education, home or care</w:t>
      </w:r>
    </w:p>
    <w:p w14:paraId="0BA20A4D" w14:textId="77777777" w:rsidR="008443E3" w:rsidRPr="001A3607" w:rsidRDefault="008443E3" w:rsidP="00C63D17">
      <w:pPr>
        <w:pStyle w:val="Default"/>
        <w:spacing w:line="276" w:lineRule="auto"/>
        <w:jc w:val="both"/>
        <w:rPr>
          <w:rFonts w:ascii="Calibri" w:hAnsi="Calibri" w:cs="Calibri"/>
          <w:color w:val="auto"/>
          <w:sz w:val="22"/>
          <w:szCs w:val="22"/>
        </w:rPr>
      </w:pPr>
    </w:p>
    <w:p w14:paraId="7FF21402" w14:textId="5139FC66" w:rsidR="00585637" w:rsidRPr="001A3607" w:rsidRDefault="00CE04EF" w:rsidP="00894B3A">
      <w:pPr>
        <w:spacing w:after="0" w:line="276" w:lineRule="auto"/>
        <w:jc w:val="both"/>
        <w:rPr>
          <w:rStyle w:val="Hyperlink"/>
          <w:rFonts w:ascii="Calibri" w:hAnsi="Calibri" w:cs="Calibri"/>
          <w:color w:val="auto"/>
        </w:rPr>
      </w:pPr>
      <w:r w:rsidRPr="001A3607">
        <w:rPr>
          <w:rFonts w:ascii="Calibri" w:hAnsi="Calibri" w:cs="Calibri"/>
        </w:rPr>
        <w:t xml:space="preserve">All staff support the CMARS policy Statement – Protecting Disabled Children from Harm </w:t>
      </w:r>
      <w:hyperlink r:id="rId43" w:history="1">
        <w:r w:rsidRPr="001A3607">
          <w:rPr>
            <w:rStyle w:val="Hyperlink"/>
            <w:rFonts w:ascii="Calibri" w:hAnsi="Calibri" w:cs="Calibri"/>
            <w:color w:val="auto"/>
          </w:rPr>
          <w:t>CMARS-Protecting-Disabled-Children-from-Harm-August-23.pdf</w:t>
        </w:r>
      </w:hyperlink>
    </w:p>
    <w:p w14:paraId="6ABEB445" w14:textId="04F6871E" w:rsidR="00CE04EF" w:rsidRPr="001A3607" w:rsidRDefault="00CE04EF" w:rsidP="008443E3">
      <w:pPr>
        <w:spacing w:after="0" w:line="276" w:lineRule="auto"/>
        <w:jc w:val="both"/>
        <w:rPr>
          <w:rFonts w:ascii="Calibri" w:hAnsi="Calibri" w:cs="Calibri"/>
          <w:b/>
          <w:bCs/>
        </w:rPr>
      </w:pPr>
    </w:p>
    <w:p w14:paraId="64B9B6EC" w14:textId="3F623801" w:rsidR="008443E3" w:rsidRPr="001A3607" w:rsidRDefault="008443E3" w:rsidP="004B72DE">
      <w:pPr>
        <w:pStyle w:val="Heading1"/>
        <w:spacing w:before="0"/>
        <w:rPr>
          <w:color w:val="auto"/>
        </w:rPr>
      </w:pPr>
      <w:bookmarkStart w:id="16" w:name="_Toc175138175"/>
      <w:r w:rsidRPr="001A3607">
        <w:rPr>
          <w:color w:val="auto"/>
        </w:rPr>
        <w:t xml:space="preserve">Section </w:t>
      </w:r>
      <w:r w:rsidR="00A700DE" w:rsidRPr="001A3607">
        <w:rPr>
          <w:color w:val="auto"/>
        </w:rPr>
        <w:t>3</w:t>
      </w:r>
      <w:r w:rsidRPr="001A3607">
        <w:rPr>
          <w:color w:val="auto"/>
        </w:rPr>
        <w:t xml:space="preserve"> – Child protection procedures</w:t>
      </w:r>
      <w:bookmarkEnd w:id="16"/>
    </w:p>
    <w:p w14:paraId="4564472D" w14:textId="77777777" w:rsidR="004B72DE" w:rsidRPr="001A3607" w:rsidRDefault="004B72DE" w:rsidP="004B72DE">
      <w:pPr>
        <w:spacing w:after="0"/>
      </w:pPr>
    </w:p>
    <w:p w14:paraId="2082C89E" w14:textId="52360DEF" w:rsidR="008443E3" w:rsidRPr="001A3607" w:rsidRDefault="008443E3" w:rsidP="004B72DE">
      <w:pPr>
        <w:spacing w:after="0" w:line="276" w:lineRule="auto"/>
        <w:jc w:val="both"/>
        <w:rPr>
          <w:rFonts w:ascii="Calibri" w:hAnsi="Calibri" w:cs="Calibri"/>
        </w:rPr>
      </w:pPr>
      <w:r w:rsidRPr="001A3607">
        <w:rPr>
          <w:rFonts w:ascii="Calibri" w:hAnsi="Calibri" w:cs="Calibri"/>
        </w:rPr>
        <w:t>All staff follow the school's child protection procedures which are consistent with ‘Working Together to Safeguard Children 2023’, Keeping Children Safe in Education 202</w:t>
      </w:r>
      <w:r w:rsidR="00DE4761" w:rsidRPr="001A3607">
        <w:rPr>
          <w:rFonts w:ascii="Calibri" w:hAnsi="Calibri" w:cs="Calibri"/>
        </w:rPr>
        <w:t>5</w:t>
      </w:r>
      <w:r w:rsidRPr="001A3607">
        <w:rPr>
          <w:rFonts w:ascii="Calibri" w:hAnsi="Calibri" w:cs="Calibri"/>
        </w:rPr>
        <w:t xml:space="preserve"> and the North Lincolnshire Children’s MARS guidance </w:t>
      </w:r>
      <w:hyperlink r:id="rId44" w:history="1">
        <w:r w:rsidRPr="001A3607">
          <w:rPr>
            <w:rStyle w:val="Hyperlink"/>
            <w:rFonts w:ascii="Calibri" w:hAnsi="Calibri" w:cs="Calibri"/>
            <w:color w:val="auto"/>
          </w:rPr>
          <w:t>https://www.northlincscmars.co.uk/policies-procedures-and-guidance/</w:t>
        </w:r>
      </w:hyperlink>
    </w:p>
    <w:p w14:paraId="54571B88" w14:textId="77777777" w:rsidR="008443E3" w:rsidRPr="001A3607" w:rsidRDefault="008443E3" w:rsidP="008443E3">
      <w:pPr>
        <w:spacing w:after="0" w:line="276" w:lineRule="auto"/>
        <w:jc w:val="both"/>
        <w:rPr>
          <w:rFonts w:ascii="Calibri" w:hAnsi="Calibri" w:cs="Calibri"/>
        </w:rPr>
      </w:pPr>
    </w:p>
    <w:p w14:paraId="2CC80AD9" w14:textId="463ED9DF" w:rsidR="008443E3" w:rsidRPr="001A3607" w:rsidRDefault="008443E3" w:rsidP="008443E3">
      <w:pPr>
        <w:spacing w:after="0" w:line="276" w:lineRule="auto"/>
        <w:jc w:val="both"/>
        <w:rPr>
          <w:rFonts w:ascii="Calibri" w:hAnsi="Calibri" w:cs="Calibri"/>
        </w:rPr>
      </w:pPr>
      <w:r w:rsidRPr="001A3607">
        <w:rPr>
          <w:rFonts w:ascii="Calibri" w:hAnsi="Calibri" w:cs="Calibri"/>
        </w:rPr>
        <w:t>All staff will also have an awareness of specific safeguarding issues, in particular Domestic Abuse, Child Exploitation (CE), Child Sexual Exploitation (CSE), Radicalisation and the Prevent Duty, Female Genital Mutilation (FGM), Attendance and Children Missing from Education (CME)</w:t>
      </w:r>
      <w:r w:rsidR="005D5551" w:rsidRPr="001A3607">
        <w:rPr>
          <w:rFonts w:ascii="Calibri" w:hAnsi="Calibri" w:cs="Calibri"/>
        </w:rPr>
        <w:t>, home or care</w:t>
      </w:r>
      <w:r w:rsidRPr="001A3607">
        <w:rPr>
          <w:rFonts w:ascii="Calibri" w:hAnsi="Calibri" w:cs="Calibri"/>
        </w:rPr>
        <w:t xml:space="preserve"> and</w:t>
      </w:r>
      <w:r w:rsidR="005D5551" w:rsidRPr="001A3607">
        <w:rPr>
          <w:rFonts w:ascii="Calibri" w:hAnsi="Calibri" w:cs="Calibri"/>
        </w:rPr>
        <w:t xml:space="preserve"> understand,</w:t>
      </w:r>
      <w:r w:rsidRPr="001A3607">
        <w:rPr>
          <w:rFonts w:ascii="Calibri" w:hAnsi="Calibri" w:cs="Calibri"/>
        </w:rPr>
        <w:t xml:space="preserve"> </w:t>
      </w:r>
      <w:r w:rsidR="005D5551" w:rsidRPr="001A3607">
        <w:rPr>
          <w:rFonts w:ascii="Calibri" w:hAnsi="Calibri" w:cs="Calibri"/>
        </w:rPr>
        <w:t>e</w:t>
      </w:r>
      <w:r w:rsidRPr="001A3607">
        <w:rPr>
          <w:rFonts w:ascii="Calibri" w:hAnsi="Calibri" w:cs="Calibri"/>
        </w:rPr>
        <w:t xml:space="preserve">xtra </w:t>
      </w:r>
      <w:r w:rsidR="005D5551" w:rsidRPr="001A3607">
        <w:rPr>
          <w:rFonts w:ascii="Calibri" w:hAnsi="Calibri" w:cs="Calibri"/>
        </w:rPr>
        <w:t>f</w:t>
      </w:r>
      <w:r w:rsidRPr="001A3607">
        <w:rPr>
          <w:rFonts w:ascii="Calibri" w:hAnsi="Calibri" w:cs="Calibri"/>
        </w:rPr>
        <w:t xml:space="preserve">amilial </w:t>
      </w:r>
      <w:r w:rsidR="005D5551" w:rsidRPr="001A3607">
        <w:rPr>
          <w:rFonts w:ascii="Calibri" w:hAnsi="Calibri" w:cs="Calibri"/>
        </w:rPr>
        <w:t>h</w:t>
      </w:r>
      <w:r w:rsidRPr="001A3607">
        <w:rPr>
          <w:rFonts w:ascii="Calibri" w:hAnsi="Calibri" w:cs="Calibri"/>
        </w:rPr>
        <w:t xml:space="preserve">arm, contextualised safeguarding and Risks of Abuse Outside </w:t>
      </w:r>
      <w:r w:rsidR="00A90202" w:rsidRPr="001A3607">
        <w:rPr>
          <w:rFonts w:ascii="Calibri" w:hAnsi="Calibri" w:cs="Calibri"/>
        </w:rPr>
        <w:t>the</w:t>
      </w:r>
      <w:r w:rsidRPr="001A3607">
        <w:rPr>
          <w:rFonts w:ascii="Calibri" w:hAnsi="Calibri" w:cs="Calibri"/>
        </w:rPr>
        <w:t xml:space="preserve"> Home (ROTH). </w:t>
      </w:r>
      <w:r w:rsidR="00C173B8" w:rsidRPr="001A3607">
        <w:rPr>
          <w:rFonts w:ascii="Calibri" w:hAnsi="Calibri" w:cs="Calibri"/>
        </w:rPr>
        <w:t>(Appendix 6)</w:t>
      </w:r>
    </w:p>
    <w:p w14:paraId="1154E387" w14:textId="77777777" w:rsidR="008443E3" w:rsidRPr="001A3607" w:rsidRDefault="008443E3" w:rsidP="008443E3">
      <w:pPr>
        <w:spacing w:after="0" w:line="276" w:lineRule="auto"/>
        <w:jc w:val="both"/>
        <w:rPr>
          <w:rFonts w:ascii="Calibri" w:hAnsi="Calibri" w:cs="Calibri"/>
        </w:rPr>
      </w:pPr>
    </w:p>
    <w:p w14:paraId="00A96A78" w14:textId="1934A152" w:rsidR="008443E3" w:rsidRPr="001A3607" w:rsidRDefault="008443E3" w:rsidP="008443E3">
      <w:pPr>
        <w:spacing w:after="0" w:line="276" w:lineRule="auto"/>
        <w:jc w:val="both"/>
        <w:rPr>
          <w:rFonts w:ascii="Calibri" w:hAnsi="Calibri" w:cs="Calibri"/>
        </w:rPr>
      </w:pPr>
      <w:r w:rsidRPr="001A3607">
        <w:rPr>
          <w:rFonts w:ascii="Calibri" w:hAnsi="Calibri" w:cs="Calibri"/>
        </w:rPr>
        <w:t xml:space="preserve">Staff will also be aware that behaviours linked to drug taking, alcohol abuse, truanting and sexting put children in danger.  All staff will also be aware that safeguarding issues can manifest themselves via </w:t>
      </w:r>
      <w:r w:rsidR="00A90202" w:rsidRPr="001A3607">
        <w:rPr>
          <w:rFonts w:ascii="Calibri" w:hAnsi="Calibri" w:cs="Calibri"/>
        </w:rPr>
        <w:t>peer-on-peer</w:t>
      </w:r>
      <w:r w:rsidRPr="001A3607">
        <w:rPr>
          <w:rFonts w:ascii="Calibri" w:hAnsi="Calibri" w:cs="Calibri"/>
        </w:rPr>
        <w:t xml:space="preserve"> abuse. This is most likely to </w:t>
      </w:r>
      <w:r w:rsidR="003075C2" w:rsidRPr="001A3607">
        <w:rPr>
          <w:rFonts w:ascii="Calibri" w:hAnsi="Calibri" w:cs="Calibri"/>
        </w:rPr>
        <w:t>include but</w:t>
      </w:r>
      <w:r w:rsidRPr="001A3607">
        <w:rPr>
          <w:rFonts w:ascii="Calibri" w:hAnsi="Calibri" w:cs="Calibri"/>
        </w:rPr>
        <w:t xml:space="preserve"> not limited to: bullying (including cyber bullying), gender-based violence/sexual harassment and sexting. Staff are clear as to the school or college’s policy and procedures with regards to </w:t>
      </w:r>
      <w:r w:rsidR="00A90202" w:rsidRPr="001A3607">
        <w:rPr>
          <w:rFonts w:ascii="Calibri" w:hAnsi="Calibri" w:cs="Calibri"/>
        </w:rPr>
        <w:t>peer-on-peer</w:t>
      </w:r>
      <w:r w:rsidRPr="001A3607">
        <w:rPr>
          <w:rFonts w:ascii="Calibri" w:hAnsi="Calibri" w:cs="Calibri"/>
        </w:rPr>
        <w:t xml:space="preserve"> abuse.</w:t>
      </w:r>
    </w:p>
    <w:p w14:paraId="7E662873" w14:textId="77777777" w:rsidR="008443E3" w:rsidRPr="001A3607" w:rsidRDefault="008443E3" w:rsidP="008443E3">
      <w:pPr>
        <w:spacing w:after="0" w:line="276" w:lineRule="auto"/>
        <w:jc w:val="both"/>
        <w:rPr>
          <w:rFonts w:ascii="Calibri" w:hAnsi="Calibri" w:cs="Calibri"/>
        </w:rPr>
      </w:pPr>
    </w:p>
    <w:p w14:paraId="302AC016" w14:textId="5F88027A" w:rsidR="008443E3" w:rsidRPr="001A3607" w:rsidRDefault="008443E3" w:rsidP="008443E3">
      <w:pPr>
        <w:spacing w:after="0" w:line="276" w:lineRule="auto"/>
        <w:jc w:val="both"/>
        <w:rPr>
          <w:rFonts w:ascii="Calibri" w:hAnsi="Calibri" w:cs="Calibri"/>
        </w:rPr>
      </w:pPr>
      <w:r w:rsidRPr="001A3607">
        <w:rPr>
          <w:rFonts w:ascii="Calibri" w:hAnsi="Calibri" w:cs="Calibri"/>
        </w:rPr>
        <w:t>For categories of abuse and further information on how to respond to disclosure</w:t>
      </w:r>
      <w:r w:rsidR="000F4C7B" w:rsidRPr="001A3607">
        <w:rPr>
          <w:rFonts w:ascii="Calibri" w:hAnsi="Calibri" w:cs="Calibri"/>
        </w:rPr>
        <w:t xml:space="preserve">. </w:t>
      </w:r>
      <w:r w:rsidR="00C173B8" w:rsidRPr="001A3607">
        <w:rPr>
          <w:rFonts w:ascii="Calibri" w:hAnsi="Calibri" w:cs="Calibri"/>
        </w:rPr>
        <w:t>(</w:t>
      </w:r>
      <w:r w:rsidR="005D5551" w:rsidRPr="001A3607">
        <w:rPr>
          <w:rFonts w:ascii="Calibri" w:hAnsi="Calibri" w:cs="Calibri"/>
        </w:rPr>
        <w:t>Appendix 1</w:t>
      </w:r>
      <w:r w:rsidR="00C173B8" w:rsidRPr="001A3607">
        <w:rPr>
          <w:rFonts w:ascii="Calibri" w:hAnsi="Calibri" w:cs="Calibri"/>
        </w:rPr>
        <w:t xml:space="preserve"> and 2)</w:t>
      </w:r>
    </w:p>
    <w:p w14:paraId="7317D831" w14:textId="77777777" w:rsidR="008443E3" w:rsidRPr="001A3607" w:rsidRDefault="008443E3" w:rsidP="008443E3">
      <w:pPr>
        <w:spacing w:after="0" w:line="276" w:lineRule="auto"/>
        <w:jc w:val="both"/>
        <w:rPr>
          <w:rFonts w:ascii="Calibri" w:hAnsi="Calibri" w:cs="Calibri"/>
        </w:rPr>
      </w:pPr>
    </w:p>
    <w:p w14:paraId="74CDC596" w14:textId="6E239EF6" w:rsidR="008443E3" w:rsidRPr="001A3607" w:rsidRDefault="00A700DE" w:rsidP="0015612D">
      <w:pPr>
        <w:pStyle w:val="Heading2"/>
        <w:spacing w:before="0"/>
        <w:rPr>
          <w:color w:val="auto"/>
        </w:rPr>
      </w:pPr>
      <w:bookmarkStart w:id="17" w:name="_Toc175138176"/>
      <w:r w:rsidRPr="001A3607">
        <w:rPr>
          <w:color w:val="auto"/>
        </w:rPr>
        <w:t>3</w:t>
      </w:r>
      <w:r w:rsidR="00A90202" w:rsidRPr="001A3607">
        <w:rPr>
          <w:color w:val="auto"/>
        </w:rPr>
        <w:t>.</w:t>
      </w:r>
      <w:r w:rsidR="002C795D" w:rsidRPr="001A3607">
        <w:rPr>
          <w:color w:val="auto"/>
        </w:rPr>
        <w:t>1</w:t>
      </w:r>
      <w:r w:rsidR="00A90202" w:rsidRPr="001A3607">
        <w:rPr>
          <w:color w:val="auto"/>
        </w:rPr>
        <w:t xml:space="preserve"> Concerns</w:t>
      </w:r>
      <w:r w:rsidR="008443E3" w:rsidRPr="001A3607">
        <w:rPr>
          <w:color w:val="auto"/>
        </w:rPr>
        <w:t xml:space="preserve"> staff must act on immediately and report:</w:t>
      </w:r>
      <w:bookmarkEnd w:id="17"/>
    </w:p>
    <w:p w14:paraId="1521FA04" w14:textId="77777777" w:rsidR="008443E3" w:rsidRPr="001A3607" w:rsidRDefault="008443E3" w:rsidP="0015612D">
      <w:pPr>
        <w:spacing w:after="0" w:line="276" w:lineRule="auto"/>
        <w:jc w:val="both"/>
        <w:rPr>
          <w:rFonts w:ascii="Calibri" w:hAnsi="Calibri" w:cs="Calibri"/>
          <w:b/>
          <w:bCs/>
        </w:rPr>
      </w:pPr>
    </w:p>
    <w:p w14:paraId="53811BEE" w14:textId="77777777" w:rsidR="008443E3" w:rsidRPr="001A3607" w:rsidRDefault="008443E3">
      <w:pPr>
        <w:pStyle w:val="ListParagraph"/>
        <w:numPr>
          <w:ilvl w:val="0"/>
          <w:numId w:val="15"/>
        </w:numPr>
        <w:spacing w:after="0" w:line="276" w:lineRule="auto"/>
        <w:ind w:left="426"/>
        <w:jc w:val="both"/>
        <w:rPr>
          <w:rFonts w:ascii="Calibri" w:hAnsi="Calibri" w:cs="Calibri"/>
        </w:rPr>
      </w:pPr>
      <w:r w:rsidRPr="001A3607">
        <w:rPr>
          <w:rFonts w:ascii="Calibri" w:hAnsi="Calibri" w:cs="Calibri"/>
        </w:rPr>
        <w:t xml:space="preserve">any suspicion that a child is injured, marked, or bruised in a way which is not readily attributable to the normal knocks or scrapes received in play </w:t>
      </w:r>
    </w:p>
    <w:p w14:paraId="1B19674F" w14:textId="77777777" w:rsidR="008443E3" w:rsidRPr="001A3607" w:rsidRDefault="008443E3">
      <w:pPr>
        <w:pStyle w:val="ListParagraph"/>
        <w:numPr>
          <w:ilvl w:val="0"/>
          <w:numId w:val="15"/>
        </w:numPr>
        <w:spacing w:after="0" w:line="276" w:lineRule="auto"/>
        <w:ind w:left="426"/>
        <w:jc w:val="both"/>
        <w:rPr>
          <w:rFonts w:ascii="Calibri" w:hAnsi="Calibri" w:cs="Calibri"/>
        </w:rPr>
      </w:pPr>
      <w:r w:rsidRPr="001A3607">
        <w:rPr>
          <w:rFonts w:ascii="Calibri" w:hAnsi="Calibri" w:cs="Calibri"/>
        </w:rPr>
        <w:t xml:space="preserve">any explanation given which appears inconsistent or suspicious </w:t>
      </w:r>
    </w:p>
    <w:p w14:paraId="389D001E" w14:textId="77777777" w:rsidR="008443E3" w:rsidRPr="001A3607" w:rsidRDefault="008443E3">
      <w:pPr>
        <w:pStyle w:val="ListParagraph"/>
        <w:numPr>
          <w:ilvl w:val="0"/>
          <w:numId w:val="15"/>
        </w:numPr>
        <w:spacing w:after="0" w:line="276" w:lineRule="auto"/>
        <w:ind w:left="426"/>
        <w:jc w:val="both"/>
        <w:rPr>
          <w:rFonts w:ascii="Calibri" w:hAnsi="Calibri" w:cs="Calibri"/>
        </w:rPr>
      </w:pPr>
      <w:r w:rsidRPr="001A3607">
        <w:rPr>
          <w:rFonts w:ascii="Calibri" w:hAnsi="Calibri" w:cs="Calibri"/>
        </w:rPr>
        <w:t xml:space="preserve">any behaviours which give rise to suspicions that a child may have suffered harm (e.g. worrying drawings or play) </w:t>
      </w:r>
    </w:p>
    <w:p w14:paraId="7A1A3E22" w14:textId="77777777" w:rsidR="008443E3" w:rsidRPr="001A3607" w:rsidRDefault="008443E3">
      <w:pPr>
        <w:pStyle w:val="ListParagraph"/>
        <w:numPr>
          <w:ilvl w:val="0"/>
          <w:numId w:val="15"/>
        </w:numPr>
        <w:spacing w:after="0" w:line="276" w:lineRule="auto"/>
        <w:ind w:left="426"/>
        <w:jc w:val="both"/>
        <w:rPr>
          <w:rFonts w:ascii="Calibri" w:hAnsi="Calibri" w:cs="Calibri"/>
        </w:rPr>
      </w:pPr>
      <w:r w:rsidRPr="001A3607">
        <w:rPr>
          <w:rFonts w:ascii="Calibri" w:hAnsi="Calibri" w:cs="Calibri"/>
        </w:rPr>
        <w:t xml:space="preserve">any concerns that a child may be suffering from inadequate care, ill treatment, or emotional maltreatment </w:t>
      </w:r>
    </w:p>
    <w:p w14:paraId="5BCEAA3E" w14:textId="77777777" w:rsidR="008443E3" w:rsidRPr="001A3607" w:rsidRDefault="008443E3">
      <w:pPr>
        <w:pStyle w:val="ListParagraph"/>
        <w:numPr>
          <w:ilvl w:val="0"/>
          <w:numId w:val="15"/>
        </w:numPr>
        <w:spacing w:after="0" w:line="276" w:lineRule="auto"/>
        <w:ind w:left="426"/>
        <w:jc w:val="both"/>
        <w:rPr>
          <w:rFonts w:ascii="Calibri" w:hAnsi="Calibri" w:cs="Calibri"/>
        </w:rPr>
      </w:pPr>
      <w:r w:rsidRPr="001A3607">
        <w:rPr>
          <w:rFonts w:ascii="Calibri" w:hAnsi="Calibri" w:cs="Calibri"/>
        </w:rPr>
        <w:t xml:space="preserve">any concerns that a child is presenting signs or symptoms of abuse or neglect </w:t>
      </w:r>
    </w:p>
    <w:p w14:paraId="2265EB29" w14:textId="77777777" w:rsidR="008443E3" w:rsidRPr="001A3607" w:rsidRDefault="008443E3">
      <w:pPr>
        <w:pStyle w:val="ListParagraph"/>
        <w:numPr>
          <w:ilvl w:val="0"/>
          <w:numId w:val="15"/>
        </w:numPr>
        <w:spacing w:after="0" w:line="276" w:lineRule="auto"/>
        <w:ind w:left="426"/>
        <w:jc w:val="both"/>
        <w:rPr>
          <w:rFonts w:ascii="Calibri" w:hAnsi="Calibri" w:cs="Calibri"/>
        </w:rPr>
      </w:pPr>
      <w:r w:rsidRPr="001A3607">
        <w:rPr>
          <w:rFonts w:ascii="Calibri" w:hAnsi="Calibri" w:cs="Calibri"/>
        </w:rPr>
        <w:t xml:space="preserve">any significant changes in a child’s presentation, including non-attendance </w:t>
      </w:r>
    </w:p>
    <w:p w14:paraId="3AFB472E" w14:textId="77777777" w:rsidR="008443E3" w:rsidRPr="001A3607" w:rsidRDefault="008443E3">
      <w:pPr>
        <w:pStyle w:val="ListParagraph"/>
        <w:numPr>
          <w:ilvl w:val="0"/>
          <w:numId w:val="15"/>
        </w:numPr>
        <w:spacing w:after="0" w:line="276" w:lineRule="auto"/>
        <w:ind w:left="426"/>
        <w:jc w:val="both"/>
        <w:rPr>
          <w:rFonts w:ascii="Calibri" w:hAnsi="Calibri" w:cs="Calibri"/>
        </w:rPr>
      </w:pPr>
      <w:r w:rsidRPr="001A3607">
        <w:rPr>
          <w:rFonts w:ascii="Calibri" w:hAnsi="Calibri" w:cs="Calibri"/>
        </w:rPr>
        <w:t xml:space="preserve">any hint or disclosure of abuse from any person </w:t>
      </w:r>
    </w:p>
    <w:p w14:paraId="54E68DE5" w14:textId="77777777" w:rsidR="008443E3" w:rsidRPr="001A3607" w:rsidRDefault="008443E3">
      <w:pPr>
        <w:pStyle w:val="ListParagraph"/>
        <w:numPr>
          <w:ilvl w:val="0"/>
          <w:numId w:val="15"/>
        </w:numPr>
        <w:spacing w:after="0" w:line="276" w:lineRule="auto"/>
        <w:ind w:left="426"/>
        <w:jc w:val="both"/>
        <w:rPr>
          <w:rFonts w:ascii="Calibri" w:hAnsi="Calibri" w:cs="Calibri"/>
        </w:rPr>
      </w:pPr>
      <w:r w:rsidRPr="001A3607">
        <w:rPr>
          <w:rFonts w:ascii="Calibri" w:hAnsi="Calibri" w:cs="Calibri"/>
        </w:rPr>
        <w:t xml:space="preserve">any concerns regarding person(s) who may pose a risk to children (e.g. living in a household with children present) </w:t>
      </w:r>
    </w:p>
    <w:p w14:paraId="2BDE7065" w14:textId="77777777" w:rsidR="008443E3" w:rsidRPr="001A3607" w:rsidRDefault="008443E3">
      <w:pPr>
        <w:pStyle w:val="ListParagraph"/>
        <w:numPr>
          <w:ilvl w:val="0"/>
          <w:numId w:val="15"/>
        </w:numPr>
        <w:spacing w:after="0" w:line="276" w:lineRule="auto"/>
        <w:ind w:left="426"/>
        <w:jc w:val="both"/>
        <w:rPr>
          <w:rFonts w:ascii="Calibri" w:hAnsi="Calibri" w:cs="Calibri"/>
        </w:rPr>
      </w:pPr>
      <w:r w:rsidRPr="001A3607">
        <w:rPr>
          <w:rFonts w:ascii="Calibri" w:hAnsi="Calibri" w:cs="Calibri"/>
        </w:rPr>
        <w:t>any potential indicators of Child Exploitation (CE) and Child Sexual Exploitation (CSE)</w:t>
      </w:r>
    </w:p>
    <w:p w14:paraId="0F8AA33E" w14:textId="77777777" w:rsidR="008443E3" w:rsidRPr="001A3607" w:rsidRDefault="008443E3">
      <w:pPr>
        <w:pStyle w:val="ListParagraph"/>
        <w:numPr>
          <w:ilvl w:val="0"/>
          <w:numId w:val="15"/>
        </w:numPr>
        <w:spacing w:after="0" w:line="276" w:lineRule="auto"/>
        <w:ind w:left="426"/>
        <w:jc w:val="both"/>
        <w:rPr>
          <w:rFonts w:ascii="Calibri" w:hAnsi="Calibri" w:cs="Calibri"/>
        </w:rPr>
      </w:pPr>
      <w:r w:rsidRPr="001A3607">
        <w:rPr>
          <w:rFonts w:ascii="Calibri" w:hAnsi="Calibri" w:cs="Calibri"/>
        </w:rPr>
        <w:t>any potential harms outside the home, risks of experiencing extra-familial harm</w:t>
      </w:r>
    </w:p>
    <w:p w14:paraId="54A53F1D" w14:textId="77777777" w:rsidR="008443E3" w:rsidRPr="001A3607" w:rsidRDefault="008443E3">
      <w:pPr>
        <w:pStyle w:val="ListParagraph"/>
        <w:numPr>
          <w:ilvl w:val="0"/>
          <w:numId w:val="15"/>
        </w:numPr>
        <w:spacing w:after="0" w:line="276" w:lineRule="auto"/>
        <w:ind w:left="426"/>
        <w:jc w:val="both"/>
        <w:rPr>
          <w:rFonts w:ascii="Calibri" w:hAnsi="Calibri" w:cs="Calibri"/>
        </w:rPr>
      </w:pPr>
      <w:r w:rsidRPr="001A3607">
        <w:rPr>
          <w:rFonts w:ascii="Calibri" w:hAnsi="Calibri" w:cs="Calibri"/>
        </w:rPr>
        <w:t xml:space="preserve">any potential indicators of Female Genital Mutilation (FGM) </w:t>
      </w:r>
    </w:p>
    <w:p w14:paraId="62732136" w14:textId="77777777" w:rsidR="008443E3" w:rsidRPr="001A3607" w:rsidRDefault="008443E3">
      <w:pPr>
        <w:pStyle w:val="ListParagraph"/>
        <w:numPr>
          <w:ilvl w:val="0"/>
          <w:numId w:val="15"/>
        </w:numPr>
        <w:spacing w:after="0" w:line="276" w:lineRule="auto"/>
        <w:ind w:left="426"/>
        <w:jc w:val="both"/>
        <w:rPr>
          <w:rFonts w:ascii="Calibri" w:hAnsi="Calibri" w:cs="Calibri"/>
        </w:rPr>
      </w:pPr>
      <w:r w:rsidRPr="001A3607">
        <w:rPr>
          <w:rFonts w:ascii="Calibri" w:hAnsi="Calibri" w:cs="Calibri"/>
        </w:rPr>
        <w:t xml:space="preserve">any potential indicators of radicalisation </w:t>
      </w:r>
    </w:p>
    <w:p w14:paraId="75CE011C" w14:textId="77777777" w:rsidR="008443E3" w:rsidRPr="001A3607" w:rsidRDefault="008443E3">
      <w:pPr>
        <w:pStyle w:val="ListParagraph"/>
        <w:numPr>
          <w:ilvl w:val="0"/>
          <w:numId w:val="15"/>
        </w:numPr>
        <w:spacing w:after="0" w:line="276" w:lineRule="auto"/>
        <w:ind w:left="426"/>
        <w:jc w:val="both"/>
        <w:rPr>
          <w:rFonts w:ascii="Calibri" w:hAnsi="Calibri" w:cs="Calibri"/>
        </w:rPr>
      </w:pPr>
      <w:r w:rsidRPr="001A3607">
        <w:rPr>
          <w:rFonts w:ascii="Calibri" w:hAnsi="Calibri" w:cs="Calibri"/>
        </w:rPr>
        <w:t xml:space="preserve">any potential indicators of living in a household with domestic abuse </w:t>
      </w:r>
    </w:p>
    <w:p w14:paraId="7B0D8FF8" w14:textId="77777777" w:rsidR="008443E3" w:rsidRPr="001A3607" w:rsidRDefault="008443E3">
      <w:pPr>
        <w:pStyle w:val="ListParagraph"/>
        <w:numPr>
          <w:ilvl w:val="0"/>
          <w:numId w:val="15"/>
        </w:numPr>
        <w:spacing w:after="0" w:line="276" w:lineRule="auto"/>
        <w:ind w:left="426"/>
        <w:jc w:val="both"/>
        <w:rPr>
          <w:rFonts w:ascii="Calibri" w:hAnsi="Calibri" w:cs="Calibri"/>
        </w:rPr>
      </w:pPr>
      <w:r w:rsidRPr="001A3607">
        <w:rPr>
          <w:rFonts w:ascii="Calibri" w:hAnsi="Calibri" w:cs="Calibri"/>
        </w:rPr>
        <w:t>a referral to Children’s Services and/or police must be made immediately if a child is suffering or likely to suffer harm or in immediate danger</w:t>
      </w:r>
    </w:p>
    <w:p w14:paraId="0FE2CBC1" w14:textId="6D0AD2D2" w:rsidR="00DF588B" w:rsidRPr="001A3607" w:rsidRDefault="00C173B8">
      <w:pPr>
        <w:pStyle w:val="ListParagraph"/>
        <w:numPr>
          <w:ilvl w:val="0"/>
          <w:numId w:val="15"/>
        </w:numPr>
        <w:spacing w:after="0" w:line="276" w:lineRule="auto"/>
        <w:ind w:left="426"/>
        <w:jc w:val="both"/>
        <w:rPr>
          <w:rFonts w:ascii="Calibri" w:hAnsi="Calibri" w:cs="Calibri"/>
        </w:rPr>
      </w:pPr>
      <w:r w:rsidRPr="001A3607">
        <w:rPr>
          <w:rFonts w:ascii="Calibri" w:hAnsi="Calibri" w:cs="Calibri"/>
        </w:rPr>
        <w:lastRenderedPageBreak/>
        <w:t xml:space="preserve">any suspicions of </w:t>
      </w:r>
      <w:r w:rsidR="003075C2" w:rsidRPr="001A3607">
        <w:rPr>
          <w:rFonts w:ascii="Calibri" w:hAnsi="Calibri" w:cs="Calibri"/>
        </w:rPr>
        <w:t>modern-day</w:t>
      </w:r>
      <w:r w:rsidRPr="001A3607">
        <w:rPr>
          <w:rFonts w:ascii="Calibri" w:hAnsi="Calibri" w:cs="Calibri"/>
        </w:rPr>
        <w:t xml:space="preserve"> slavery and/or trafficking </w:t>
      </w:r>
    </w:p>
    <w:p w14:paraId="07FCF3CD" w14:textId="77777777" w:rsidR="00DF588B" w:rsidRPr="001A3607" w:rsidRDefault="00DF588B" w:rsidP="008443E3">
      <w:pPr>
        <w:spacing w:after="0" w:line="276" w:lineRule="auto"/>
        <w:jc w:val="both"/>
        <w:rPr>
          <w:rFonts w:ascii="Calibri" w:hAnsi="Calibri" w:cs="Calibri"/>
          <w:b/>
          <w:bCs/>
        </w:rPr>
      </w:pPr>
    </w:p>
    <w:p w14:paraId="412A2E52" w14:textId="0AF2E67B" w:rsidR="008443E3" w:rsidRPr="001A3607" w:rsidRDefault="00A700DE" w:rsidP="0015612D">
      <w:pPr>
        <w:pStyle w:val="Heading2"/>
        <w:spacing w:before="0"/>
        <w:rPr>
          <w:color w:val="auto"/>
        </w:rPr>
      </w:pPr>
      <w:bookmarkStart w:id="18" w:name="_Toc175138177"/>
      <w:r w:rsidRPr="001A3607">
        <w:rPr>
          <w:color w:val="auto"/>
        </w:rPr>
        <w:t>3</w:t>
      </w:r>
      <w:r w:rsidR="00A90202" w:rsidRPr="001A3607">
        <w:rPr>
          <w:color w:val="auto"/>
        </w:rPr>
        <w:t>.</w:t>
      </w:r>
      <w:r w:rsidR="002C795D" w:rsidRPr="001A3607">
        <w:rPr>
          <w:color w:val="auto"/>
        </w:rPr>
        <w:t>2</w:t>
      </w:r>
      <w:r w:rsidR="00A90202" w:rsidRPr="001A3607">
        <w:rPr>
          <w:color w:val="auto"/>
        </w:rPr>
        <w:t xml:space="preserve"> Responding</w:t>
      </w:r>
      <w:r w:rsidR="008443E3" w:rsidRPr="001A3607">
        <w:rPr>
          <w:color w:val="auto"/>
        </w:rPr>
        <w:t xml:space="preserve"> to disclosure</w:t>
      </w:r>
      <w:bookmarkEnd w:id="18"/>
      <w:r w:rsidR="008443E3" w:rsidRPr="001A3607">
        <w:rPr>
          <w:color w:val="auto"/>
        </w:rPr>
        <w:t xml:space="preserve"> </w:t>
      </w:r>
    </w:p>
    <w:p w14:paraId="294F83EB" w14:textId="77777777" w:rsidR="0015612D" w:rsidRPr="001A3607" w:rsidRDefault="0015612D" w:rsidP="0015612D">
      <w:pPr>
        <w:spacing w:after="0"/>
      </w:pPr>
    </w:p>
    <w:p w14:paraId="4DAF711E" w14:textId="5C985B07" w:rsidR="008443E3" w:rsidRPr="001A3607" w:rsidRDefault="008443E3" w:rsidP="0015612D">
      <w:pPr>
        <w:spacing w:after="0" w:line="276" w:lineRule="auto"/>
        <w:jc w:val="both"/>
        <w:rPr>
          <w:rFonts w:ascii="Calibri" w:hAnsi="Calibri" w:cs="Calibri"/>
        </w:rPr>
      </w:pPr>
      <w:r w:rsidRPr="001A3607">
        <w:rPr>
          <w:rFonts w:ascii="Calibri" w:hAnsi="Calibri" w:cs="Calibri"/>
        </w:rPr>
        <w:t xml:space="preserve">Our staff will not investigate but will, wherever possible, elicit enough information to pass on to the DSL in order that s/he can make an informed decision of what to do next. </w:t>
      </w:r>
      <w:r w:rsidR="000F4C7B" w:rsidRPr="001A3607">
        <w:rPr>
          <w:rFonts w:ascii="Calibri" w:hAnsi="Calibri" w:cs="Calibri"/>
        </w:rPr>
        <w:t xml:space="preserve"> For more information, access, </w:t>
      </w:r>
      <w:r w:rsidR="00570B0E" w:rsidRPr="001A3607">
        <w:rPr>
          <w:rFonts w:ascii="Calibri" w:hAnsi="Calibri" w:cs="Calibri"/>
        </w:rPr>
        <w:t xml:space="preserve">Appendix </w:t>
      </w:r>
      <w:r w:rsidR="00A90202" w:rsidRPr="001A3607">
        <w:rPr>
          <w:rFonts w:ascii="Calibri" w:hAnsi="Calibri" w:cs="Calibri"/>
        </w:rPr>
        <w:t>2</w:t>
      </w:r>
      <w:r w:rsidR="000F4C7B" w:rsidRPr="001A3607">
        <w:rPr>
          <w:rFonts w:ascii="Calibri" w:hAnsi="Calibri" w:cs="Calibri"/>
        </w:rPr>
        <w:t>.</w:t>
      </w:r>
    </w:p>
    <w:p w14:paraId="5E936FB4" w14:textId="77777777" w:rsidR="008443E3" w:rsidRPr="001A3607" w:rsidRDefault="008443E3" w:rsidP="008443E3">
      <w:pPr>
        <w:spacing w:after="0" w:line="276" w:lineRule="auto"/>
        <w:jc w:val="both"/>
        <w:rPr>
          <w:rFonts w:ascii="Calibri" w:hAnsi="Calibri" w:cs="Calibri"/>
        </w:rPr>
      </w:pPr>
    </w:p>
    <w:p w14:paraId="59312421" w14:textId="77777777" w:rsidR="008443E3" w:rsidRPr="001A3607" w:rsidRDefault="008443E3" w:rsidP="008443E3">
      <w:pPr>
        <w:spacing w:after="0" w:line="276" w:lineRule="auto"/>
        <w:jc w:val="both"/>
        <w:rPr>
          <w:rFonts w:ascii="Calibri" w:hAnsi="Calibri" w:cs="Calibri"/>
        </w:rPr>
      </w:pPr>
      <w:r w:rsidRPr="001A3607">
        <w:rPr>
          <w:rFonts w:ascii="Calibri" w:hAnsi="Calibri" w:cs="Calibri"/>
        </w:rPr>
        <w:t xml:space="preserve">The DSL will ensure that the child’s wishes and feelings are taken into account when determining what action to take and what services to provide. Child protection processes will operate with the best interests of the child at their core. </w:t>
      </w:r>
    </w:p>
    <w:p w14:paraId="4D43FABA" w14:textId="77777777" w:rsidR="008443E3" w:rsidRPr="001A3607" w:rsidRDefault="008443E3" w:rsidP="008443E3">
      <w:pPr>
        <w:spacing w:after="0" w:line="276" w:lineRule="auto"/>
        <w:jc w:val="both"/>
        <w:rPr>
          <w:rFonts w:ascii="Calibri" w:hAnsi="Calibri" w:cs="Calibri"/>
        </w:rPr>
      </w:pPr>
    </w:p>
    <w:p w14:paraId="43F68B42" w14:textId="77777777" w:rsidR="008443E3" w:rsidRPr="001A3607" w:rsidRDefault="008443E3" w:rsidP="008443E3">
      <w:pPr>
        <w:spacing w:after="0" w:line="276" w:lineRule="auto"/>
        <w:jc w:val="both"/>
        <w:rPr>
          <w:rFonts w:ascii="Calibri" w:hAnsi="Calibri" w:cs="Calibri"/>
        </w:rPr>
      </w:pPr>
      <w:r w:rsidRPr="001A3607">
        <w:rPr>
          <w:rFonts w:ascii="Calibri" w:hAnsi="Calibri" w:cs="Calibri"/>
        </w:rPr>
        <w:t xml:space="preserve">Staff will: </w:t>
      </w:r>
    </w:p>
    <w:p w14:paraId="0164E075" w14:textId="77777777" w:rsidR="0015612D" w:rsidRPr="001A3607" w:rsidRDefault="0015612D" w:rsidP="008443E3">
      <w:pPr>
        <w:spacing w:after="0" w:line="276" w:lineRule="auto"/>
        <w:jc w:val="both"/>
        <w:rPr>
          <w:rFonts w:ascii="Calibri" w:hAnsi="Calibri" w:cs="Calibri"/>
        </w:rPr>
      </w:pPr>
    </w:p>
    <w:p w14:paraId="64494D13" w14:textId="77777777" w:rsidR="008443E3" w:rsidRPr="001A3607" w:rsidRDefault="008443E3">
      <w:pPr>
        <w:pStyle w:val="NoSpacing"/>
        <w:numPr>
          <w:ilvl w:val="0"/>
          <w:numId w:val="15"/>
        </w:numPr>
        <w:spacing w:line="276" w:lineRule="auto"/>
        <w:ind w:left="426"/>
        <w:jc w:val="both"/>
        <w:rPr>
          <w:rFonts w:ascii="Calibri" w:hAnsi="Calibri" w:cs="Calibri"/>
        </w:rPr>
      </w:pPr>
      <w:r w:rsidRPr="001A3607">
        <w:rPr>
          <w:rFonts w:ascii="Calibri" w:hAnsi="Calibri" w:cs="Calibri"/>
        </w:rPr>
        <w:t xml:space="preserve">listen to and take seriously any disclosure or information that a child may be at risk of harm </w:t>
      </w:r>
    </w:p>
    <w:p w14:paraId="6B1EB388" w14:textId="77777777" w:rsidR="008443E3" w:rsidRPr="001A3607" w:rsidRDefault="008443E3">
      <w:pPr>
        <w:pStyle w:val="NoSpacing"/>
        <w:numPr>
          <w:ilvl w:val="0"/>
          <w:numId w:val="15"/>
        </w:numPr>
        <w:spacing w:line="276" w:lineRule="auto"/>
        <w:ind w:left="426"/>
        <w:jc w:val="both"/>
        <w:rPr>
          <w:rFonts w:ascii="Calibri" w:hAnsi="Calibri" w:cs="Calibri"/>
        </w:rPr>
      </w:pPr>
      <w:r w:rsidRPr="001A3607">
        <w:rPr>
          <w:rFonts w:ascii="Calibri" w:hAnsi="Calibri" w:cs="Calibri"/>
        </w:rPr>
        <w:t xml:space="preserve">try to ensure that the person disclosing does not have to speak to another member of school staff </w:t>
      </w:r>
    </w:p>
    <w:p w14:paraId="13DA5C40" w14:textId="77777777" w:rsidR="008443E3" w:rsidRPr="001A3607" w:rsidRDefault="008443E3">
      <w:pPr>
        <w:pStyle w:val="NoSpacing"/>
        <w:numPr>
          <w:ilvl w:val="0"/>
          <w:numId w:val="15"/>
        </w:numPr>
        <w:spacing w:line="276" w:lineRule="auto"/>
        <w:ind w:left="426"/>
        <w:jc w:val="both"/>
        <w:rPr>
          <w:rFonts w:ascii="Calibri" w:hAnsi="Calibri" w:cs="Calibri"/>
        </w:rPr>
      </w:pPr>
      <w:r w:rsidRPr="001A3607">
        <w:rPr>
          <w:rFonts w:ascii="Calibri" w:hAnsi="Calibri" w:cs="Calibri"/>
        </w:rPr>
        <w:t xml:space="preserve">clarify the information </w:t>
      </w:r>
    </w:p>
    <w:p w14:paraId="3B11AFD5" w14:textId="27E485B1" w:rsidR="008443E3" w:rsidRPr="001A3607" w:rsidRDefault="008443E3">
      <w:pPr>
        <w:pStyle w:val="NoSpacing"/>
        <w:numPr>
          <w:ilvl w:val="0"/>
          <w:numId w:val="15"/>
        </w:numPr>
        <w:spacing w:line="276" w:lineRule="auto"/>
        <w:ind w:left="426"/>
        <w:jc w:val="both"/>
        <w:rPr>
          <w:rFonts w:ascii="Calibri" w:hAnsi="Calibri" w:cs="Calibri"/>
        </w:rPr>
      </w:pPr>
      <w:r w:rsidRPr="001A3607">
        <w:rPr>
          <w:rFonts w:ascii="Calibri" w:hAnsi="Calibri" w:cs="Calibri"/>
        </w:rPr>
        <w:t xml:space="preserve">try to keep questions to a minimum and of an ‘open’ nature e.g. using TED technique – ‘Tell me, </w:t>
      </w:r>
      <w:r w:rsidR="00570B0E" w:rsidRPr="001A3607">
        <w:rPr>
          <w:rFonts w:ascii="Calibri" w:hAnsi="Calibri" w:cs="Calibri"/>
        </w:rPr>
        <w:t>explain</w:t>
      </w:r>
      <w:r w:rsidRPr="001A3607">
        <w:rPr>
          <w:rFonts w:ascii="Calibri" w:hAnsi="Calibri" w:cs="Calibri"/>
        </w:rPr>
        <w:t xml:space="preserve"> to me, Describe to me…’</w:t>
      </w:r>
    </w:p>
    <w:p w14:paraId="30935B24" w14:textId="77777777" w:rsidR="008443E3" w:rsidRPr="001A3607" w:rsidRDefault="008443E3">
      <w:pPr>
        <w:pStyle w:val="NoSpacing"/>
        <w:numPr>
          <w:ilvl w:val="0"/>
          <w:numId w:val="15"/>
        </w:numPr>
        <w:spacing w:line="276" w:lineRule="auto"/>
        <w:ind w:left="426"/>
        <w:jc w:val="both"/>
        <w:rPr>
          <w:rFonts w:ascii="Calibri" w:hAnsi="Calibri" w:cs="Calibri"/>
        </w:rPr>
      </w:pPr>
      <w:r w:rsidRPr="001A3607">
        <w:rPr>
          <w:rFonts w:ascii="Calibri" w:hAnsi="Calibri" w:cs="Calibri"/>
        </w:rPr>
        <w:t xml:space="preserve">try not to show signs of shock, horror or surprise </w:t>
      </w:r>
    </w:p>
    <w:p w14:paraId="201C48F9" w14:textId="77777777" w:rsidR="008443E3" w:rsidRPr="001A3607" w:rsidRDefault="008443E3" w:rsidP="008443E3">
      <w:pPr>
        <w:pStyle w:val="NoSpacing"/>
        <w:numPr>
          <w:ilvl w:val="0"/>
          <w:numId w:val="2"/>
        </w:numPr>
        <w:spacing w:line="276" w:lineRule="auto"/>
        <w:ind w:left="426"/>
        <w:jc w:val="both"/>
        <w:rPr>
          <w:rFonts w:ascii="Calibri" w:hAnsi="Calibri" w:cs="Calibri"/>
        </w:rPr>
      </w:pPr>
      <w:r w:rsidRPr="001A3607">
        <w:rPr>
          <w:rFonts w:ascii="Calibri" w:hAnsi="Calibri" w:cs="Calibri"/>
        </w:rPr>
        <w:t>not express feelings or judgements regarding any person alleged to have harmed the child</w:t>
      </w:r>
    </w:p>
    <w:p w14:paraId="78284A93" w14:textId="77777777" w:rsidR="008443E3" w:rsidRPr="001A3607" w:rsidRDefault="008443E3">
      <w:pPr>
        <w:pStyle w:val="NoSpacing"/>
        <w:numPr>
          <w:ilvl w:val="0"/>
          <w:numId w:val="16"/>
        </w:numPr>
        <w:spacing w:line="276" w:lineRule="auto"/>
        <w:ind w:left="426"/>
        <w:jc w:val="both"/>
        <w:rPr>
          <w:rFonts w:ascii="Calibri" w:hAnsi="Calibri" w:cs="Calibri"/>
        </w:rPr>
      </w:pPr>
      <w:r w:rsidRPr="001A3607">
        <w:rPr>
          <w:rFonts w:ascii="Calibri" w:hAnsi="Calibri" w:cs="Calibri"/>
        </w:rPr>
        <w:t>explain sensitively to the person that they have a responsibility to refer the information to the DSL. Children need to know that staff may not be able to uphold confidentiality where there are concerns about their safety or someone else’s</w:t>
      </w:r>
    </w:p>
    <w:p w14:paraId="3CC1EC9A" w14:textId="77777777" w:rsidR="008443E3" w:rsidRPr="001A3607" w:rsidRDefault="008443E3">
      <w:pPr>
        <w:pStyle w:val="NoSpacing"/>
        <w:numPr>
          <w:ilvl w:val="0"/>
          <w:numId w:val="16"/>
        </w:numPr>
        <w:spacing w:line="276" w:lineRule="auto"/>
        <w:ind w:left="426"/>
        <w:jc w:val="both"/>
        <w:rPr>
          <w:rFonts w:ascii="Calibri" w:hAnsi="Calibri" w:cs="Calibri"/>
        </w:rPr>
      </w:pPr>
      <w:r w:rsidRPr="001A3607">
        <w:rPr>
          <w:rFonts w:ascii="Calibri" w:hAnsi="Calibri" w:cs="Calibri"/>
        </w:rPr>
        <w:t xml:space="preserve">reassure and support the person as far as possible </w:t>
      </w:r>
    </w:p>
    <w:p w14:paraId="769EABE1" w14:textId="77777777" w:rsidR="008443E3" w:rsidRPr="001A3607" w:rsidRDefault="008443E3">
      <w:pPr>
        <w:pStyle w:val="NoSpacing"/>
        <w:numPr>
          <w:ilvl w:val="0"/>
          <w:numId w:val="16"/>
        </w:numPr>
        <w:spacing w:line="276" w:lineRule="auto"/>
        <w:ind w:left="426"/>
        <w:jc w:val="both"/>
        <w:rPr>
          <w:rFonts w:ascii="Calibri" w:hAnsi="Calibri" w:cs="Calibri"/>
        </w:rPr>
      </w:pPr>
      <w:r w:rsidRPr="001A3607">
        <w:rPr>
          <w:rFonts w:ascii="Calibri" w:hAnsi="Calibri" w:cs="Calibri"/>
        </w:rPr>
        <w:t>explain that only those who ‘need to know’ will be told</w:t>
      </w:r>
    </w:p>
    <w:p w14:paraId="4034D212" w14:textId="77777777" w:rsidR="008443E3" w:rsidRPr="001A3607" w:rsidRDefault="008443E3">
      <w:pPr>
        <w:pStyle w:val="NoSpacing"/>
        <w:numPr>
          <w:ilvl w:val="0"/>
          <w:numId w:val="16"/>
        </w:numPr>
        <w:spacing w:line="276" w:lineRule="auto"/>
        <w:ind w:left="426"/>
        <w:jc w:val="both"/>
        <w:rPr>
          <w:rFonts w:ascii="Calibri" w:hAnsi="Calibri" w:cs="Calibri"/>
        </w:rPr>
      </w:pPr>
      <w:r w:rsidRPr="001A3607">
        <w:rPr>
          <w:rFonts w:ascii="Calibri" w:hAnsi="Calibri" w:cs="Calibri"/>
        </w:rPr>
        <w:t xml:space="preserve">explain what will happen next and who will be involved as appropriate </w:t>
      </w:r>
    </w:p>
    <w:p w14:paraId="7D2DD71A" w14:textId="4B0E0981" w:rsidR="000B6079" w:rsidRPr="001A3607" w:rsidRDefault="000B6079">
      <w:pPr>
        <w:pStyle w:val="NoSpacing"/>
        <w:numPr>
          <w:ilvl w:val="0"/>
          <w:numId w:val="16"/>
        </w:numPr>
        <w:spacing w:line="276" w:lineRule="auto"/>
        <w:ind w:left="426"/>
        <w:jc w:val="both"/>
        <w:rPr>
          <w:rFonts w:ascii="Calibri" w:hAnsi="Calibri" w:cs="Calibri"/>
        </w:rPr>
      </w:pPr>
      <w:r w:rsidRPr="001A3607">
        <w:rPr>
          <w:rFonts w:ascii="Calibri" w:hAnsi="Calibri" w:cs="Calibri"/>
        </w:rPr>
        <w:t>speak with the DSL immediately without delay – Do not leave the young person alone.</w:t>
      </w:r>
    </w:p>
    <w:p w14:paraId="456BD5C7" w14:textId="2D606236" w:rsidR="008443E3" w:rsidRPr="001A3607" w:rsidRDefault="000B6079">
      <w:pPr>
        <w:pStyle w:val="NoSpacing"/>
        <w:numPr>
          <w:ilvl w:val="0"/>
          <w:numId w:val="16"/>
        </w:numPr>
        <w:spacing w:line="276" w:lineRule="auto"/>
        <w:ind w:left="426"/>
        <w:jc w:val="both"/>
        <w:rPr>
          <w:rFonts w:ascii="Calibri" w:hAnsi="Calibri" w:cs="Calibri"/>
        </w:rPr>
      </w:pPr>
      <w:r w:rsidRPr="001A3607">
        <w:rPr>
          <w:rFonts w:ascii="Calibri" w:hAnsi="Calibri" w:cs="Calibri"/>
        </w:rPr>
        <w:t xml:space="preserve">Following you sharing this concern – remember to </w:t>
      </w:r>
      <w:r w:rsidR="008443E3" w:rsidRPr="001A3607">
        <w:rPr>
          <w:rFonts w:ascii="Calibri" w:hAnsi="Calibri" w:cs="Calibri"/>
        </w:rPr>
        <w:t xml:space="preserve">record details including date and what the child has said in the child’s words and </w:t>
      </w:r>
      <w:r w:rsidRPr="001A3607">
        <w:rPr>
          <w:rFonts w:ascii="Calibri" w:hAnsi="Calibri" w:cs="Calibri"/>
        </w:rPr>
        <w:t xml:space="preserve">record on </w:t>
      </w:r>
      <w:r w:rsidR="008443E3" w:rsidRPr="001A3607">
        <w:rPr>
          <w:rFonts w:ascii="Calibri" w:hAnsi="Calibri" w:cs="Calibri"/>
        </w:rPr>
        <w:t xml:space="preserve">an electronic system e.g. Child Protection Online Management System (CPOMS) </w:t>
      </w:r>
      <w:r w:rsidR="000F4C7B" w:rsidRPr="001A3607">
        <w:rPr>
          <w:rFonts w:ascii="Calibri" w:hAnsi="Calibri" w:cs="Calibri"/>
        </w:rPr>
        <w:t xml:space="preserve">(school to add school recording system here) </w:t>
      </w:r>
      <w:r w:rsidR="008443E3" w:rsidRPr="001A3607">
        <w:rPr>
          <w:rFonts w:ascii="Calibri" w:hAnsi="Calibri" w:cs="Calibri"/>
        </w:rPr>
        <w:t>and record any visible signs, injuries or bruises on a Body Map. (see Appendix 3)</w:t>
      </w:r>
    </w:p>
    <w:p w14:paraId="3B5FB166" w14:textId="5556BD9F" w:rsidR="00A86DA8" w:rsidRPr="001A3607" w:rsidRDefault="008443E3" w:rsidP="00607F85">
      <w:pPr>
        <w:pStyle w:val="NoSpacing"/>
        <w:numPr>
          <w:ilvl w:val="0"/>
          <w:numId w:val="16"/>
        </w:numPr>
        <w:spacing w:line="276" w:lineRule="auto"/>
        <w:ind w:left="426"/>
        <w:jc w:val="both"/>
      </w:pPr>
      <w:r w:rsidRPr="001A3607">
        <w:rPr>
          <w:rFonts w:ascii="Calibri" w:hAnsi="Calibri" w:cs="Calibri"/>
        </w:rPr>
        <w:t>record the context and content of their involvement, and will distinguish between fact, opinion and hearsay</w:t>
      </w:r>
      <w:r w:rsidR="000B6079" w:rsidRPr="001A3607">
        <w:rPr>
          <w:rFonts w:ascii="Calibri" w:hAnsi="Calibri" w:cs="Calibri"/>
        </w:rPr>
        <w:t>. Remember a child may ask in the future to read</w:t>
      </w:r>
      <w:r w:rsidR="00A86DA8" w:rsidRPr="001A3607">
        <w:rPr>
          <w:rFonts w:ascii="Calibri" w:hAnsi="Calibri" w:cs="Calibri"/>
        </w:rPr>
        <w:t>/access</w:t>
      </w:r>
      <w:r w:rsidR="000B6079" w:rsidRPr="001A3607">
        <w:rPr>
          <w:rFonts w:ascii="Calibri" w:hAnsi="Calibri" w:cs="Calibri"/>
        </w:rPr>
        <w:t xml:space="preserve"> what you are recording. </w:t>
      </w:r>
      <w:r w:rsidR="00A86DA8" w:rsidRPr="001A3607">
        <w:rPr>
          <w:rFonts w:ascii="Calibri" w:hAnsi="Calibri" w:cs="Calibri"/>
        </w:rPr>
        <w:t xml:space="preserve">Check the language used in your records in line with good record keeping guidance. </w:t>
      </w:r>
      <w:bookmarkStart w:id="19" w:name="_Toc175138178"/>
      <w:r w:rsidR="00A86DA8" w:rsidRPr="001A3607">
        <w:rPr>
          <w:rFonts w:ascii="Calibri" w:hAnsi="Calibri" w:cs="Calibri"/>
        </w:rPr>
        <w:t>(Page 29).</w:t>
      </w:r>
    </w:p>
    <w:p w14:paraId="48695990" w14:textId="77777777" w:rsidR="00A86DA8" w:rsidRPr="001A3607" w:rsidRDefault="00A86DA8" w:rsidP="00A86DA8">
      <w:pPr>
        <w:pStyle w:val="NoSpacing"/>
        <w:spacing w:line="276" w:lineRule="auto"/>
        <w:ind w:left="426"/>
        <w:jc w:val="both"/>
      </w:pPr>
    </w:p>
    <w:p w14:paraId="1454B1E0" w14:textId="5E92FFBA" w:rsidR="008443E3" w:rsidRPr="001A3607" w:rsidRDefault="003075C2" w:rsidP="00A86DA8">
      <w:pPr>
        <w:pStyle w:val="NoSpacing"/>
        <w:spacing w:line="276" w:lineRule="auto"/>
        <w:jc w:val="both"/>
      </w:pPr>
      <w:r w:rsidRPr="001A3607">
        <w:t>3.3 Action</w:t>
      </w:r>
      <w:r w:rsidR="008443E3" w:rsidRPr="001A3607">
        <w:t xml:space="preserve"> by the DSL (or Deputy DSL) in their absence</w:t>
      </w:r>
      <w:bookmarkEnd w:id="19"/>
      <w:r w:rsidR="008443E3" w:rsidRPr="001A3607">
        <w:t xml:space="preserve"> </w:t>
      </w:r>
    </w:p>
    <w:p w14:paraId="5547B9C2" w14:textId="77777777" w:rsidR="002C795D" w:rsidRPr="001A3607" w:rsidRDefault="002C795D" w:rsidP="0015612D">
      <w:pPr>
        <w:pStyle w:val="NoSpacing"/>
        <w:spacing w:line="276" w:lineRule="auto"/>
        <w:rPr>
          <w:rFonts w:ascii="Calibri" w:hAnsi="Calibri" w:cs="Calibri"/>
        </w:rPr>
      </w:pPr>
    </w:p>
    <w:p w14:paraId="675C918D" w14:textId="6A1C286C" w:rsidR="008443E3" w:rsidRPr="001A3607" w:rsidRDefault="008443E3" w:rsidP="0015612D">
      <w:pPr>
        <w:pStyle w:val="NoSpacing"/>
        <w:spacing w:line="276" w:lineRule="auto"/>
        <w:rPr>
          <w:rFonts w:ascii="Calibri" w:hAnsi="Calibri" w:cs="Calibri"/>
        </w:rPr>
      </w:pPr>
      <w:r w:rsidRPr="001A3607">
        <w:rPr>
          <w:rFonts w:ascii="Calibri" w:hAnsi="Calibri" w:cs="Calibri"/>
        </w:rPr>
        <w:t>Following any information raising concern, the DSL will consider:</w:t>
      </w:r>
    </w:p>
    <w:p w14:paraId="24A8166D" w14:textId="77777777" w:rsidR="002C795D" w:rsidRPr="001A3607" w:rsidRDefault="002C795D" w:rsidP="008443E3">
      <w:pPr>
        <w:pStyle w:val="NoSpacing"/>
        <w:spacing w:line="276" w:lineRule="auto"/>
        <w:rPr>
          <w:rFonts w:ascii="Calibri" w:hAnsi="Calibri" w:cs="Calibri"/>
        </w:rPr>
      </w:pPr>
    </w:p>
    <w:p w14:paraId="6548C67B" w14:textId="77777777" w:rsidR="008443E3" w:rsidRPr="001A3607" w:rsidRDefault="008443E3">
      <w:pPr>
        <w:pStyle w:val="NoSpacing"/>
        <w:numPr>
          <w:ilvl w:val="0"/>
          <w:numId w:val="17"/>
        </w:numPr>
        <w:spacing w:line="276" w:lineRule="auto"/>
        <w:ind w:left="426"/>
        <w:rPr>
          <w:rFonts w:ascii="Calibri" w:hAnsi="Calibri" w:cs="Calibri"/>
        </w:rPr>
      </w:pPr>
      <w:r w:rsidRPr="001A3607">
        <w:rPr>
          <w:rFonts w:ascii="Calibri" w:hAnsi="Calibri" w:cs="Calibri"/>
        </w:rPr>
        <w:t>any urgent medical needs of the child</w:t>
      </w:r>
    </w:p>
    <w:p w14:paraId="33F34AFB" w14:textId="7D2311BE" w:rsidR="008443E3" w:rsidRPr="001A3607" w:rsidRDefault="008443E3">
      <w:pPr>
        <w:pStyle w:val="NoSpacing"/>
        <w:numPr>
          <w:ilvl w:val="0"/>
          <w:numId w:val="17"/>
        </w:numPr>
        <w:spacing w:line="276" w:lineRule="auto"/>
        <w:ind w:left="426"/>
        <w:rPr>
          <w:rFonts w:ascii="Calibri" w:hAnsi="Calibri" w:cs="Calibri"/>
        </w:rPr>
      </w:pPr>
      <w:r w:rsidRPr="001A3607">
        <w:rPr>
          <w:rFonts w:ascii="Calibri" w:hAnsi="Calibri" w:cs="Calibri"/>
        </w:rPr>
        <w:t xml:space="preserve">whether the child is subject to a child protection plan/Child </w:t>
      </w:r>
      <w:r w:rsidR="003075C2" w:rsidRPr="001A3607">
        <w:rPr>
          <w:rFonts w:ascii="Calibri" w:hAnsi="Calibri" w:cs="Calibri"/>
        </w:rPr>
        <w:t>in</w:t>
      </w:r>
      <w:r w:rsidRPr="001A3607">
        <w:rPr>
          <w:rFonts w:ascii="Calibri" w:hAnsi="Calibri" w:cs="Calibri"/>
        </w:rPr>
        <w:t xml:space="preserve"> Need/Early Help</w:t>
      </w:r>
    </w:p>
    <w:p w14:paraId="5B877E20" w14:textId="5325A5C6" w:rsidR="006625DA" w:rsidRPr="001A3607" w:rsidRDefault="008443E3">
      <w:pPr>
        <w:pStyle w:val="NoSpacing"/>
        <w:numPr>
          <w:ilvl w:val="0"/>
          <w:numId w:val="17"/>
        </w:numPr>
        <w:spacing w:line="276" w:lineRule="auto"/>
        <w:ind w:left="426"/>
        <w:rPr>
          <w:rFonts w:ascii="Calibri" w:hAnsi="Calibri" w:cs="Calibri"/>
        </w:rPr>
      </w:pPr>
      <w:r w:rsidRPr="001A3607">
        <w:rPr>
          <w:rFonts w:ascii="Calibri" w:hAnsi="Calibri" w:cs="Calibri"/>
        </w:rPr>
        <w:t>information sharing guidance</w:t>
      </w:r>
      <w:r w:rsidR="006625DA" w:rsidRPr="001A3607">
        <w:rPr>
          <w:rFonts w:ascii="Calibri" w:hAnsi="Calibri" w:cs="Calibri"/>
        </w:rPr>
        <w:t xml:space="preserve"> </w:t>
      </w:r>
      <w:hyperlink r:id="rId45" w:history="1">
        <w:r w:rsidR="006625DA" w:rsidRPr="001A3607">
          <w:rPr>
            <w:rStyle w:val="Hyperlink"/>
            <w:rFonts w:ascii="Calibri" w:hAnsi="Calibri" w:cs="Calibri"/>
            <w:color w:val="auto"/>
          </w:rPr>
          <w:t>CMARS-Information-Sharing-Guidance-Aug-22.pdf</w:t>
        </w:r>
      </w:hyperlink>
    </w:p>
    <w:p w14:paraId="141C363D" w14:textId="77777777" w:rsidR="008443E3" w:rsidRPr="001A3607" w:rsidRDefault="008443E3">
      <w:pPr>
        <w:pStyle w:val="NoSpacing"/>
        <w:numPr>
          <w:ilvl w:val="0"/>
          <w:numId w:val="17"/>
        </w:numPr>
        <w:spacing w:line="276" w:lineRule="auto"/>
        <w:ind w:left="426"/>
        <w:rPr>
          <w:rFonts w:ascii="Calibri" w:hAnsi="Calibri" w:cs="Calibri"/>
        </w:rPr>
      </w:pPr>
      <w:r w:rsidRPr="001A3607">
        <w:rPr>
          <w:rFonts w:ascii="Calibri" w:hAnsi="Calibri" w:cs="Calibri"/>
        </w:rPr>
        <w:t>discussing the matter with other agencies involved with the family</w:t>
      </w:r>
    </w:p>
    <w:p w14:paraId="19598393" w14:textId="6EEF3243" w:rsidR="008443E3" w:rsidRPr="001A3607" w:rsidRDefault="008443E3">
      <w:pPr>
        <w:pStyle w:val="NoSpacing"/>
        <w:numPr>
          <w:ilvl w:val="0"/>
          <w:numId w:val="17"/>
        </w:numPr>
        <w:spacing w:line="276" w:lineRule="auto"/>
        <w:ind w:left="426"/>
        <w:rPr>
          <w:rFonts w:ascii="Calibri" w:hAnsi="Calibri" w:cs="Calibri"/>
        </w:rPr>
      </w:pPr>
      <w:r w:rsidRPr="001A3607">
        <w:rPr>
          <w:rFonts w:ascii="Calibri" w:hAnsi="Calibri" w:cs="Calibri"/>
        </w:rPr>
        <w:t xml:space="preserve">consulting with appropriate persons </w:t>
      </w:r>
      <w:r w:rsidR="00C71409" w:rsidRPr="001A3607">
        <w:rPr>
          <w:rFonts w:ascii="Calibri" w:hAnsi="Calibri" w:cs="Calibri"/>
        </w:rPr>
        <w:t>e.g.</w:t>
      </w:r>
      <w:r w:rsidRPr="001A3607">
        <w:rPr>
          <w:rFonts w:ascii="Calibri" w:hAnsi="Calibri" w:cs="Calibri"/>
        </w:rPr>
        <w:t xml:space="preserve"> Single Point of Contact</w:t>
      </w:r>
      <w:r w:rsidR="00C173B8" w:rsidRPr="001A3607">
        <w:rPr>
          <w:rFonts w:ascii="Calibri" w:hAnsi="Calibri" w:cs="Calibri"/>
        </w:rPr>
        <w:t>/PREVENT/Police</w:t>
      </w:r>
    </w:p>
    <w:p w14:paraId="1A1967D6" w14:textId="2C8050FD" w:rsidR="008443E3" w:rsidRPr="001A3607" w:rsidRDefault="008443E3">
      <w:pPr>
        <w:pStyle w:val="NoSpacing"/>
        <w:numPr>
          <w:ilvl w:val="0"/>
          <w:numId w:val="17"/>
        </w:numPr>
        <w:spacing w:line="276" w:lineRule="auto"/>
        <w:ind w:left="426"/>
        <w:rPr>
          <w:rFonts w:ascii="Calibri" w:hAnsi="Calibri" w:cs="Calibri"/>
        </w:rPr>
      </w:pPr>
      <w:r w:rsidRPr="001A3607">
        <w:rPr>
          <w:rFonts w:ascii="Calibri" w:hAnsi="Calibri" w:cs="Calibri"/>
        </w:rPr>
        <w:lastRenderedPageBreak/>
        <w:t xml:space="preserve">the </w:t>
      </w:r>
      <w:r w:rsidR="003075C2" w:rsidRPr="001A3607">
        <w:rPr>
          <w:rFonts w:ascii="Calibri" w:hAnsi="Calibri" w:cs="Calibri"/>
        </w:rPr>
        <w:t>child ‘</w:t>
      </w:r>
      <w:r w:rsidRPr="001A3607">
        <w:rPr>
          <w:rFonts w:ascii="Calibri" w:hAnsi="Calibri" w:cs="Calibri"/>
        </w:rPr>
        <w:t>s wishes</w:t>
      </w:r>
    </w:p>
    <w:p w14:paraId="5BB13084" w14:textId="77777777" w:rsidR="008443E3" w:rsidRPr="001A3607" w:rsidRDefault="008443E3" w:rsidP="00C173B8">
      <w:pPr>
        <w:pStyle w:val="NoSpacing"/>
        <w:spacing w:line="276" w:lineRule="auto"/>
        <w:rPr>
          <w:rFonts w:ascii="Calibri" w:hAnsi="Calibri" w:cs="Calibri"/>
        </w:rPr>
      </w:pPr>
    </w:p>
    <w:p w14:paraId="379F2580" w14:textId="77777777" w:rsidR="008443E3" w:rsidRPr="001A3607" w:rsidRDefault="008443E3" w:rsidP="0015612D">
      <w:pPr>
        <w:pStyle w:val="NoSpacing"/>
        <w:spacing w:line="276" w:lineRule="auto"/>
        <w:jc w:val="both"/>
        <w:rPr>
          <w:rFonts w:ascii="Calibri" w:hAnsi="Calibri" w:cs="Calibri"/>
        </w:rPr>
      </w:pPr>
      <w:r w:rsidRPr="001A3607">
        <w:rPr>
          <w:rFonts w:ascii="Calibri" w:hAnsi="Calibri" w:cs="Calibri"/>
        </w:rPr>
        <w:t>Then decide:</w:t>
      </w:r>
    </w:p>
    <w:p w14:paraId="0E293594" w14:textId="77777777" w:rsidR="002C795D" w:rsidRPr="001A3607" w:rsidRDefault="002C795D" w:rsidP="0015612D">
      <w:pPr>
        <w:pStyle w:val="NoSpacing"/>
        <w:spacing w:line="276" w:lineRule="auto"/>
        <w:jc w:val="both"/>
        <w:rPr>
          <w:rFonts w:ascii="Calibri" w:hAnsi="Calibri" w:cs="Calibri"/>
        </w:rPr>
      </w:pPr>
    </w:p>
    <w:p w14:paraId="6F6E6867" w14:textId="77777777" w:rsidR="008443E3" w:rsidRPr="001A3607" w:rsidRDefault="008443E3" w:rsidP="0015612D">
      <w:pPr>
        <w:pStyle w:val="NoSpacing"/>
        <w:numPr>
          <w:ilvl w:val="0"/>
          <w:numId w:val="2"/>
        </w:numPr>
        <w:spacing w:line="276" w:lineRule="auto"/>
        <w:ind w:left="426"/>
        <w:rPr>
          <w:rFonts w:ascii="Calibri" w:hAnsi="Calibri" w:cs="Calibri"/>
        </w:rPr>
      </w:pPr>
      <w:r w:rsidRPr="001A3607">
        <w:rPr>
          <w:rFonts w:ascii="Calibri" w:hAnsi="Calibri" w:cs="Calibri"/>
        </w:rPr>
        <w:t>to talk to parents, unless to do so may place a child at risk of significant harm, impede any police investigation and/ or place the member of staff or others at risk</w:t>
      </w:r>
    </w:p>
    <w:p w14:paraId="79A82D80" w14:textId="77777777" w:rsidR="008443E3" w:rsidRPr="001A3607" w:rsidRDefault="008443E3" w:rsidP="008443E3">
      <w:pPr>
        <w:pStyle w:val="NoSpacing"/>
        <w:numPr>
          <w:ilvl w:val="0"/>
          <w:numId w:val="2"/>
        </w:numPr>
        <w:spacing w:line="276" w:lineRule="auto"/>
        <w:ind w:left="426"/>
        <w:rPr>
          <w:rFonts w:ascii="Calibri" w:hAnsi="Calibri" w:cs="Calibri"/>
        </w:rPr>
      </w:pPr>
      <w:r w:rsidRPr="001A3607">
        <w:rPr>
          <w:rFonts w:ascii="Calibri" w:hAnsi="Calibri" w:cs="Calibri"/>
        </w:rPr>
        <w:t>whether to make a child protection referral to Children’s social care because a child is suffering or is likely to suffer significant harm and if this needs to be undertaken immediately</w:t>
      </w:r>
    </w:p>
    <w:p w14:paraId="7CEB837F" w14:textId="47BDBF95" w:rsidR="00570B0E" w:rsidRPr="001A3607" w:rsidRDefault="00570B0E" w:rsidP="008443E3">
      <w:pPr>
        <w:pStyle w:val="NoSpacing"/>
        <w:numPr>
          <w:ilvl w:val="0"/>
          <w:numId w:val="2"/>
        </w:numPr>
        <w:spacing w:line="276" w:lineRule="auto"/>
        <w:ind w:left="426"/>
        <w:rPr>
          <w:rFonts w:ascii="Calibri" w:hAnsi="Calibri" w:cs="Calibri"/>
        </w:rPr>
      </w:pPr>
      <w:r w:rsidRPr="001A3607">
        <w:rPr>
          <w:rFonts w:ascii="Calibri" w:hAnsi="Calibri" w:cs="Calibri"/>
        </w:rPr>
        <w:t>Complete body maps (where applicable)</w:t>
      </w:r>
      <w:r w:rsidR="000F4C7B" w:rsidRPr="001A3607">
        <w:rPr>
          <w:rFonts w:ascii="Calibri" w:hAnsi="Calibri" w:cs="Calibri"/>
        </w:rPr>
        <w:t>.</w:t>
      </w:r>
      <w:r w:rsidR="00C173B8" w:rsidRPr="001A3607">
        <w:rPr>
          <w:rFonts w:ascii="Calibri" w:hAnsi="Calibri" w:cs="Calibri"/>
        </w:rPr>
        <w:t xml:space="preserve"> </w:t>
      </w:r>
      <w:r w:rsidRPr="001A3607">
        <w:rPr>
          <w:rFonts w:ascii="Calibri" w:hAnsi="Calibri" w:cs="Calibri"/>
        </w:rPr>
        <w:t>Appendix 3</w:t>
      </w:r>
    </w:p>
    <w:p w14:paraId="7AB89484" w14:textId="77777777" w:rsidR="008443E3" w:rsidRPr="001A3607" w:rsidRDefault="008443E3" w:rsidP="008443E3">
      <w:pPr>
        <w:pStyle w:val="Default"/>
        <w:spacing w:line="276" w:lineRule="auto"/>
        <w:jc w:val="both"/>
        <w:rPr>
          <w:rFonts w:ascii="Calibri" w:hAnsi="Calibri" w:cs="Calibri"/>
          <w:color w:val="auto"/>
          <w:sz w:val="22"/>
          <w:szCs w:val="22"/>
        </w:rPr>
      </w:pPr>
    </w:p>
    <w:p w14:paraId="162672D5" w14:textId="2E5043D5" w:rsidR="008443E3" w:rsidRPr="001A3607" w:rsidRDefault="00A700DE" w:rsidP="002C795D">
      <w:pPr>
        <w:pStyle w:val="Heading2"/>
        <w:rPr>
          <w:color w:val="auto"/>
        </w:rPr>
      </w:pPr>
      <w:bookmarkStart w:id="20" w:name="_Toc175138179"/>
      <w:r w:rsidRPr="001A3607">
        <w:rPr>
          <w:color w:val="auto"/>
        </w:rPr>
        <w:t>3</w:t>
      </w:r>
      <w:r w:rsidR="008443E3" w:rsidRPr="001A3607">
        <w:rPr>
          <w:color w:val="auto"/>
        </w:rPr>
        <w:t>.</w:t>
      </w:r>
      <w:r w:rsidR="002C795D" w:rsidRPr="001A3607">
        <w:rPr>
          <w:color w:val="auto"/>
        </w:rPr>
        <w:t>4</w:t>
      </w:r>
      <w:r w:rsidR="008443E3" w:rsidRPr="001A3607">
        <w:rPr>
          <w:color w:val="auto"/>
        </w:rPr>
        <w:t xml:space="preserve"> Action following a child protection referral</w:t>
      </w:r>
      <w:bookmarkEnd w:id="20"/>
    </w:p>
    <w:p w14:paraId="5C1017FD" w14:textId="77777777" w:rsidR="008443E3" w:rsidRPr="001A3607" w:rsidRDefault="008443E3" w:rsidP="008443E3">
      <w:pPr>
        <w:pStyle w:val="Default"/>
        <w:spacing w:line="276" w:lineRule="auto"/>
        <w:jc w:val="both"/>
        <w:rPr>
          <w:rFonts w:ascii="Calibri" w:hAnsi="Calibri" w:cs="Calibri"/>
          <w:color w:val="auto"/>
          <w:sz w:val="22"/>
          <w:szCs w:val="22"/>
        </w:rPr>
      </w:pPr>
    </w:p>
    <w:p w14:paraId="7075311B" w14:textId="77777777" w:rsidR="008443E3" w:rsidRPr="001A3607" w:rsidRDefault="008443E3" w:rsidP="008443E3">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The DSL or other appropriate member of staff will:</w:t>
      </w:r>
    </w:p>
    <w:p w14:paraId="5F92F535" w14:textId="77777777" w:rsidR="002C795D" w:rsidRPr="001A3607" w:rsidRDefault="002C795D" w:rsidP="008443E3">
      <w:pPr>
        <w:pStyle w:val="Default"/>
        <w:spacing w:line="276" w:lineRule="auto"/>
        <w:jc w:val="both"/>
        <w:rPr>
          <w:rFonts w:ascii="Calibri" w:hAnsi="Calibri" w:cs="Calibri"/>
          <w:color w:val="auto"/>
          <w:sz w:val="22"/>
          <w:szCs w:val="22"/>
        </w:rPr>
      </w:pPr>
    </w:p>
    <w:p w14:paraId="5AE9BDBC" w14:textId="66B9DB3F" w:rsidR="008443E3" w:rsidRPr="001A3607" w:rsidRDefault="008443E3" w:rsidP="002C795D">
      <w:pPr>
        <w:pStyle w:val="Default"/>
        <w:numPr>
          <w:ilvl w:val="0"/>
          <w:numId w:val="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make regular contact with the social worker involved to stay informed</w:t>
      </w:r>
    </w:p>
    <w:p w14:paraId="5420C8E9" w14:textId="031CDCBA" w:rsidR="008443E3" w:rsidRPr="001A3607" w:rsidRDefault="008443E3" w:rsidP="002C795D">
      <w:pPr>
        <w:pStyle w:val="Default"/>
        <w:numPr>
          <w:ilvl w:val="0"/>
          <w:numId w:val="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wherever possible, contribute to the strategy discussion</w:t>
      </w:r>
    </w:p>
    <w:p w14:paraId="08C876E7" w14:textId="054C8113" w:rsidR="008443E3" w:rsidRPr="001A3607" w:rsidRDefault="008443E3" w:rsidP="002C795D">
      <w:pPr>
        <w:pStyle w:val="Default"/>
        <w:numPr>
          <w:ilvl w:val="0"/>
          <w:numId w:val="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provide a report for, attend and contribute to any subsequent child protection conference and notify the LA Education Safeguarding Officer, S</w:t>
      </w:r>
      <w:r w:rsidR="00434F21" w:rsidRPr="001A3607">
        <w:rPr>
          <w:rFonts w:ascii="Calibri" w:hAnsi="Calibri" w:cs="Calibri"/>
          <w:color w:val="auto"/>
          <w:sz w:val="22"/>
          <w:szCs w:val="22"/>
        </w:rPr>
        <w:t xml:space="preserve">chool Improvement </w:t>
      </w:r>
      <w:r w:rsidRPr="001A3607">
        <w:rPr>
          <w:rFonts w:ascii="Calibri" w:hAnsi="Calibri" w:cs="Calibri"/>
          <w:color w:val="auto"/>
          <w:sz w:val="22"/>
          <w:szCs w:val="22"/>
        </w:rPr>
        <w:t>O</w:t>
      </w:r>
      <w:r w:rsidR="00434F21" w:rsidRPr="001A3607">
        <w:rPr>
          <w:rFonts w:ascii="Calibri" w:hAnsi="Calibri" w:cs="Calibri"/>
          <w:color w:val="auto"/>
          <w:sz w:val="22"/>
          <w:szCs w:val="22"/>
        </w:rPr>
        <w:t>fficer -</w:t>
      </w:r>
      <w:r w:rsidRPr="001A3607">
        <w:rPr>
          <w:rFonts w:ascii="Calibri" w:hAnsi="Calibri" w:cs="Calibri"/>
          <w:color w:val="auto"/>
          <w:sz w:val="22"/>
          <w:szCs w:val="22"/>
        </w:rPr>
        <w:t xml:space="preserve"> Safeguarding or Head of Education Standards, where schools are unable to attend to arrange cover, for example, in the school holidays.</w:t>
      </w:r>
    </w:p>
    <w:p w14:paraId="0D8630BF" w14:textId="63005D8A" w:rsidR="008443E3" w:rsidRPr="001A3607" w:rsidRDefault="008443E3" w:rsidP="002C795D">
      <w:pPr>
        <w:pStyle w:val="Default"/>
        <w:numPr>
          <w:ilvl w:val="0"/>
          <w:numId w:val="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if the child or children are made the subject of a child protection plan, contribute to the child protection plan and attend core group meetings and review conferences</w:t>
      </w:r>
    </w:p>
    <w:p w14:paraId="7008C508" w14:textId="20116B57" w:rsidR="008443E3" w:rsidRPr="001A3607" w:rsidRDefault="008443E3" w:rsidP="002C795D">
      <w:pPr>
        <w:pStyle w:val="Default"/>
        <w:numPr>
          <w:ilvl w:val="0"/>
          <w:numId w:val="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where possible, share all reports with parents prior to meetings</w:t>
      </w:r>
    </w:p>
    <w:p w14:paraId="2B020D4B" w14:textId="574FA898" w:rsidR="008443E3" w:rsidRPr="001A3607" w:rsidRDefault="008443E3" w:rsidP="002C795D">
      <w:pPr>
        <w:pStyle w:val="Default"/>
        <w:numPr>
          <w:ilvl w:val="0"/>
          <w:numId w:val="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 xml:space="preserve">where in disagreement with a decision and concerns </w:t>
      </w:r>
      <w:r w:rsidR="00334E6A" w:rsidRPr="001A3607">
        <w:rPr>
          <w:rFonts w:ascii="Calibri" w:hAnsi="Calibri" w:cs="Calibri"/>
          <w:color w:val="auto"/>
          <w:sz w:val="22"/>
          <w:szCs w:val="22"/>
        </w:rPr>
        <w:t xml:space="preserve">remain, </w:t>
      </w:r>
      <w:r w:rsidRPr="001A3607">
        <w:rPr>
          <w:rFonts w:ascii="Calibri" w:hAnsi="Calibri" w:cs="Calibri"/>
          <w:color w:val="auto"/>
          <w:sz w:val="22"/>
          <w:szCs w:val="22"/>
        </w:rPr>
        <w:t>will follow the Children’s MARS escalation and resolution procedure</w:t>
      </w:r>
    </w:p>
    <w:p w14:paraId="10CABE31" w14:textId="77777777" w:rsidR="00570B0E" w:rsidRPr="001A3607" w:rsidRDefault="00570B0E" w:rsidP="008443E3">
      <w:pPr>
        <w:pStyle w:val="Default"/>
        <w:spacing w:line="276" w:lineRule="auto"/>
        <w:jc w:val="both"/>
        <w:rPr>
          <w:rFonts w:ascii="Calibri" w:hAnsi="Calibri" w:cs="Calibri"/>
          <w:color w:val="auto"/>
          <w:sz w:val="22"/>
          <w:szCs w:val="22"/>
        </w:rPr>
      </w:pPr>
    </w:p>
    <w:p w14:paraId="571F2E12" w14:textId="37A5A976" w:rsidR="00D3781D" w:rsidRPr="001A3607" w:rsidRDefault="00C63D17" w:rsidP="00DE4C02">
      <w:pPr>
        <w:pStyle w:val="Heading1"/>
        <w:rPr>
          <w:color w:val="auto"/>
        </w:rPr>
      </w:pPr>
      <w:bookmarkStart w:id="21" w:name="_Toc175138180"/>
      <w:r w:rsidRPr="001A3607">
        <w:rPr>
          <w:color w:val="auto"/>
        </w:rPr>
        <w:t xml:space="preserve">Section </w:t>
      </w:r>
      <w:r w:rsidR="00A700DE" w:rsidRPr="001A3607">
        <w:rPr>
          <w:color w:val="auto"/>
        </w:rPr>
        <w:t>4</w:t>
      </w:r>
      <w:r w:rsidR="00DE4C02" w:rsidRPr="001A3607">
        <w:rPr>
          <w:color w:val="auto"/>
        </w:rPr>
        <w:t xml:space="preserve"> - </w:t>
      </w:r>
      <w:r w:rsidR="00D3781D" w:rsidRPr="001A3607">
        <w:rPr>
          <w:color w:val="auto"/>
        </w:rPr>
        <w:t>Information sharing and managing the child protection file</w:t>
      </w:r>
      <w:r w:rsidRPr="001A3607">
        <w:rPr>
          <w:color w:val="auto"/>
        </w:rPr>
        <w:t>, transfer and storage</w:t>
      </w:r>
      <w:r w:rsidR="008443E3" w:rsidRPr="001A3607">
        <w:rPr>
          <w:color w:val="auto"/>
        </w:rPr>
        <w:t>, filtering and monitoring</w:t>
      </w:r>
      <w:bookmarkEnd w:id="21"/>
    </w:p>
    <w:p w14:paraId="62963905" w14:textId="77777777" w:rsidR="00C173B8" w:rsidRPr="001A3607" w:rsidRDefault="00C173B8" w:rsidP="00C173B8">
      <w:pPr>
        <w:pStyle w:val="Default"/>
        <w:spacing w:line="276" w:lineRule="auto"/>
        <w:jc w:val="both"/>
        <w:rPr>
          <w:rFonts w:ascii="Calibri" w:hAnsi="Calibri" w:cs="Calibri"/>
          <w:color w:val="auto"/>
          <w:sz w:val="22"/>
          <w:szCs w:val="22"/>
        </w:rPr>
      </w:pPr>
    </w:p>
    <w:p w14:paraId="38166DFB" w14:textId="0EE5F584" w:rsidR="00C173B8" w:rsidRPr="001A3607" w:rsidRDefault="00C173B8" w:rsidP="00C173B8">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Information sharing is vital in identifying and tackling all forms of abuse</w:t>
      </w:r>
      <w:r w:rsidR="007B5F72" w:rsidRPr="001A3607">
        <w:rPr>
          <w:rFonts w:ascii="Calibri" w:hAnsi="Calibri" w:cs="Calibri"/>
          <w:color w:val="auto"/>
          <w:sz w:val="22"/>
          <w:szCs w:val="22"/>
        </w:rPr>
        <w:t xml:space="preserve">, </w:t>
      </w:r>
      <w:r w:rsidRPr="001A3607">
        <w:rPr>
          <w:rFonts w:ascii="Calibri" w:hAnsi="Calibri" w:cs="Calibri"/>
          <w:color w:val="auto"/>
          <w:sz w:val="22"/>
          <w:szCs w:val="22"/>
        </w:rPr>
        <w:t>neglect</w:t>
      </w:r>
      <w:r w:rsidR="007B5F72" w:rsidRPr="001A3607">
        <w:rPr>
          <w:rFonts w:ascii="Calibri" w:hAnsi="Calibri" w:cs="Calibri"/>
          <w:color w:val="auto"/>
          <w:sz w:val="22"/>
          <w:szCs w:val="22"/>
        </w:rPr>
        <w:t xml:space="preserve"> and exploitation</w:t>
      </w:r>
      <w:r w:rsidRPr="001A3607">
        <w:rPr>
          <w:rFonts w:ascii="Calibri" w:hAnsi="Calibri" w:cs="Calibri"/>
          <w:color w:val="auto"/>
          <w:sz w:val="22"/>
          <w:szCs w:val="22"/>
        </w:rPr>
        <w:t xml:space="preserve">, and in promoting children’s welfare, including in relation to their educational outcomes.  </w:t>
      </w:r>
      <w:r w:rsidR="00A65E92" w:rsidRPr="001A3607">
        <w:rPr>
          <w:rFonts w:ascii="Calibri" w:hAnsi="Calibri" w:cs="Calibri"/>
          <w:color w:val="auto"/>
          <w:sz w:val="22"/>
          <w:szCs w:val="22"/>
        </w:rPr>
        <w:t>Lincoln Gardens Primary School</w:t>
      </w:r>
      <w:r w:rsidRPr="001A3607">
        <w:rPr>
          <w:rFonts w:ascii="Calibri" w:hAnsi="Calibri" w:cs="Calibri"/>
          <w:color w:val="auto"/>
          <w:sz w:val="22"/>
          <w:szCs w:val="22"/>
        </w:rPr>
        <w:t xml:space="preserve"> </w:t>
      </w:r>
      <w:r w:rsidR="003075C2" w:rsidRPr="001A3607">
        <w:rPr>
          <w:rFonts w:ascii="Calibri" w:hAnsi="Calibri" w:cs="Calibri"/>
          <w:color w:val="auto"/>
          <w:sz w:val="22"/>
          <w:szCs w:val="22"/>
        </w:rPr>
        <w:t>has</w:t>
      </w:r>
      <w:r w:rsidRPr="001A3607">
        <w:rPr>
          <w:rFonts w:ascii="Calibri" w:hAnsi="Calibri" w:cs="Calibri"/>
          <w:color w:val="auto"/>
          <w:sz w:val="22"/>
          <w:szCs w:val="22"/>
        </w:rPr>
        <w:t xml:space="preserve"> clear powers to share, hold and use information for these purposes.  It would be legitimate to share information without consent where: it is not possible to gain consent; it cannot be reasonably expected that a practitioner gains consent; and, if to gain consent would place a child at risk.</w:t>
      </w:r>
    </w:p>
    <w:p w14:paraId="4F85F5A6" w14:textId="77777777" w:rsidR="00C173B8" w:rsidRPr="001A3607" w:rsidRDefault="00C173B8" w:rsidP="00C173B8">
      <w:pPr>
        <w:pStyle w:val="Default"/>
        <w:spacing w:line="276" w:lineRule="auto"/>
        <w:jc w:val="both"/>
        <w:rPr>
          <w:rFonts w:ascii="Calibri" w:hAnsi="Calibri" w:cs="Calibri"/>
          <w:color w:val="auto"/>
          <w:sz w:val="22"/>
          <w:szCs w:val="22"/>
        </w:rPr>
      </w:pPr>
    </w:p>
    <w:p w14:paraId="612DB55F" w14:textId="0AE6B28E" w:rsidR="00C173B8" w:rsidRPr="001A3607" w:rsidRDefault="00C173B8" w:rsidP="00C173B8">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Arrangements are in place that set out clearly the processes and principles for sharing information within school </w:t>
      </w:r>
      <w:r w:rsidR="003075C2" w:rsidRPr="001A3607">
        <w:rPr>
          <w:rFonts w:ascii="Calibri" w:hAnsi="Calibri" w:cs="Calibri"/>
          <w:color w:val="auto"/>
          <w:sz w:val="22"/>
          <w:szCs w:val="22"/>
        </w:rPr>
        <w:t>name and</w:t>
      </w:r>
      <w:r w:rsidRPr="001A3607">
        <w:rPr>
          <w:rFonts w:ascii="Calibri" w:hAnsi="Calibri" w:cs="Calibri"/>
          <w:color w:val="auto"/>
          <w:sz w:val="22"/>
          <w:szCs w:val="22"/>
        </w:rPr>
        <w:t xml:space="preserve"> with local authority children’s social care, the safeguarding partners and other organisations, agencies, and practitioners as required.</w:t>
      </w:r>
    </w:p>
    <w:p w14:paraId="3193F613" w14:textId="77777777" w:rsidR="00C173B8" w:rsidRPr="001A3607" w:rsidRDefault="00C173B8" w:rsidP="00C173B8">
      <w:pPr>
        <w:pStyle w:val="Default"/>
        <w:spacing w:line="276" w:lineRule="auto"/>
        <w:jc w:val="both"/>
        <w:rPr>
          <w:rFonts w:ascii="Calibri" w:hAnsi="Calibri" w:cs="Calibri"/>
          <w:color w:val="auto"/>
          <w:sz w:val="22"/>
          <w:szCs w:val="22"/>
        </w:rPr>
      </w:pPr>
    </w:p>
    <w:p w14:paraId="624E41C2" w14:textId="7E0464AB" w:rsidR="008B2380" w:rsidRPr="001A3607" w:rsidRDefault="00C173B8" w:rsidP="00C173B8">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Full information sharing guidance can be found</w:t>
      </w:r>
      <w:r w:rsidR="00B36015" w:rsidRPr="001A3607">
        <w:rPr>
          <w:rFonts w:ascii="Calibri" w:hAnsi="Calibri" w:cs="Calibri"/>
          <w:color w:val="auto"/>
          <w:sz w:val="22"/>
          <w:szCs w:val="22"/>
        </w:rPr>
        <w:t xml:space="preserve"> on the DfE website, </w:t>
      </w:r>
      <w:r w:rsidRPr="001A3607">
        <w:rPr>
          <w:rFonts w:ascii="Calibri" w:hAnsi="Calibri" w:cs="Calibri"/>
          <w:color w:val="auto"/>
          <w:sz w:val="22"/>
          <w:szCs w:val="22"/>
        </w:rPr>
        <w:t xml:space="preserve"> </w:t>
      </w:r>
      <w:hyperlink r:id="rId46" w:history="1">
        <w:r w:rsidR="00B36015" w:rsidRPr="001A3607">
          <w:rPr>
            <w:rStyle w:val="Hyperlink"/>
            <w:rFonts w:ascii="Calibri" w:hAnsi="Calibri" w:cs="Calibri"/>
            <w:color w:val="auto"/>
            <w:sz w:val="22"/>
            <w:szCs w:val="22"/>
          </w:rPr>
          <w:t>gov.uk/government/publications/safeguarding-practitioners-information-sharing-advice</w:t>
        </w:r>
      </w:hyperlink>
      <w:r w:rsidR="00B36015" w:rsidRPr="001A3607">
        <w:rPr>
          <w:rFonts w:ascii="Calibri" w:hAnsi="Calibri" w:cs="Calibri"/>
          <w:color w:val="auto"/>
          <w:sz w:val="22"/>
          <w:szCs w:val="22"/>
        </w:rPr>
        <w:t xml:space="preserve">. This advice outlines the importance of sharing information about children, young people and their families </w:t>
      </w:r>
      <w:r w:rsidR="002557F6" w:rsidRPr="001A3607">
        <w:rPr>
          <w:rFonts w:ascii="Calibri" w:hAnsi="Calibri" w:cs="Calibri"/>
          <w:color w:val="auto"/>
          <w:sz w:val="22"/>
          <w:szCs w:val="22"/>
        </w:rPr>
        <w:t>to</w:t>
      </w:r>
      <w:r w:rsidR="00B36015" w:rsidRPr="001A3607">
        <w:rPr>
          <w:rFonts w:ascii="Calibri" w:hAnsi="Calibri" w:cs="Calibri"/>
          <w:color w:val="auto"/>
          <w:sz w:val="22"/>
          <w:szCs w:val="22"/>
        </w:rPr>
        <w:t xml:space="preserve"> safeguard children. It should be read alongside the statutory guidance </w:t>
      </w:r>
      <w:hyperlink r:id="rId47" w:history="1">
        <w:r w:rsidR="00B36015" w:rsidRPr="001A3607">
          <w:rPr>
            <w:rStyle w:val="Hyperlink"/>
            <w:rFonts w:ascii="Calibri" w:hAnsi="Calibri" w:cs="Calibri"/>
            <w:color w:val="auto"/>
            <w:sz w:val="22"/>
            <w:szCs w:val="22"/>
          </w:rPr>
          <w:t>Working together to safeguard children 2023</w:t>
        </w:r>
      </w:hyperlink>
      <w:r w:rsidR="00B36015" w:rsidRPr="001A3607">
        <w:rPr>
          <w:rFonts w:ascii="Calibri" w:hAnsi="Calibri" w:cs="Calibri"/>
          <w:color w:val="auto"/>
          <w:sz w:val="22"/>
          <w:szCs w:val="22"/>
        </w:rPr>
        <w:t>.</w:t>
      </w:r>
    </w:p>
    <w:p w14:paraId="688C3563" w14:textId="0CA7AA28" w:rsidR="005E500F" w:rsidRPr="001A3607" w:rsidRDefault="005E500F" w:rsidP="00C173B8">
      <w:pPr>
        <w:pStyle w:val="Default"/>
        <w:spacing w:line="276" w:lineRule="auto"/>
        <w:jc w:val="both"/>
        <w:rPr>
          <w:rFonts w:ascii="Calibri" w:hAnsi="Calibri" w:cs="Calibri"/>
          <w:b/>
          <w:bCs/>
          <w:color w:val="auto"/>
          <w:sz w:val="22"/>
          <w:szCs w:val="22"/>
        </w:rPr>
      </w:pPr>
    </w:p>
    <w:p w14:paraId="44C949A4" w14:textId="18254A97" w:rsidR="005E500F" w:rsidRPr="001A3607" w:rsidRDefault="005E500F" w:rsidP="00C173B8">
      <w:pPr>
        <w:pStyle w:val="Default"/>
        <w:spacing w:line="276" w:lineRule="auto"/>
        <w:jc w:val="both"/>
        <w:rPr>
          <w:rFonts w:ascii="Calibri" w:hAnsi="Calibri" w:cs="Calibri"/>
          <w:b/>
          <w:bCs/>
          <w:color w:val="auto"/>
          <w:sz w:val="22"/>
          <w:szCs w:val="22"/>
        </w:rPr>
      </w:pPr>
    </w:p>
    <w:p w14:paraId="1AEF0211" w14:textId="2B4894A2" w:rsidR="00C63D17" w:rsidRPr="001A3607" w:rsidRDefault="00A700DE" w:rsidP="008B2380">
      <w:pPr>
        <w:pStyle w:val="Heading2"/>
        <w:spacing w:before="0"/>
        <w:rPr>
          <w:color w:val="auto"/>
        </w:rPr>
      </w:pPr>
      <w:bookmarkStart w:id="22" w:name="_Toc175138181"/>
      <w:r w:rsidRPr="001A3607">
        <w:rPr>
          <w:color w:val="auto"/>
        </w:rPr>
        <w:t>4</w:t>
      </w:r>
      <w:r w:rsidR="00A90202" w:rsidRPr="001A3607">
        <w:rPr>
          <w:color w:val="auto"/>
        </w:rPr>
        <w:t>.</w:t>
      </w:r>
      <w:r w:rsidR="004C0011" w:rsidRPr="001A3607">
        <w:rPr>
          <w:color w:val="auto"/>
        </w:rPr>
        <w:t>1</w:t>
      </w:r>
      <w:r w:rsidR="00A90202" w:rsidRPr="001A3607">
        <w:rPr>
          <w:color w:val="auto"/>
        </w:rPr>
        <w:t xml:space="preserve"> Pupil</w:t>
      </w:r>
      <w:r w:rsidR="00C63D17" w:rsidRPr="001A3607">
        <w:rPr>
          <w:color w:val="auto"/>
        </w:rPr>
        <w:t xml:space="preserve"> </w:t>
      </w:r>
      <w:r w:rsidR="003075C2" w:rsidRPr="001A3607">
        <w:rPr>
          <w:color w:val="auto"/>
        </w:rPr>
        <w:t>information -</w:t>
      </w:r>
      <w:r w:rsidR="008443E3" w:rsidRPr="001A3607">
        <w:rPr>
          <w:color w:val="auto"/>
        </w:rPr>
        <w:t xml:space="preserve"> </w:t>
      </w:r>
      <w:r w:rsidR="00C63D17" w:rsidRPr="001A3607">
        <w:rPr>
          <w:color w:val="auto"/>
        </w:rPr>
        <w:t>Reporting systems for our pupils</w:t>
      </w:r>
      <w:bookmarkEnd w:id="22"/>
      <w:r w:rsidR="00C63D17" w:rsidRPr="001A3607">
        <w:rPr>
          <w:color w:val="auto"/>
        </w:rPr>
        <w:t xml:space="preserve"> </w:t>
      </w:r>
    </w:p>
    <w:p w14:paraId="38E0F753" w14:textId="77777777" w:rsidR="008B2380" w:rsidRPr="001A3607" w:rsidRDefault="008B2380" w:rsidP="008B2380">
      <w:pPr>
        <w:spacing w:after="0"/>
      </w:pPr>
    </w:p>
    <w:p w14:paraId="5E2F0DBB" w14:textId="77777777" w:rsidR="00C63D17" w:rsidRPr="001A3607" w:rsidRDefault="00C63D17" w:rsidP="008B2380">
      <w:pPr>
        <w:spacing w:after="0"/>
        <w:jc w:val="both"/>
        <w:rPr>
          <w:rFonts w:ascii="Calibri" w:hAnsi="Calibri" w:cs="Calibri"/>
        </w:rPr>
      </w:pPr>
      <w:r w:rsidRPr="001A3607">
        <w:rPr>
          <w:rFonts w:ascii="Calibri" w:hAnsi="Calibri" w:cs="Calibri"/>
        </w:rPr>
        <w:t xml:space="preserve">Where there is a safeguarding concern, we will take the child’s wishes and feelings into account when determining what action to take and what services to provide. </w:t>
      </w:r>
    </w:p>
    <w:p w14:paraId="4E2EAAAE" w14:textId="77777777" w:rsidR="00C63D17" w:rsidRPr="001A3607" w:rsidRDefault="00C63D17" w:rsidP="008B2380">
      <w:pPr>
        <w:jc w:val="both"/>
        <w:rPr>
          <w:rFonts w:ascii="Calibri" w:hAnsi="Calibri" w:cs="Calibri"/>
        </w:rPr>
      </w:pPr>
      <w:r w:rsidRPr="001A3607">
        <w:rPr>
          <w:rFonts w:ascii="Calibri" w:hAnsi="Calibri" w:cs="Calibri"/>
        </w:rPr>
        <w:t xml:space="preserve">We recognise the importance of ensuring pupils feel safe and comfortable to come forward and report any concerns and/or allegations. </w:t>
      </w:r>
    </w:p>
    <w:p w14:paraId="6F56B6B1" w14:textId="77777777" w:rsidR="00C63D17" w:rsidRPr="001A3607" w:rsidRDefault="00C63D17" w:rsidP="008B2380">
      <w:pPr>
        <w:jc w:val="both"/>
        <w:rPr>
          <w:rFonts w:ascii="Calibri" w:hAnsi="Calibri" w:cs="Calibri"/>
        </w:rPr>
      </w:pPr>
      <w:r w:rsidRPr="001A3607">
        <w:rPr>
          <w:rFonts w:ascii="Calibri" w:hAnsi="Calibri" w:cs="Calibri"/>
        </w:rPr>
        <w:t>To achieve this, we will:</w:t>
      </w:r>
    </w:p>
    <w:p w14:paraId="6CAB8A33" w14:textId="6036B8D7" w:rsidR="00C63D17" w:rsidRPr="001A3607" w:rsidRDefault="00C63D17" w:rsidP="008B2380">
      <w:pPr>
        <w:pStyle w:val="4Bulletedcopyblue"/>
        <w:jc w:val="both"/>
        <w:rPr>
          <w:rFonts w:ascii="Calibri" w:hAnsi="Calibri" w:cs="Calibri"/>
          <w:sz w:val="22"/>
          <w:szCs w:val="22"/>
          <w:lang w:val="en-GB"/>
        </w:rPr>
      </w:pPr>
      <w:r w:rsidRPr="001A3607">
        <w:rPr>
          <w:rFonts w:ascii="Calibri" w:hAnsi="Calibri" w:cs="Calibri"/>
          <w:sz w:val="22"/>
          <w:szCs w:val="22"/>
          <w:lang w:val="en-GB"/>
        </w:rPr>
        <w:t xml:space="preserve">Put systems in place for pupils to confidently report abuse </w:t>
      </w:r>
    </w:p>
    <w:p w14:paraId="0BE1C7EF" w14:textId="77777777" w:rsidR="00C63D17" w:rsidRPr="001A3607" w:rsidRDefault="00C63D17" w:rsidP="008B2380">
      <w:pPr>
        <w:pStyle w:val="4Bulletedcopyblue"/>
        <w:jc w:val="both"/>
        <w:rPr>
          <w:rFonts w:ascii="Calibri" w:hAnsi="Calibri" w:cs="Calibri"/>
          <w:sz w:val="22"/>
          <w:szCs w:val="22"/>
          <w:lang w:val="en-GB"/>
        </w:rPr>
      </w:pPr>
      <w:r w:rsidRPr="001A3607">
        <w:rPr>
          <w:rFonts w:ascii="Calibri" w:hAnsi="Calibri" w:cs="Calibri"/>
          <w:sz w:val="22"/>
          <w:szCs w:val="22"/>
          <w:lang w:val="en-GB"/>
        </w:rPr>
        <w:t xml:space="preserve">Ensure our reporting systems are well promoted, easily understood and easily accessible for all pupils </w:t>
      </w:r>
    </w:p>
    <w:p w14:paraId="6FBFC39C" w14:textId="77777777" w:rsidR="00C63D17" w:rsidRPr="001A3607" w:rsidRDefault="00C63D17" w:rsidP="008B2380">
      <w:pPr>
        <w:pStyle w:val="4Bulletedcopyblue"/>
        <w:jc w:val="both"/>
        <w:rPr>
          <w:rFonts w:ascii="Calibri" w:hAnsi="Calibri" w:cs="Calibri"/>
          <w:sz w:val="22"/>
          <w:szCs w:val="22"/>
          <w:lang w:val="en-GB"/>
        </w:rPr>
      </w:pPr>
      <w:r w:rsidRPr="001A3607">
        <w:rPr>
          <w:rFonts w:ascii="Calibri" w:hAnsi="Calibri" w:cs="Calibri"/>
          <w:sz w:val="22"/>
          <w:szCs w:val="22"/>
          <w:lang w:val="en-GB"/>
        </w:rPr>
        <w:t xml:space="preserve">Make it clear to pupils that their concerns will be taken seriously, and that they can safely express their views and give feedback </w:t>
      </w:r>
    </w:p>
    <w:p w14:paraId="53E66528" w14:textId="77777777" w:rsidR="000B5F3D" w:rsidRPr="001A3607" w:rsidRDefault="000B5F3D" w:rsidP="000B5F3D">
      <w:pPr>
        <w:pStyle w:val="4Bulletedcopyblue"/>
        <w:jc w:val="both"/>
        <w:rPr>
          <w:rFonts w:ascii="Calibri" w:hAnsi="Calibri" w:cs="Calibri"/>
          <w:sz w:val="22"/>
          <w:szCs w:val="22"/>
          <w:lang w:val="en-GB"/>
        </w:rPr>
      </w:pPr>
      <w:r w:rsidRPr="001A3607">
        <w:rPr>
          <w:rFonts w:ascii="Calibri" w:hAnsi="Calibri" w:cs="Calibri"/>
          <w:sz w:val="22"/>
          <w:szCs w:val="22"/>
          <w:lang w:val="en-GB"/>
        </w:rPr>
        <w:t>All members of staff know it is their priority is to safeguard all children. Staff work hard to build and form positive relationships with children, to create a trusting environment where children feel safe and confident to speak with staff members.</w:t>
      </w:r>
    </w:p>
    <w:p w14:paraId="48C37F8E" w14:textId="77777777" w:rsidR="000B5F3D" w:rsidRPr="001A3607" w:rsidRDefault="000B5F3D" w:rsidP="000B5F3D">
      <w:pPr>
        <w:pStyle w:val="4Bulletedcopyblue"/>
        <w:jc w:val="both"/>
        <w:rPr>
          <w:rFonts w:ascii="Calibri" w:hAnsi="Calibri" w:cs="Calibri"/>
          <w:sz w:val="22"/>
          <w:szCs w:val="22"/>
          <w:lang w:val="en-GB"/>
        </w:rPr>
      </w:pPr>
      <w:r w:rsidRPr="001A3607">
        <w:rPr>
          <w:rFonts w:ascii="Calibri" w:hAnsi="Calibri" w:cs="Calibri"/>
          <w:sz w:val="22"/>
          <w:szCs w:val="22"/>
          <w:lang w:val="en-GB"/>
        </w:rPr>
        <w:t>Classroom staff are supported by the pastoral team who form an additional layer of support for children.</w:t>
      </w:r>
    </w:p>
    <w:p w14:paraId="0F014421" w14:textId="77777777" w:rsidR="000B5F3D" w:rsidRPr="001A3607" w:rsidRDefault="000B5F3D" w:rsidP="000B5F3D">
      <w:pPr>
        <w:pStyle w:val="4Bulletedcopyblue"/>
        <w:jc w:val="both"/>
        <w:rPr>
          <w:rFonts w:ascii="Calibri" w:hAnsi="Calibri" w:cs="Calibri"/>
          <w:sz w:val="22"/>
          <w:szCs w:val="22"/>
          <w:lang w:val="en-GB"/>
        </w:rPr>
      </w:pPr>
      <w:r w:rsidRPr="001A3607">
        <w:rPr>
          <w:rFonts w:ascii="Calibri" w:hAnsi="Calibri" w:cs="Calibri"/>
          <w:sz w:val="22"/>
          <w:szCs w:val="22"/>
          <w:lang w:val="en-GB"/>
        </w:rPr>
        <w:t>Children are given regular ‘time to talk’ opportunities during learning time and through direct teaching of the curriculum e.g. PSHE</w:t>
      </w:r>
    </w:p>
    <w:p w14:paraId="3E9F5BCA" w14:textId="77777777" w:rsidR="000B5F3D" w:rsidRPr="001A3607" w:rsidRDefault="000B5F3D" w:rsidP="000B5F3D">
      <w:pPr>
        <w:pStyle w:val="4Bulletedcopyblue"/>
        <w:jc w:val="both"/>
        <w:rPr>
          <w:rFonts w:ascii="Calibri" w:hAnsi="Calibri" w:cs="Calibri"/>
          <w:sz w:val="22"/>
          <w:szCs w:val="22"/>
          <w:lang w:val="en-GB"/>
        </w:rPr>
      </w:pPr>
      <w:r w:rsidRPr="001A3607">
        <w:rPr>
          <w:rFonts w:ascii="Calibri" w:hAnsi="Calibri" w:cs="Calibri"/>
          <w:sz w:val="22"/>
          <w:szCs w:val="22"/>
          <w:lang w:val="en-GB"/>
        </w:rPr>
        <w:t>Disclosures are always dealt with sensitively and children are always reassured following a disclosure.</w:t>
      </w:r>
    </w:p>
    <w:p w14:paraId="22FE1DC8" w14:textId="13FD7ECD" w:rsidR="00C63D17" w:rsidRPr="001A3607" w:rsidRDefault="00C63D17" w:rsidP="0057794B">
      <w:pPr>
        <w:pStyle w:val="4Bulletedcopyblue"/>
        <w:numPr>
          <w:ilvl w:val="0"/>
          <w:numId w:val="0"/>
        </w:numPr>
        <w:ind w:left="170"/>
        <w:jc w:val="both"/>
        <w:rPr>
          <w:rFonts w:ascii="Calibri" w:hAnsi="Calibri" w:cs="Calibri"/>
          <w:sz w:val="22"/>
          <w:szCs w:val="22"/>
          <w:lang w:val="en-GB"/>
        </w:rPr>
      </w:pPr>
    </w:p>
    <w:p w14:paraId="056246FE" w14:textId="2754BF8F" w:rsidR="008443E3" w:rsidRPr="001A3607" w:rsidRDefault="003075C2" w:rsidP="008B2380">
      <w:pPr>
        <w:pStyle w:val="Heading2"/>
        <w:spacing w:before="0"/>
        <w:rPr>
          <w:color w:val="auto"/>
        </w:rPr>
      </w:pPr>
      <w:bookmarkStart w:id="23" w:name="_Toc175138182"/>
      <w:r w:rsidRPr="001A3607">
        <w:rPr>
          <w:color w:val="auto"/>
        </w:rPr>
        <w:t>4.2 Accurate</w:t>
      </w:r>
      <w:r w:rsidR="008443E3" w:rsidRPr="001A3607">
        <w:rPr>
          <w:color w:val="auto"/>
        </w:rPr>
        <w:t xml:space="preserve"> Information</w:t>
      </w:r>
      <w:bookmarkEnd w:id="23"/>
    </w:p>
    <w:p w14:paraId="276F9AA7" w14:textId="77777777" w:rsidR="008B2380" w:rsidRPr="001A3607" w:rsidRDefault="008B2380" w:rsidP="008B2380">
      <w:pPr>
        <w:spacing w:after="0"/>
      </w:pPr>
    </w:p>
    <w:p w14:paraId="09C9464B" w14:textId="54888563" w:rsidR="00C63D17" w:rsidRPr="001A3607" w:rsidRDefault="008443E3" w:rsidP="008B2380">
      <w:pPr>
        <w:spacing w:after="0" w:line="276" w:lineRule="auto"/>
        <w:jc w:val="both"/>
        <w:rPr>
          <w:rFonts w:ascii="Calibri" w:hAnsi="Calibri" w:cs="Calibri"/>
        </w:rPr>
      </w:pPr>
      <w:r w:rsidRPr="001A3607">
        <w:rPr>
          <w:rFonts w:ascii="Calibri" w:hAnsi="Calibri" w:cs="Calibri"/>
        </w:rPr>
        <w:t>To</w:t>
      </w:r>
      <w:r w:rsidR="00C63D17" w:rsidRPr="001A3607">
        <w:rPr>
          <w:rFonts w:ascii="Calibri" w:hAnsi="Calibri" w:cs="Calibri"/>
        </w:rPr>
        <w:t xml:space="preserve"> keep children safe and provide appropriate care for them, </w:t>
      </w:r>
      <w:r w:rsidRPr="001A3607">
        <w:rPr>
          <w:rFonts w:ascii="Calibri" w:hAnsi="Calibri" w:cs="Calibri"/>
        </w:rPr>
        <w:t xml:space="preserve">we require </w:t>
      </w:r>
      <w:r w:rsidR="00C63D17" w:rsidRPr="001A3607">
        <w:rPr>
          <w:rFonts w:ascii="Calibri" w:hAnsi="Calibri" w:cs="Calibri"/>
        </w:rPr>
        <w:t>accurate and up to date information</w:t>
      </w:r>
      <w:r w:rsidRPr="001A3607">
        <w:rPr>
          <w:rFonts w:ascii="Calibri" w:hAnsi="Calibri" w:cs="Calibri"/>
        </w:rPr>
        <w:t xml:space="preserve"> </w:t>
      </w:r>
      <w:r w:rsidR="00C63D17" w:rsidRPr="001A3607">
        <w:rPr>
          <w:rFonts w:ascii="Calibri" w:hAnsi="Calibri" w:cs="Calibri"/>
        </w:rPr>
        <w:t>regarding:</w:t>
      </w:r>
    </w:p>
    <w:p w14:paraId="099A6D69" w14:textId="77777777" w:rsidR="00C63D17" w:rsidRPr="001A3607" w:rsidRDefault="00C63D17" w:rsidP="00C63D17">
      <w:pPr>
        <w:spacing w:after="0" w:line="276" w:lineRule="auto"/>
        <w:ind w:left="426" w:hanging="426"/>
        <w:jc w:val="both"/>
        <w:rPr>
          <w:rFonts w:ascii="Calibri" w:hAnsi="Calibri" w:cs="Calibri"/>
        </w:rPr>
      </w:pPr>
    </w:p>
    <w:p w14:paraId="04641789" w14:textId="77777777" w:rsidR="00C63D17" w:rsidRPr="001A3607" w:rsidRDefault="00C63D17">
      <w:pPr>
        <w:pStyle w:val="ListParagraph"/>
        <w:numPr>
          <w:ilvl w:val="0"/>
          <w:numId w:val="14"/>
        </w:numPr>
        <w:spacing w:after="0" w:line="276" w:lineRule="auto"/>
        <w:ind w:left="426"/>
        <w:jc w:val="both"/>
        <w:rPr>
          <w:rFonts w:ascii="Calibri" w:hAnsi="Calibri" w:cs="Calibri"/>
        </w:rPr>
      </w:pPr>
      <w:r w:rsidRPr="001A3607">
        <w:rPr>
          <w:rFonts w:ascii="Calibri" w:hAnsi="Calibri" w:cs="Calibri"/>
        </w:rPr>
        <w:t>Names, contact details and relationship to the child of any persons with whom the child normally lives</w:t>
      </w:r>
    </w:p>
    <w:p w14:paraId="0EE793B3" w14:textId="77777777" w:rsidR="00C63D17" w:rsidRPr="001A3607" w:rsidRDefault="00C63D17">
      <w:pPr>
        <w:pStyle w:val="ListParagraph"/>
        <w:numPr>
          <w:ilvl w:val="0"/>
          <w:numId w:val="14"/>
        </w:numPr>
        <w:spacing w:after="0" w:line="276" w:lineRule="auto"/>
        <w:ind w:left="426"/>
        <w:jc w:val="both"/>
        <w:rPr>
          <w:rFonts w:ascii="Calibri" w:hAnsi="Calibri" w:cs="Calibri"/>
        </w:rPr>
      </w:pPr>
      <w:r w:rsidRPr="001A3607">
        <w:rPr>
          <w:rFonts w:ascii="Calibri" w:hAnsi="Calibri" w:cs="Calibri"/>
        </w:rPr>
        <w:t>Names and contact details of persons with parental responsibility (if different from above)</w:t>
      </w:r>
    </w:p>
    <w:p w14:paraId="651A04F4" w14:textId="7E58EF35" w:rsidR="00C63D17" w:rsidRPr="001A3607" w:rsidRDefault="00C63D17">
      <w:pPr>
        <w:pStyle w:val="ListParagraph"/>
        <w:numPr>
          <w:ilvl w:val="0"/>
          <w:numId w:val="14"/>
        </w:numPr>
        <w:spacing w:after="0" w:line="276" w:lineRule="auto"/>
        <w:ind w:left="426"/>
        <w:jc w:val="both"/>
        <w:rPr>
          <w:rFonts w:ascii="Calibri" w:hAnsi="Calibri" w:cs="Calibri"/>
        </w:rPr>
      </w:pPr>
      <w:r w:rsidRPr="001A3607">
        <w:rPr>
          <w:rFonts w:ascii="Calibri" w:hAnsi="Calibri" w:cs="Calibri"/>
        </w:rPr>
        <w:t xml:space="preserve">Emergency contact details (if different from above). We encourage all parents/carers to provide more than one emergency contact, providing the school with additional options to </w:t>
      </w:r>
      <w:r w:rsidR="002557F6" w:rsidRPr="001A3607">
        <w:rPr>
          <w:rFonts w:ascii="Calibri" w:hAnsi="Calibri" w:cs="Calibri"/>
        </w:rPr>
        <w:t>contact</w:t>
      </w:r>
      <w:r w:rsidRPr="001A3607">
        <w:rPr>
          <w:rFonts w:ascii="Calibri" w:hAnsi="Calibri" w:cs="Calibri"/>
        </w:rPr>
        <w:t xml:space="preserve"> a responsible adult when a child missing education is identified as a welfare and/or safeguarding concern</w:t>
      </w:r>
    </w:p>
    <w:p w14:paraId="323CF70F" w14:textId="77777777" w:rsidR="00C63D17" w:rsidRPr="001A3607" w:rsidRDefault="00C63D17">
      <w:pPr>
        <w:pStyle w:val="ListParagraph"/>
        <w:numPr>
          <w:ilvl w:val="0"/>
          <w:numId w:val="14"/>
        </w:numPr>
        <w:spacing w:after="0" w:line="276" w:lineRule="auto"/>
        <w:ind w:left="426"/>
        <w:jc w:val="both"/>
        <w:rPr>
          <w:rFonts w:ascii="Calibri" w:hAnsi="Calibri" w:cs="Calibri"/>
        </w:rPr>
      </w:pPr>
      <w:r w:rsidRPr="001A3607">
        <w:rPr>
          <w:rFonts w:ascii="Calibri" w:hAnsi="Calibri" w:cs="Calibri"/>
        </w:rPr>
        <w:t>Details of any persons authorised to collect the child from school (if different from above)</w:t>
      </w:r>
    </w:p>
    <w:p w14:paraId="67DEBBEF" w14:textId="47B8895B" w:rsidR="00C63D17" w:rsidRPr="001A3607" w:rsidRDefault="00C63D17">
      <w:pPr>
        <w:pStyle w:val="ListParagraph"/>
        <w:numPr>
          <w:ilvl w:val="0"/>
          <w:numId w:val="14"/>
        </w:numPr>
        <w:spacing w:after="0" w:line="276" w:lineRule="auto"/>
        <w:ind w:left="426"/>
        <w:jc w:val="both"/>
        <w:rPr>
          <w:rFonts w:ascii="Calibri" w:hAnsi="Calibri" w:cs="Calibri"/>
        </w:rPr>
      </w:pPr>
      <w:r w:rsidRPr="001A3607">
        <w:rPr>
          <w:rFonts w:ascii="Calibri" w:hAnsi="Calibri" w:cs="Calibri"/>
        </w:rPr>
        <w:t>Any relevant court orders in place including those with affect any person’s access to the child (</w:t>
      </w:r>
      <w:r w:rsidR="00334E6A" w:rsidRPr="001A3607">
        <w:rPr>
          <w:rFonts w:ascii="Calibri" w:hAnsi="Calibri" w:cs="Calibri"/>
        </w:rPr>
        <w:t>e.g.</w:t>
      </w:r>
      <w:r w:rsidRPr="001A3607">
        <w:rPr>
          <w:rFonts w:ascii="Calibri" w:hAnsi="Calibri" w:cs="Calibri"/>
        </w:rPr>
        <w:t xml:space="preserve"> Residence Order, Contact Order, Care Order, Injunctions etc)</w:t>
      </w:r>
    </w:p>
    <w:p w14:paraId="66DCB695" w14:textId="77777777" w:rsidR="00C63D17" w:rsidRPr="001A3607" w:rsidRDefault="00C63D17">
      <w:pPr>
        <w:pStyle w:val="ListParagraph"/>
        <w:numPr>
          <w:ilvl w:val="0"/>
          <w:numId w:val="14"/>
        </w:numPr>
        <w:spacing w:after="0" w:line="276" w:lineRule="auto"/>
        <w:ind w:left="426"/>
        <w:jc w:val="both"/>
        <w:rPr>
          <w:rFonts w:ascii="Calibri" w:hAnsi="Calibri" w:cs="Calibri"/>
        </w:rPr>
      </w:pPr>
      <w:r w:rsidRPr="001A3607">
        <w:rPr>
          <w:rFonts w:ascii="Calibri" w:hAnsi="Calibri" w:cs="Calibri"/>
        </w:rPr>
        <w:t>If the child is or has been supported on a Child Protection Plan</w:t>
      </w:r>
    </w:p>
    <w:p w14:paraId="3C556E83" w14:textId="77777777" w:rsidR="00C63D17" w:rsidRPr="001A3607" w:rsidRDefault="00C63D17">
      <w:pPr>
        <w:pStyle w:val="ListParagraph"/>
        <w:numPr>
          <w:ilvl w:val="0"/>
          <w:numId w:val="14"/>
        </w:numPr>
        <w:spacing w:after="0" w:line="276" w:lineRule="auto"/>
        <w:ind w:left="426"/>
        <w:jc w:val="both"/>
        <w:rPr>
          <w:rFonts w:ascii="Calibri" w:hAnsi="Calibri" w:cs="Calibri"/>
        </w:rPr>
      </w:pPr>
      <w:r w:rsidRPr="001A3607">
        <w:rPr>
          <w:rFonts w:ascii="Calibri" w:hAnsi="Calibri" w:cs="Calibri"/>
        </w:rPr>
        <w:t>If the child is or has been supported through an Early Help Assessment (EHA) or Child in Need (CIN) process</w:t>
      </w:r>
    </w:p>
    <w:p w14:paraId="347D5F26" w14:textId="77777777" w:rsidR="00C63D17" w:rsidRPr="001A3607" w:rsidRDefault="00C63D17">
      <w:pPr>
        <w:pStyle w:val="ListParagraph"/>
        <w:numPr>
          <w:ilvl w:val="0"/>
          <w:numId w:val="14"/>
        </w:numPr>
        <w:spacing w:after="0" w:line="276" w:lineRule="auto"/>
        <w:ind w:left="426"/>
        <w:jc w:val="both"/>
        <w:rPr>
          <w:rFonts w:ascii="Calibri" w:hAnsi="Calibri" w:cs="Calibri"/>
        </w:rPr>
      </w:pPr>
      <w:r w:rsidRPr="001A3607">
        <w:rPr>
          <w:rFonts w:ascii="Calibri" w:hAnsi="Calibri" w:cs="Calibri"/>
        </w:rPr>
        <w:t>If the child is Looked After Child (LAC) or previously looked after</w:t>
      </w:r>
    </w:p>
    <w:p w14:paraId="48B7FA30" w14:textId="77777777" w:rsidR="00C63D17" w:rsidRPr="001A3607" w:rsidRDefault="00C63D17">
      <w:pPr>
        <w:pStyle w:val="ListParagraph"/>
        <w:numPr>
          <w:ilvl w:val="0"/>
          <w:numId w:val="14"/>
        </w:numPr>
        <w:spacing w:after="0" w:line="276" w:lineRule="auto"/>
        <w:ind w:left="426"/>
        <w:jc w:val="both"/>
        <w:rPr>
          <w:rFonts w:ascii="Calibri" w:hAnsi="Calibri" w:cs="Calibri"/>
        </w:rPr>
      </w:pPr>
      <w:r w:rsidRPr="001A3607">
        <w:rPr>
          <w:rFonts w:ascii="Calibri" w:hAnsi="Calibri" w:cs="Calibri"/>
        </w:rPr>
        <w:t>Name and contact details of GP</w:t>
      </w:r>
    </w:p>
    <w:p w14:paraId="5505E4EB" w14:textId="77777777" w:rsidR="00C63D17" w:rsidRPr="001A3607" w:rsidRDefault="00C63D17">
      <w:pPr>
        <w:pStyle w:val="ListParagraph"/>
        <w:numPr>
          <w:ilvl w:val="0"/>
          <w:numId w:val="14"/>
        </w:numPr>
        <w:spacing w:after="0" w:line="276" w:lineRule="auto"/>
        <w:ind w:left="426"/>
        <w:jc w:val="both"/>
        <w:rPr>
          <w:rFonts w:ascii="Calibri" w:hAnsi="Calibri" w:cs="Calibri"/>
        </w:rPr>
      </w:pPr>
      <w:r w:rsidRPr="001A3607">
        <w:rPr>
          <w:rFonts w:ascii="Calibri" w:hAnsi="Calibri" w:cs="Calibri"/>
        </w:rPr>
        <w:t>Any other factors which may impact on the safety and welfare of the child</w:t>
      </w:r>
    </w:p>
    <w:p w14:paraId="34F44075" w14:textId="747F7CF0" w:rsidR="00B36015" w:rsidRPr="001A3607" w:rsidRDefault="00B36015">
      <w:pPr>
        <w:pStyle w:val="ListParagraph"/>
        <w:numPr>
          <w:ilvl w:val="0"/>
          <w:numId w:val="14"/>
        </w:numPr>
        <w:spacing w:after="0" w:line="276" w:lineRule="auto"/>
        <w:ind w:left="426"/>
        <w:jc w:val="both"/>
        <w:rPr>
          <w:rFonts w:ascii="Calibri" w:hAnsi="Calibri" w:cs="Calibri"/>
        </w:rPr>
      </w:pPr>
      <w:r w:rsidRPr="001A3607">
        <w:rPr>
          <w:rFonts w:ascii="Calibri" w:hAnsi="Calibri" w:cs="Calibri"/>
        </w:rPr>
        <w:t>If the child is a young carer</w:t>
      </w:r>
    </w:p>
    <w:p w14:paraId="385C956A" w14:textId="2793CE52" w:rsidR="00B36015" w:rsidRPr="001A3607" w:rsidRDefault="00B36015">
      <w:pPr>
        <w:pStyle w:val="ListParagraph"/>
        <w:numPr>
          <w:ilvl w:val="0"/>
          <w:numId w:val="14"/>
        </w:numPr>
        <w:spacing w:after="0" w:line="276" w:lineRule="auto"/>
        <w:ind w:left="426"/>
        <w:jc w:val="both"/>
        <w:rPr>
          <w:rFonts w:ascii="Calibri" w:hAnsi="Calibri" w:cs="Calibri"/>
        </w:rPr>
      </w:pPr>
      <w:r w:rsidRPr="001A3607">
        <w:rPr>
          <w:rFonts w:ascii="Calibri" w:hAnsi="Calibri" w:cs="Calibri"/>
        </w:rPr>
        <w:t>If the child is supported through private fostering or kinship arrangements (Appendix 6)</w:t>
      </w:r>
    </w:p>
    <w:p w14:paraId="5E2BF146" w14:textId="77777777" w:rsidR="00C63D17" w:rsidRPr="001A3607" w:rsidRDefault="00C63D17" w:rsidP="00C63D17">
      <w:pPr>
        <w:spacing w:after="0" w:line="276" w:lineRule="auto"/>
        <w:jc w:val="both"/>
        <w:rPr>
          <w:rFonts w:ascii="Calibri" w:hAnsi="Calibri" w:cs="Calibri"/>
        </w:rPr>
      </w:pPr>
    </w:p>
    <w:p w14:paraId="56D3E577" w14:textId="2CF18989" w:rsidR="00C63D17" w:rsidRPr="001A3607" w:rsidRDefault="0057794B" w:rsidP="00C63D17">
      <w:pPr>
        <w:spacing w:after="0" w:line="276" w:lineRule="auto"/>
        <w:jc w:val="both"/>
        <w:rPr>
          <w:rFonts w:ascii="Calibri" w:hAnsi="Calibri" w:cs="Calibri"/>
        </w:rPr>
      </w:pPr>
      <w:r w:rsidRPr="001A3607">
        <w:rPr>
          <w:rFonts w:ascii="Calibri" w:hAnsi="Calibri" w:cs="Calibri"/>
        </w:rPr>
        <w:t xml:space="preserve">Lincoln Gardens Primary School </w:t>
      </w:r>
      <w:r w:rsidR="00C63D17" w:rsidRPr="001A3607">
        <w:rPr>
          <w:rFonts w:ascii="Calibri" w:hAnsi="Calibri" w:cs="Calibri"/>
        </w:rPr>
        <w:t>will collate, store and agree access to this information, ensuring all information held electronically is stored securely with due regard to meeting the data protection and safeguarding requirements.</w:t>
      </w:r>
    </w:p>
    <w:p w14:paraId="00A25248" w14:textId="77777777" w:rsidR="00D04213" w:rsidRPr="001A3607" w:rsidRDefault="00D04213" w:rsidP="00C63D17">
      <w:pPr>
        <w:spacing w:after="0" w:line="276" w:lineRule="auto"/>
        <w:jc w:val="both"/>
        <w:rPr>
          <w:rFonts w:ascii="Calibri" w:hAnsi="Calibri" w:cs="Calibri"/>
        </w:rPr>
      </w:pPr>
    </w:p>
    <w:p w14:paraId="2930C95F" w14:textId="77777777" w:rsidR="00D04213" w:rsidRPr="001A3607" w:rsidRDefault="00D04213" w:rsidP="00C63D17">
      <w:pPr>
        <w:spacing w:after="0" w:line="276" w:lineRule="auto"/>
        <w:jc w:val="both"/>
        <w:rPr>
          <w:rFonts w:ascii="Calibri" w:hAnsi="Calibri" w:cs="Calibri"/>
          <w:b/>
          <w:bCs/>
        </w:rPr>
      </w:pPr>
      <w:r w:rsidRPr="001A3607">
        <w:rPr>
          <w:rFonts w:ascii="Calibri" w:hAnsi="Calibri" w:cs="Calibri"/>
          <w:b/>
          <w:bCs/>
        </w:rPr>
        <w:t xml:space="preserve">Data Protection </w:t>
      </w:r>
    </w:p>
    <w:p w14:paraId="5CF800C4" w14:textId="77777777" w:rsidR="00397BFA" w:rsidRPr="001A3607" w:rsidRDefault="00397BFA" w:rsidP="008B2380">
      <w:pPr>
        <w:pStyle w:val="Heading2"/>
        <w:spacing w:before="0"/>
        <w:rPr>
          <w:color w:val="auto"/>
        </w:rPr>
      </w:pPr>
      <w:bookmarkStart w:id="24" w:name="_Toc175138183"/>
    </w:p>
    <w:p w14:paraId="062273C7" w14:textId="79A57EA2" w:rsidR="002B1C35" w:rsidRPr="001A3607" w:rsidRDefault="00397BFA" w:rsidP="008B2380">
      <w:pPr>
        <w:pStyle w:val="Heading2"/>
        <w:spacing w:before="0"/>
        <w:rPr>
          <w:color w:val="auto"/>
          <w:sz w:val="24"/>
          <w:szCs w:val="24"/>
        </w:rPr>
      </w:pPr>
      <w:r w:rsidRPr="001A3607">
        <w:rPr>
          <w:color w:val="auto"/>
          <w:sz w:val="24"/>
          <w:szCs w:val="24"/>
        </w:rPr>
        <w:t>See acceptable use policy</w:t>
      </w:r>
    </w:p>
    <w:p w14:paraId="754F2E05" w14:textId="77777777" w:rsidR="00397BFA" w:rsidRPr="001A3607" w:rsidRDefault="00397BFA" w:rsidP="00397BFA"/>
    <w:p w14:paraId="3A7D00AE" w14:textId="0431D0C3" w:rsidR="006E5C5A" w:rsidRPr="001A3607" w:rsidRDefault="00A700DE" w:rsidP="008B2380">
      <w:pPr>
        <w:pStyle w:val="Heading2"/>
        <w:spacing w:before="0"/>
        <w:rPr>
          <w:color w:val="auto"/>
        </w:rPr>
      </w:pPr>
      <w:r w:rsidRPr="001A3607">
        <w:rPr>
          <w:color w:val="auto"/>
        </w:rPr>
        <w:t>4</w:t>
      </w:r>
      <w:r w:rsidR="008443E3" w:rsidRPr="001A3607">
        <w:rPr>
          <w:color w:val="auto"/>
        </w:rPr>
        <w:t>.</w:t>
      </w:r>
      <w:r w:rsidR="004C0011" w:rsidRPr="001A3607">
        <w:rPr>
          <w:color w:val="auto"/>
        </w:rPr>
        <w:t>3</w:t>
      </w:r>
      <w:r w:rsidR="008443E3" w:rsidRPr="001A3607">
        <w:rPr>
          <w:color w:val="auto"/>
        </w:rPr>
        <w:t xml:space="preserve"> Confidentiality</w:t>
      </w:r>
      <w:bookmarkEnd w:id="24"/>
    </w:p>
    <w:p w14:paraId="02CB0B63" w14:textId="77777777" w:rsidR="008B2380" w:rsidRPr="001A3607" w:rsidRDefault="008B2380" w:rsidP="008B2380">
      <w:pPr>
        <w:spacing w:after="0"/>
      </w:pPr>
    </w:p>
    <w:p w14:paraId="5F1601EB" w14:textId="77777777" w:rsidR="009018D0" w:rsidRPr="001A3607" w:rsidRDefault="009018D0" w:rsidP="009018D0">
      <w:pPr>
        <w:pStyle w:val="4Bulletedcopyblue"/>
        <w:numPr>
          <w:ilvl w:val="0"/>
          <w:numId w:val="0"/>
        </w:numPr>
        <w:ind w:left="170" w:hanging="170"/>
        <w:jc w:val="both"/>
        <w:rPr>
          <w:rFonts w:ascii="Calibri" w:hAnsi="Calibri" w:cs="Calibri"/>
          <w:sz w:val="22"/>
          <w:szCs w:val="22"/>
          <w:lang w:val="en-GB"/>
        </w:rPr>
      </w:pPr>
      <w:r w:rsidRPr="001A3607">
        <w:rPr>
          <w:rFonts w:ascii="Calibri" w:hAnsi="Calibri" w:cs="Calibri"/>
          <w:sz w:val="22"/>
          <w:szCs w:val="22"/>
          <w:lang w:val="en-GB"/>
        </w:rPr>
        <w:t>See acceptable use policy</w:t>
      </w:r>
    </w:p>
    <w:p w14:paraId="463706B8" w14:textId="77777777" w:rsidR="009018D0" w:rsidRPr="001A3607" w:rsidRDefault="009018D0" w:rsidP="009018D0">
      <w:pPr>
        <w:pStyle w:val="4Bulletedcopyblue"/>
        <w:numPr>
          <w:ilvl w:val="0"/>
          <w:numId w:val="0"/>
        </w:numPr>
        <w:ind w:left="170"/>
        <w:jc w:val="both"/>
        <w:rPr>
          <w:rFonts w:ascii="Calibri" w:hAnsi="Calibri" w:cs="Calibri"/>
          <w:sz w:val="22"/>
          <w:szCs w:val="22"/>
          <w:lang w:val="en-GB"/>
        </w:rPr>
      </w:pPr>
    </w:p>
    <w:p w14:paraId="7667ED99" w14:textId="6A547C72" w:rsidR="001863FE" w:rsidRPr="001A3607" w:rsidRDefault="001863FE" w:rsidP="008B2380">
      <w:pPr>
        <w:pStyle w:val="4Bulletedcopyblue"/>
        <w:jc w:val="both"/>
        <w:rPr>
          <w:rFonts w:ascii="Calibri" w:hAnsi="Calibri" w:cs="Calibri"/>
          <w:sz w:val="22"/>
          <w:szCs w:val="22"/>
          <w:lang w:val="en-GB"/>
        </w:rPr>
      </w:pPr>
      <w:r w:rsidRPr="001A3607">
        <w:rPr>
          <w:rFonts w:ascii="Calibri" w:hAnsi="Calibri" w:cs="Calibri"/>
          <w:sz w:val="22"/>
          <w:szCs w:val="22"/>
          <w:lang w:val="en-GB"/>
        </w:rPr>
        <w:t>Timely information sharing is essential to effective safeguarding</w:t>
      </w:r>
    </w:p>
    <w:p w14:paraId="0C130105" w14:textId="77777777" w:rsidR="001863FE" w:rsidRPr="001A3607" w:rsidRDefault="001863FE" w:rsidP="008B2380">
      <w:pPr>
        <w:pStyle w:val="4Bulletedcopyblue"/>
        <w:jc w:val="both"/>
        <w:rPr>
          <w:rFonts w:ascii="Calibri" w:hAnsi="Calibri" w:cs="Calibri"/>
          <w:sz w:val="22"/>
          <w:szCs w:val="22"/>
          <w:lang w:val="en-GB"/>
        </w:rPr>
      </w:pPr>
      <w:r w:rsidRPr="001A3607">
        <w:rPr>
          <w:rFonts w:ascii="Calibri" w:hAnsi="Calibri" w:cs="Calibri"/>
          <w:sz w:val="22"/>
          <w:szCs w:val="22"/>
          <w:lang w:val="en-GB"/>
        </w:rPr>
        <w:t>Fears about sharing information must not be allowed to stand in the way of the need to promote the welfare, and protect the safety, of children</w:t>
      </w:r>
    </w:p>
    <w:p w14:paraId="501AC8CC" w14:textId="77777777" w:rsidR="001863FE" w:rsidRPr="001A3607" w:rsidRDefault="001863FE" w:rsidP="008B2380">
      <w:pPr>
        <w:pStyle w:val="4Bulletedcopyblue"/>
        <w:jc w:val="both"/>
        <w:rPr>
          <w:rFonts w:ascii="Calibri" w:hAnsi="Calibri" w:cs="Calibri"/>
          <w:sz w:val="22"/>
          <w:szCs w:val="22"/>
          <w:lang w:val="en-GB"/>
        </w:rPr>
      </w:pPr>
      <w:r w:rsidRPr="001A3607">
        <w:rPr>
          <w:rFonts w:ascii="Calibri" w:hAnsi="Calibri" w:cs="Calibri"/>
          <w:sz w:val="22"/>
          <w:szCs w:val="22"/>
          <w:lang w:val="en-GB"/>
        </w:rPr>
        <w:t>The Data Protection Act (DPA) 2018 and the UK GDPR do not prevent, or limit, the sharing of information for the purposes of keeping children safe</w:t>
      </w:r>
    </w:p>
    <w:p w14:paraId="2E962BDA" w14:textId="77777777" w:rsidR="001863FE" w:rsidRPr="001A3607" w:rsidRDefault="001863FE" w:rsidP="008B2380">
      <w:pPr>
        <w:pStyle w:val="4Bulletedcopyblue"/>
        <w:jc w:val="both"/>
        <w:rPr>
          <w:rFonts w:ascii="Calibri" w:hAnsi="Calibri" w:cs="Calibri"/>
          <w:sz w:val="22"/>
          <w:szCs w:val="22"/>
          <w:lang w:val="en-GB"/>
        </w:rPr>
      </w:pPr>
      <w:r w:rsidRPr="001A3607">
        <w:rPr>
          <w:rFonts w:ascii="Calibri" w:hAnsi="Calibri" w:cs="Calibri"/>
          <w:sz w:val="22"/>
          <w:szCs w:val="22"/>
          <w:lang w:val="en-GB"/>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521D19B2" w14:textId="77777777" w:rsidR="001863FE" w:rsidRPr="001A3607" w:rsidRDefault="001863FE" w:rsidP="008B2380">
      <w:pPr>
        <w:pStyle w:val="4Bulletedcopyblue"/>
        <w:jc w:val="both"/>
        <w:rPr>
          <w:rFonts w:ascii="Calibri" w:hAnsi="Calibri" w:cs="Calibri"/>
          <w:sz w:val="22"/>
          <w:szCs w:val="22"/>
          <w:lang w:val="en-GB"/>
        </w:rPr>
      </w:pPr>
      <w:r w:rsidRPr="001A3607">
        <w:rPr>
          <w:rFonts w:ascii="Calibri" w:hAnsi="Calibri" w:cs="Calibri"/>
          <w:sz w:val="22"/>
          <w:szCs w:val="22"/>
          <w:lang w:val="en-GB"/>
        </w:rPr>
        <w:t>Staff should never promise a child that they will not tell anyone about a report of abuse, as this may not be in the child’s best interests</w:t>
      </w:r>
    </w:p>
    <w:p w14:paraId="048C9A1D" w14:textId="5EDCCC14" w:rsidR="008443E3" w:rsidRPr="001A3607" w:rsidRDefault="000A148D" w:rsidP="008B2380">
      <w:pPr>
        <w:pStyle w:val="4Bulletedcopyblue"/>
        <w:jc w:val="both"/>
        <w:rPr>
          <w:rFonts w:ascii="Calibri" w:hAnsi="Calibri" w:cs="Calibri"/>
          <w:sz w:val="22"/>
          <w:szCs w:val="22"/>
          <w:lang w:val="en-GB"/>
        </w:rPr>
      </w:pPr>
      <w:r w:rsidRPr="001A3607">
        <w:rPr>
          <w:rFonts w:ascii="Calibri" w:hAnsi="Calibri" w:cs="Calibri"/>
          <w:sz w:val="22"/>
          <w:szCs w:val="22"/>
          <w:lang w:val="en-GB"/>
        </w:rPr>
        <w:t xml:space="preserve">Mr C Jackson is the </w:t>
      </w:r>
      <w:r w:rsidR="008443E3" w:rsidRPr="001A3607">
        <w:rPr>
          <w:rFonts w:ascii="Calibri" w:hAnsi="Calibri" w:cs="Calibri"/>
          <w:sz w:val="22"/>
          <w:szCs w:val="22"/>
          <w:lang w:val="en-GB"/>
        </w:rPr>
        <w:t>Data Protection Officer</w:t>
      </w:r>
      <w:r w:rsidRPr="001A3607">
        <w:rPr>
          <w:rFonts w:ascii="Calibri" w:hAnsi="Calibri" w:cs="Calibri"/>
          <w:sz w:val="22"/>
          <w:szCs w:val="22"/>
          <w:lang w:val="en-GB"/>
        </w:rPr>
        <w:t>. B</w:t>
      </w:r>
      <w:r w:rsidR="008443E3" w:rsidRPr="001A3607">
        <w:rPr>
          <w:rFonts w:ascii="Calibri" w:hAnsi="Calibri" w:cs="Calibri"/>
          <w:sz w:val="22"/>
          <w:szCs w:val="22"/>
          <w:lang w:val="en-GB"/>
        </w:rPr>
        <w:t xml:space="preserve">reaches </w:t>
      </w:r>
      <w:r w:rsidR="0016062B" w:rsidRPr="001A3607">
        <w:rPr>
          <w:rFonts w:ascii="Calibri" w:hAnsi="Calibri" w:cs="Calibri"/>
          <w:sz w:val="22"/>
          <w:szCs w:val="22"/>
          <w:lang w:val="en-GB"/>
        </w:rPr>
        <w:t xml:space="preserve">are </w:t>
      </w:r>
      <w:r w:rsidR="008443E3" w:rsidRPr="001A3607">
        <w:rPr>
          <w:rFonts w:ascii="Calibri" w:hAnsi="Calibri" w:cs="Calibri"/>
          <w:sz w:val="22"/>
          <w:szCs w:val="22"/>
          <w:lang w:val="en-GB"/>
        </w:rPr>
        <w:t>reported</w:t>
      </w:r>
      <w:r w:rsidR="00B53293" w:rsidRPr="001A3607">
        <w:rPr>
          <w:rFonts w:ascii="Calibri" w:hAnsi="Calibri" w:cs="Calibri"/>
          <w:sz w:val="22"/>
          <w:szCs w:val="22"/>
          <w:lang w:val="en-GB"/>
        </w:rPr>
        <w:t xml:space="preserve"> following ICO guidance.</w:t>
      </w:r>
    </w:p>
    <w:p w14:paraId="7ECEDFD4" w14:textId="4AEE4249" w:rsidR="00D3781D" w:rsidRPr="001A3607" w:rsidRDefault="00D3781D" w:rsidP="008B2380">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The DSL is responsible for ensuring that child protection files are kept up to date. Information should be kept confidential and stored securely. Records will include: </w:t>
      </w:r>
    </w:p>
    <w:p w14:paraId="45ADC257" w14:textId="77777777" w:rsidR="008B2380" w:rsidRPr="001A3607" w:rsidRDefault="008B2380" w:rsidP="008B2380">
      <w:pPr>
        <w:pStyle w:val="Default"/>
        <w:spacing w:line="276" w:lineRule="auto"/>
        <w:jc w:val="both"/>
        <w:rPr>
          <w:rFonts w:ascii="Calibri" w:hAnsi="Calibri" w:cs="Calibri"/>
          <w:color w:val="auto"/>
          <w:sz w:val="22"/>
          <w:szCs w:val="22"/>
        </w:rPr>
      </w:pPr>
    </w:p>
    <w:p w14:paraId="616DB436" w14:textId="5570C3B9" w:rsidR="00D3781D" w:rsidRPr="001A3607" w:rsidRDefault="00D3781D">
      <w:pPr>
        <w:pStyle w:val="Default"/>
        <w:numPr>
          <w:ilvl w:val="0"/>
          <w:numId w:val="13"/>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 xml:space="preserve">a clear and comprehensive summary of the concern </w:t>
      </w:r>
    </w:p>
    <w:p w14:paraId="48A7608C" w14:textId="621179EE" w:rsidR="00D3781D" w:rsidRPr="001A3607" w:rsidRDefault="00D3781D">
      <w:pPr>
        <w:pStyle w:val="Default"/>
        <w:numPr>
          <w:ilvl w:val="0"/>
          <w:numId w:val="13"/>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details of how the concern was followed up and resolved</w:t>
      </w:r>
    </w:p>
    <w:p w14:paraId="582FA809" w14:textId="537F849D" w:rsidR="00D3781D" w:rsidRPr="001A3607" w:rsidRDefault="00D3781D">
      <w:pPr>
        <w:pStyle w:val="Default"/>
        <w:numPr>
          <w:ilvl w:val="0"/>
          <w:numId w:val="13"/>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 note of any action taken, decisions reached and the outcome</w:t>
      </w:r>
    </w:p>
    <w:p w14:paraId="374E3E8E" w14:textId="3693D668" w:rsidR="00D3781D" w:rsidRPr="001A3607" w:rsidRDefault="00D3781D" w:rsidP="00974A1E">
      <w:pPr>
        <w:pStyle w:val="Default"/>
        <w:spacing w:line="276" w:lineRule="auto"/>
        <w:jc w:val="both"/>
        <w:rPr>
          <w:rFonts w:ascii="Calibri" w:hAnsi="Calibri" w:cs="Calibri"/>
          <w:color w:val="auto"/>
          <w:sz w:val="22"/>
          <w:szCs w:val="22"/>
        </w:rPr>
      </w:pPr>
    </w:p>
    <w:p w14:paraId="70EC5C0A" w14:textId="5F6C1C26" w:rsidR="006B3DA8" w:rsidRPr="001A3607" w:rsidRDefault="006B3DA8"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The DSL should ensure the file is only accessed by those who need to see it and where the file or content within it is shared, this happens in line with information sharing advice as set out in Part one and Part two of KCSIE 202</w:t>
      </w:r>
      <w:r w:rsidR="00DE4761" w:rsidRPr="001A3607">
        <w:rPr>
          <w:rFonts w:ascii="Calibri" w:hAnsi="Calibri" w:cs="Calibri"/>
          <w:color w:val="auto"/>
          <w:sz w:val="22"/>
          <w:szCs w:val="22"/>
        </w:rPr>
        <w:t>5</w:t>
      </w:r>
      <w:r w:rsidRPr="001A3607">
        <w:rPr>
          <w:rFonts w:ascii="Calibri" w:hAnsi="Calibri" w:cs="Calibri"/>
          <w:color w:val="auto"/>
          <w:sz w:val="22"/>
          <w:szCs w:val="22"/>
        </w:rPr>
        <w:t xml:space="preserve">. </w:t>
      </w:r>
    </w:p>
    <w:p w14:paraId="1FFF3AD5" w14:textId="77777777" w:rsidR="00A0331F" w:rsidRPr="001A3607" w:rsidRDefault="00A0331F" w:rsidP="00974A1E">
      <w:pPr>
        <w:pStyle w:val="Default"/>
        <w:spacing w:line="276" w:lineRule="auto"/>
        <w:jc w:val="both"/>
        <w:rPr>
          <w:rFonts w:ascii="Calibri" w:hAnsi="Calibri" w:cs="Calibri"/>
          <w:color w:val="auto"/>
          <w:sz w:val="22"/>
          <w:szCs w:val="22"/>
        </w:rPr>
      </w:pPr>
    </w:p>
    <w:p w14:paraId="059AED2C" w14:textId="29D65E23" w:rsidR="00D226EA" w:rsidRPr="001A3607" w:rsidRDefault="00D3781D"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Where children leave the school or college (including in</w:t>
      </w:r>
      <w:r w:rsidR="005B79E5" w:rsidRPr="001A3607">
        <w:rPr>
          <w:rFonts w:ascii="Calibri" w:hAnsi="Calibri" w:cs="Calibri"/>
          <w:color w:val="auto"/>
          <w:sz w:val="22"/>
          <w:szCs w:val="22"/>
        </w:rPr>
        <w:t>-</w:t>
      </w:r>
      <w:r w:rsidRPr="001A3607">
        <w:rPr>
          <w:rFonts w:ascii="Calibri" w:hAnsi="Calibri" w:cs="Calibri"/>
          <w:color w:val="auto"/>
          <w:sz w:val="22"/>
          <w:szCs w:val="22"/>
        </w:rPr>
        <w:t>year transfers) the designated safeguarding lead should ensure their child protection file is transferred to the new school or college as soon as possible, and within 5 days for an in-year transfer or within the first 5 days of the start of a new term. This should be transferred separately from the main pupil file, ensuring secure transit, and confirmation of receipt should be obtained. Receiving schools and colleges should ensure key staff such as designated safeguarding leads and SENCOs or the named person with oversight for SEN in colleges, are aware as required</w:t>
      </w:r>
      <w:r w:rsidR="00974A1E" w:rsidRPr="001A3607">
        <w:rPr>
          <w:rFonts w:ascii="Calibri" w:hAnsi="Calibri" w:cs="Calibri"/>
          <w:color w:val="auto"/>
          <w:sz w:val="22"/>
          <w:szCs w:val="22"/>
        </w:rPr>
        <w:t>.</w:t>
      </w:r>
    </w:p>
    <w:p w14:paraId="6511700A" w14:textId="77777777" w:rsidR="00A36282" w:rsidRPr="001A3607" w:rsidRDefault="00A36282" w:rsidP="00974A1E">
      <w:pPr>
        <w:pStyle w:val="Default"/>
        <w:spacing w:line="276" w:lineRule="auto"/>
        <w:jc w:val="both"/>
        <w:rPr>
          <w:rFonts w:ascii="Calibri" w:hAnsi="Calibri" w:cs="Calibri"/>
          <w:color w:val="auto"/>
          <w:sz w:val="22"/>
          <w:szCs w:val="22"/>
        </w:rPr>
      </w:pPr>
    </w:p>
    <w:p w14:paraId="5EC1FF47" w14:textId="01506FBB" w:rsidR="00DA1A53" w:rsidRPr="001A3607" w:rsidRDefault="00DA1A53"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lastRenderedPageBreak/>
        <w:t>In addition, if the concerns are significant or complex, and/or social services are involved, the DSL will speak to the DSL of the receiving school and provide information to enable them to have time to make any necessary preparations to ensure the safety of the child.</w:t>
      </w:r>
    </w:p>
    <w:p w14:paraId="1DD60F43" w14:textId="77777777" w:rsidR="000A3DA1" w:rsidRPr="001A3607" w:rsidRDefault="000A3DA1" w:rsidP="00974A1E">
      <w:pPr>
        <w:pStyle w:val="Default"/>
        <w:spacing w:line="276" w:lineRule="auto"/>
        <w:jc w:val="both"/>
        <w:rPr>
          <w:rFonts w:ascii="Calibri" w:hAnsi="Calibri" w:cs="Calibri"/>
          <w:color w:val="auto"/>
          <w:sz w:val="22"/>
          <w:szCs w:val="22"/>
        </w:rPr>
      </w:pPr>
    </w:p>
    <w:p w14:paraId="7E83FB56" w14:textId="2F2AA068" w:rsidR="000A3DA1" w:rsidRPr="001A3607" w:rsidRDefault="000A3DA1"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Safeguarding and child protection records are saved in accordance with retention guidelines </w:t>
      </w:r>
    </w:p>
    <w:p w14:paraId="7E339124" w14:textId="77777777" w:rsidR="00044DCF" w:rsidRPr="001A3607" w:rsidRDefault="00044DCF" w:rsidP="00974A1E">
      <w:pPr>
        <w:pStyle w:val="Default"/>
        <w:spacing w:line="276" w:lineRule="auto"/>
        <w:jc w:val="both"/>
        <w:rPr>
          <w:rFonts w:ascii="Calibri" w:hAnsi="Calibri" w:cs="Calibri"/>
          <w:color w:val="auto"/>
          <w:sz w:val="22"/>
          <w:szCs w:val="22"/>
        </w:rPr>
      </w:pPr>
    </w:p>
    <w:p w14:paraId="2EAF2447" w14:textId="2121BF06" w:rsidR="00044DCF" w:rsidRPr="001A3607" w:rsidRDefault="00A700DE" w:rsidP="008B2380">
      <w:pPr>
        <w:pStyle w:val="Heading2"/>
        <w:spacing w:before="0"/>
        <w:rPr>
          <w:color w:val="auto"/>
        </w:rPr>
      </w:pPr>
      <w:bookmarkStart w:id="25" w:name="_Toc175138184"/>
      <w:r w:rsidRPr="001A3607">
        <w:rPr>
          <w:color w:val="auto"/>
        </w:rPr>
        <w:t>4</w:t>
      </w:r>
      <w:r w:rsidR="00044DCF" w:rsidRPr="001A3607">
        <w:rPr>
          <w:color w:val="auto"/>
        </w:rPr>
        <w:t>.</w:t>
      </w:r>
      <w:r w:rsidR="004C0011" w:rsidRPr="001A3607">
        <w:rPr>
          <w:color w:val="auto"/>
        </w:rPr>
        <w:t>4</w:t>
      </w:r>
      <w:r w:rsidR="00044DCF" w:rsidRPr="001A3607">
        <w:rPr>
          <w:color w:val="auto"/>
        </w:rPr>
        <w:t xml:space="preserve"> Transfer of files</w:t>
      </w:r>
      <w:bookmarkEnd w:id="25"/>
      <w:r w:rsidR="00044DCF" w:rsidRPr="001A3607">
        <w:rPr>
          <w:color w:val="auto"/>
        </w:rPr>
        <w:t xml:space="preserve"> </w:t>
      </w:r>
    </w:p>
    <w:p w14:paraId="0873FDDB" w14:textId="77777777" w:rsidR="008B2380" w:rsidRPr="001A3607" w:rsidRDefault="008B2380" w:rsidP="008B2380">
      <w:pPr>
        <w:spacing w:after="0"/>
      </w:pPr>
    </w:p>
    <w:p w14:paraId="100F82A6" w14:textId="77777777" w:rsidR="00044DCF" w:rsidRPr="001A3607" w:rsidRDefault="00044DCF" w:rsidP="008B2380">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When a child leaves the school, the pupil record, including child protection file which is separated from the main pupil record, is transferred to the new school as soon as possible.  The child protection file is clearly marked Child Protection, confidential, for the attention of the DSL and a receipt of this transfer will be retained.</w:t>
      </w:r>
    </w:p>
    <w:p w14:paraId="3E13DF64" w14:textId="77777777" w:rsidR="00044DCF" w:rsidRPr="001A3607" w:rsidRDefault="00044DCF" w:rsidP="00044DCF">
      <w:pPr>
        <w:pStyle w:val="Default"/>
        <w:spacing w:line="276" w:lineRule="auto"/>
        <w:jc w:val="both"/>
        <w:rPr>
          <w:rFonts w:ascii="Calibri" w:hAnsi="Calibri" w:cs="Calibri"/>
          <w:color w:val="auto"/>
          <w:sz w:val="22"/>
          <w:szCs w:val="22"/>
        </w:rPr>
      </w:pPr>
    </w:p>
    <w:p w14:paraId="1B6DC4F0" w14:textId="77777777"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This information should be added to a record of transfer which the sending school keep until the child reaches their 25th birthday and must contain:</w:t>
      </w:r>
    </w:p>
    <w:p w14:paraId="3A1379AE" w14:textId="77777777" w:rsidR="00AD2D90" w:rsidRPr="001A3607" w:rsidRDefault="00AD2D90" w:rsidP="00044DCF">
      <w:pPr>
        <w:pStyle w:val="Default"/>
        <w:spacing w:line="276" w:lineRule="auto"/>
        <w:jc w:val="both"/>
        <w:rPr>
          <w:rFonts w:ascii="Calibri" w:hAnsi="Calibri" w:cs="Calibri"/>
          <w:color w:val="auto"/>
          <w:sz w:val="22"/>
          <w:szCs w:val="22"/>
        </w:rPr>
      </w:pPr>
    </w:p>
    <w:p w14:paraId="5D28FB36" w14:textId="77777777"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w:t>
      </w:r>
      <w:r w:rsidRPr="001A3607">
        <w:rPr>
          <w:rFonts w:ascii="Calibri" w:hAnsi="Calibri" w:cs="Calibri"/>
          <w:color w:val="auto"/>
          <w:sz w:val="22"/>
          <w:szCs w:val="22"/>
        </w:rPr>
        <w:tab/>
        <w:t>Name and DOB of child</w:t>
      </w:r>
    </w:p>
    <w:p w14:paraId="083A2029" w14:textId="77777777"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w:t>
      </w:r>
      <w:r w:rsidRPr="001A3607">
        <w:rPr>
          <w:rFonts w:ascii="Calibri" w:hAnsi="Calibri" w:cs="Calibri"/>
          <w:color w:val="auto"/>
          <w:sz w:val="22"/>
          <w:szCs w:val="22"/>
        </w:rPr>
        <w:tab/>
        <w:t>Name and address of receiving school</w:t>
      </w:r>
    </w:p>
    <w:p w14:paraId="38F07AB2" w14:textId="77777777"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w:t>
      </w:r>
      <w:r w:rsidRPr="001A3607">
        <w:rPr>
          <w:rFonts w:ascii="Calibri" w:hAnsi="Calibri" w:cs="Calibri"/>
          <w:color w:val="auto"/>
          <w:sz w:val="22"/>
          <w:szCs w:val="22"/>
        </w:rPr>
        <w:tab/>
        <w:t>Date file(s) transferred with name and role of person who received it</w:t>
      </w:r>
    </w:p>
    <w:p w14:paraId="7C9FC22C" w14:textId="77777777"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w:t>
      </w:r>
      <w:r w:rsidRPr="001A3607">
        <w:rPr>
          <w:rFonts w:ascii="Calibri" w:hAnsi="Calibri" w:cs="Calibri"/>
          <w:color w:val="auto"/>
          <w:sz w:val="22"/>
          <w:szCs w:val="22"/>
        </w:rPr>
        <w:tab/>
        <w:t>Date sending school received confirmation of receipt of files from receiving school</w:t>
      </w:r>
    </w:p>
    <w:p w14:paraId="17E90514" w14:textId="77777777"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w:t>
      </w:r>
      <w:r w:rsidRPr="001A3607">
        <w:rPr>
          <w:rFonts w:ascii="Calibri" w:hAnsi="Calibri" w:cs="Calibri"/>
          <w:color w:val="auto"/>
          <w:sz w:val="22"/>
          <w:szCs w:val="22"/>
        </w:rPr>
        <w:tab/>
        <w:t>Summary of case at the time of transfer e.g. Child Protection Plan: Neglect</w:t>
      </w:r>
    </w:p>
    <w:p w14:paraId="617483BD" w14:textId="77777777" w:rsidR="00044DCF" w:rsidRPr="001A3607" w:rsidRDefault="00044DCF" w:rsidP="00044DCF">
      <w:pPr>
        <w:pStyle w:val="Default"/>
        <w:spacing w:line="276" w:lineRule="auto"/>
        <w:jc w:val="both"/>
        <w:rPr>
          <w:rFonts w:ascii="Calibri" w:hAnsi="Calibri" w:cs="Calibri"/>
          <w:color w:val="auto"/>
          <w:sz w:val="22"/>
          <w:szCs w:val="22"/>
        </w:rPr>
      </w:pPr>
    </w:p>
    <w:p w14:paraId="4DEEE1B2" w14:textId="77777777"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In addition to the child protection file, the DSL will also consider if it would be appropriate to share any information with the new school or college in advance of a child leaving.  For example, information that would allow the new school or college to continue supporting victims of abuse and have that support in place for when the child arrives.</w:t>
      </w:r>
    </w:p>
    <w:p w14:paraId="6055430D" w14:textId="77777777" w:rsidR="00044DCF" w:rsidRPr="001A3607" w:rsidRDefault="00044DCF" w:rsidP="00044DCF">
      <w:pPr>
        <w:pStyle w:val="Default"/>
        <w:spacing w:line="276" w:lineRule="auto"/>
        <w:jc w:val="both"/>
        <w:rPr>
          <w:rFonts w:ascii="Calibri" w:hAnsi="Calibri" w:cs="Calibri"/>
          <w:color w:val="auto"/>
          <w:sz w:val="22"/>
          <w:szCs w:val="22"/>
        </w:rPr>
      </w:pPr>
    </w:p>
    <w:p w14:paraId="41FA3E50" w14:textId="77777777"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Electronic documents that relate to the pupil file also need to be transferred, or, if duplicated in a master paper file, destroyed. </w:t>
      </w:r>
    </w:p>
    <w:p w14:paraId="38354ED1" w14:textId="77777777" w:rsidR="00044DCF" w:rsidRPr="001A3607" w:rsidRDefault="00044DCF" w:rsidP="00044DCF">
      <w:pPr>
        <w:pStyle w:val="Default"/>
        <w:spacing w:line="276" w:lineRule="auto"/>
        <w:jc w:val="both"/>
        <w:rPr>
          <w:rFonts w:ascii="Calibri" w:hAnsi="Calibri" w:cs="Calibri"/>
          <w:color w:val="auto"/>
          <w:sz w:val="22"/>
          <w:szCs w:val="22"/>
        </w:rPr>
      </w:pPr>
    </w:p>
    <w:p w14:paraId="701D73E7" w14:textId="77777777"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Sending schools do not need to keep copies of any records in the pupil record except if there is an ongoing legal action when the pupil leaves the school. Custody of and responsibility for the records passes to the school the pupil transfers to.</w:t>
      </w:r>
    </w:p>
    <w:p w14:paraId="34F445CD" w14:textId="77777777" w:rsidR="00044DCF" w:rsidRPr="001A3607" w:rsidRDefault="00044DCF" w:rsidP="00044DCF">
      <w:pPr>
        <w:pStyle w:val="Default"/>
        <w:spacing w:line="276" w:lineRule="auto"/>
        <w:jc w:val="both"/>
        <w:rPr>
          <w:rFonts w:ascii="Calibri" w:hAnsi="Calibri" w:cs="Calibri"/>
          <w:color w:val="auto"/>
          <w:sz w:val="22"/>
          <w:szCs w:val="22"/>
        </w:rPr>
      </w:pPr>
    </w:p>
    <w:p w14:paraId="1A269E12" w14:textId="2BA5E347"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The school which the pupil attended until statutory school leaving age is responsible for retaining the pupil record until the pupil reaches the age of 25 years. This school retains a copy of the child’s chronology and any documents that the school created e.g. risk assessment in an archive, until the child reaches the age of 25 years, the receipt of the transferred file is kept alongside this archive. Any archived files are stored securely in the same way as an active file. If any records relating to child protection issues are placed on the pupil file, it should be in a sealed envelope and then retained for the same period of time as the pupil file. (DOB + 25 years). </w:t>
      </w:r>
      <w:r w:rsidR="00917D3B" w:rsidRPr="001A3607">
        <w:rPr>
          <w:rFonts w:ascii="Calibri" w:hAnsi="Calibri" w:cs="Calibri"/>
          <w:color w:val="auto"/>
          <w:sz w:val="22"/>
          <w:szCs w:val="22"/>
        </w:rPr>
        <w:t xml:space="preserve">The Pastoral and Inclusion Officer </w:t>
      </w:r>
      <w:r w:rsidRPr="001A3607">
        <w:rPr>
          <w:rFonts w:ascii="Calibri" w:hAnsi="Calibri" w:cs="Calibri"/>
          <w:color w:val="auto"/>
          <w:sz w:val="22"/>
          <w:szCs w:val="22"/>
        </w:rPr>
        <w:t>is responsible for sending such files.</w:t>
      </w:r>
    </w:p>
    <w:p w14:paraId="568ACEC9" w14:textId="77777777" w:rsidR="00044DCF" w:rsidRPr="001A3607" w:rsidRDefault="00044DCF" w:rsidP="00044DCF">
      <w:pPr>
        <w:pStyle w:val="Default"/>
        <w:spacing w:line="276" w:lineRule="auto"/>
        <w:jc w:val="both"/>
        <w:rPr>
          <w:rFonts w:ascii="Calibri" w:hAnsi="Calibri" w:cs="Calibri"/>
          <w:color w:val="auto"/>
          <w:sz w:val="22"/>
          <w:szCs w:val="22"/>
        </w:rPr>
      </w:pPr>
    </w:p>
    <w:p w14:paraId="262BE258" w14:textId="77777777"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The school can access further support from:</w:t>
      </w:r>
    </w:p>
    <w:p w14:paraId="01D8B916" w14:textId="77777777" w:rsidR="00AD2D90" w:rsidRPr="001A3607" w:rsidRDefault="00AD2D90" w:rsidP="00044DCF">
      <w:pPr>
        <w:pStyle w:val="Default"/>
        <w:spacing w:line="276" w:lineRule="auto"/>
        <w:jc w:val="both"/>
        <w:rPr>
          <w:rFonts w:ascii="Calibri" w:hAnsi="Calibri" w:cs="Calibri"/>
          <w:color w:val="auto"/>
          <w:sz w:val="22"/>
          <w:szCs w:val="22"/>
        </w:rPr>
      </w:pPr>
    </w:p>
    <w:p w14:paraId="7C96FDF7" w14:textId="77777777"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w:t>
      </w:r>
      <w:r w:rsidRPr="001A3607">
        <w:rPr>
          <w:rFonts w:ascii="Calibri" w:hAnsi="Calibri" w:cs="Calibri"/>
          <w:color w:val="auto"/>
          <w:sz w:val="22"/>
          <w:szCs w:val="22"/>
        </w:rPr>
        <w:tab/>
        <w:t>Data protection: toolkit for schools</w:t>
      </w:r>
    </w:p>
    <w:p w14:paraId="4799EF2E" w14:textId="77777777"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lastRenderedPageBreak/>
        <w:t>•</w:t>
      </w:r>
      <w:r w:rsidRPr="001A3607">
        <w:rPr>
          <w:rFonts w:ascii="Calibri" w:hAnsi="Calibri" w:cs="Calibri"/>
          <w:color w:val="auto"/>
          <w:sz w:val="22"/>
          <w:szCs w:val="22"/>
        </w:rPr>
        <w:tab/>
        <w:t>Working Together to Safeguard Children 2023</w:t>
      </w:r>
    </w:p>
    <w:p w14:paraId="77799AB0" w14:textId="77777777"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w:t>
      </w:r>
      <w:r w:rsidRPr="001A3607">
        <w:rPr>
          <w:rFonts w:ascii="Calibri" w:hAnsi="Calibri" w:cs="Calibri"/>
          <w:color w:val="auto"/>
          <w:sz w:val="22"/>
          <w:szCs w:val="22"/>
        </w:rPr>
        <w:tab/>
        <w:t>Information Sharing</w:t>
      </w:r>
    </w:p>
    <w:p w14:paraId="00FE008C" w14:textId="0F30501F"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w:t>
      </w:r>
      <w:r w:rsidRPr="001A3607">
        <w:rPr>
          <w:rFonts w:ascii="Calibri" w:hAnsi="Calibri" w:cs="Calibri"/>
          <w:color w:val="auto"/>
          <w:sz w:val="22"/>
          <w:szCs w:val="22"/>
        </w:rPr>
        <w:tab/>
        <w:t>Data protection; toolkit for schools</w:t>
      </w:r>
    </w:p>
    <w:p w14:paraId="04AD349F" w14:textId="77777777" w:rsidR="008A0402" w:rsidRPr="001A3607" w:rsidRDefault="008A0402" w:rsidP="00044DCF">
      <w:pPr>
        <w:pStyle w:val="Default"/>
        <w:spacing w:line="276" w:lineRule="auto"/>
        <w:jc w:val="both"/>
        <w:rPr>
          <w:rFonts w:ascii="Calibri" w:hAnsi="Calibri" w:cs="Calibri"/>
          <w:color w:val="auto"/>
          <w:sz w:val="22"/>
          <w:szCs w:val="22"/>
        </w:rPr>
      </w:pPr>
    </w:p>
    <w:p w14:paraId="4E391DD6" w14:textId="373E4221" w:rsidR="004A6573" w:rsidRPr="001A3607" w:rsidRDefault="003075C2" w:rsidP="00AD2D90">
      <w:pPr>
        <w:pStyle w:val="Heading2"/>
        <w:spacing w:before="0"/>
        <w:rPr>
          <w:color w:val="auto"/>
        </w:rPr>
      </w:pPr>
      <w:bookmarkStart w:id="26" w:name="_Toc175138185"/>
      <w:r w:rsidRPr="001A3607">
        <w:rPr>
          <w:color w:val="auto"/>
        </w:rPr>
        <w:t>4.5 Filtering</w:t>
      </w:r>
      <w:r w:rsidR="004A6573" w:rsidRPr="001A3607">
        <w:rPr>
          <w:color w:val="auto"/>
        </w:rPr>
        <w:t xml:space="preserve"> and </w:t>
      </w:r>
      <w:r w:rsidR="008443E3" w:rsidRPr="001A3607">
        <w:rPr>
          <w:color w:val="auto"/>
        </w:rPr>
        <w:t>M</w:t>
      </w:r>
      <w:r w:rsidR="004A6573" w:rsidRPr="001A3607">
        <w:rPr>
          <w:color w:val="auto"/>
        </w:rPr>
        <w:t>onitoring</w:t>
      </w:r>
      <w:bookmarkEnd w:id="26"/>
    </w:p>
    <w:p w14:paraId="4BD42244" w14:textId="77777777" w:rsidR="00AD2D90" w:rsidRPr="001A3607" w:rsidRDefault="00AD2D90" w:rsidP="00AD2D90">
      <w:pPr>
        <w:spacing w:after="0"/>
      </w:pPr>
    </w:p>
    <w:p w14:paraId="3339FAD3" w14:textId="1364F3D0" w:rsidR="004A6573" w:rsidRPr="001A3607" w:rsidRDefault="00792C45" w:rsidP="00AD2D90">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The governing body will </w:t>
      </w:r>
      <w:r w:rsidR="004A6573" w:rsidRPr="001A3607">
        <w:rPr>
          <w:rFonts w:ascii="Calibri" w:hAnsi="Calibri" w:cs="Calibri"/>
          <w:color w:val="auto"/>
          <w:sz w:val="22"/>
          <w:szCs w:val="22"/>
        </w:rPr>
        <w:t xml:space="preserve">consider </w:t>
      </w:r>
      <w:r w:rsidRPr="001A3607">
        <w:rPr>
          <w:rFonts w:ascii="Calibri" w:hAnsi="Calibri" w:cs="Calibri"/>
          <w:color w:val="auto"/>
          <w:sz w:val="22"/>
          <w:szCs w:val="22"/>
        </w:rPr>
        <w:t>our</w:t>
      </w:r>
      <w:r w:rsidR="004A6573" w:rsidRPr="001A3607">
        <w:rPr>
          <w:rFonts w:ascii="Calibri" w:hAnsi="Calibri" w:cs="Calibri"/>
          <w:color w:val="auto"/>
          <w:sz w:val="22"/>
          <w:szCs w:val="22"/>
        </w:rPr>
        <w:t xml:space="preserve"> responsibility to safeguard and promote the welfare of children and provide them with a safe environment in which to learn, we will be doing all that we reasonably can to limit children’s exposure to </w:t>
      </w:r>
      <w:r w:rsidR="000A3DA1" w:rsidRPr="001A3607">
        <w:rPr>
          <w:rFonts w:ascii="Calibri" w:hAnsi="Calibri" w:cs="Calibri"/>
          <w:color w:val="auto"/>
          <w:sz w:val="22"/>
          <w:szCs w:val="22"/>
        </w:rPr>
        <w:t>the risks</w:t>
      </w:r>
      <w:r w:rsidR="004A6573" w:rsidRPr="001A3607">
        <w:rPr>
          <w:rFonts w:ascii="Calibri" w:hAnsi="Calibri" w:cs="Calibri"/>
          <w:color w:val="auto"/>
          <w:sz w:val="22"/>
          <w:szCs w:val="22"/>
        </w:rPr>
        <w:t xml:space="preserve"> from the school’s or college’s IT system. </w:t>
      </w:r>
    </w:p>
    <w:p w14:paraId="1ECA257C" w14:textId="77777777" w:rsidR="004A6573" w:rsidRPr="001A3607" w:rsidRDefault="004A6573" w:rsidP="00974A1E">
      <w:pPr>
        <w:pStyle w:val="Default"/>
        <w:spacing w:line="276" w:lineRule="auto"/>
        <w:jc w:val="both"/>
        <w:rPr>
          <w:rFonts w:ascii="Calibri" w:hAnsi="Calibri" w:cs="Calibri"/>
          <w:color w:val="auto"/>
          <w:sz w:val="22"/>
          <w:szCs w:val="22"/>
        </w:rPr>
      </w:pPr>
    </w:p>
    <w:p w14:paraId="252B4F8F" w14:textId="7AF86E4A" w:rsidR="004A6573" w:rsidRPr="001A3607" w:rsidRDefault="00917D3B"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Lincoln Gardens Primary School </w:t>
      </w:r>
      <w:r w:rsidR="004A6573" w:rsidRPr="001A3607">
        <w:rPr>
          <w:rFonts w:ascii="Calibri" w:hAnsi="Calibri" w:cs="Calibri"/>
          <w:color w:val="auto"/>
          <w:sz w:val="22"/>
          <w:szCs w:val="22"/>
        </w:rPr>
        <w:t xml:space="preserve">will </w:t>
      </w:r>
      <w:r w:rsidR="003075C2" w:rsidRPr="001A3607">
        <w:rPr>
          <w:rFonts w:ascii="Calibri" w:hAnsi="Calibri" w:cs="Calibri"/>
          <w:color w:val="auto"/>
          <w:sz w:val="22"/>
          <w:szCs w:val="22"/>
        </w:rPr>
        <w:t>ensure that</w:t>
      </w:r>
      <w:r w:rsidR="004A6573" w:rsidRPr="001A3607">
        <w:rPr>
          <w:rFonts w:ascii="Calibri" w:hAnsi="Calibri" w:cs="Calibri"/>
          <w:color w:val="auto"/>
          <w:sz w:val="22"/>
          <w:szCs w:val="22"/>
        </w:rPr>
        <w:t xml:space="preserve"> appropriate filtering and monitoring systems are in place and regularly review their effectiveness. The leadership team and relevant staff will have an awareness and understanding of the provisions in place and manage them effectively and know how to escalate concerns when identified. Our Governing body and proprietors will consider the number of and age range of their children, those who are potentially at greater risk of harm and how often they access the IT system along with the proportionality of costs versus safeguarding risks.</w:t>
      </w:r>
    </w:p>
    <w:p w14:paraId="6037EB89" w14:textId="77777777" w:rsidR="004A6573" w:rsidRPr="001A3607" w:rsidRDefault="004A6573" w:rsidP="00974A1E">
      <w:pPr>
        <w:pStyle w:val="Default"/>
        <w:spacing w:line="276" w:lineRule="auto"/>
        <w:jc w:val="both"/>
        <w:rPr>
          <w:rFonts w:ascii="Calibri" w:hAnsi="Calibri" w:cs="Calibri"/>
          <w:color w:val="auto"/>
          <w:sz w:val="22"/>
          <w:szCs w:val="22"/>
        </w:rPr>
      </w:pPr>
    </w:p>
    <w:p w14:paraId="6E86F5E3" w14:textId="2F36D4AC" w:rsidR="003575C6" w:rsidRPr="001A3607" w:rsidRDefault="004A6573"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The staff member responsible for filtering and monitoring systems is</w:t>
      </w:r>
      <w:r w:rsidR="003D0215" w:rsidRPr="001A3607">
        <w:rPr>
          <w:rFonts w:ascii="Calibri" w:hAnsi="Calibri" w:cs="Calibri"/>
          <w:color w:val="auto"/>
          <w:sz w:val="22"/>
          <w:szCs w:val="22"/>
        </w:rPr>
        <w:t xml:space="preserve"> Mr</w:t>
      </w:r>
      <w:r w:rsidR="00936D84" w:rsidRPr="001A3607">
        <w:rPr>
          <w:rFonts w:ascii="Calibri" w:hAnsi="Calibri" w:cs="Calibri"/>
          <w:color w:val="auto"/>
          <w:sz w:val="22"/>
          <w:szCs w:val="22"/>
        </w:rPr>
        <w:t>s A Benson</w:t>
      </w:r>
      <w:r w:rsidRPr="001A3607">
        <w:rPr>
          <w:rFonts w:ascii="Calibri" w:hAnsi="Calibri" w:cs="Calibri"/>
          <w:color w:val="auto"/>
          <w:sz w:val="22"/>
          <w:szCs w:val="22"/>
        </w:rPr>
        <w:t xml:space="preserve">.  They will review the </w:t>
      </w:r>
      <w:r w:rsidR="003575C6" w:rsidRPr="001A3607">
        <w:rPr>
          <w:rFonts w:ascii="Calibri" w:hAnsi="Calibri" w:cs="Calibri"/>
          <w:color w:val="auto"/>
          <w:sz w:val="22"/>
          <w:szCs w:val="22"/>
        </w:rPr>
        <w:t>filtering</w:t>
      </w:r>
      <w:r w:rsidRPr="001A3607">
        <w:rPr>
          <w:rFonts w:ascii="Calibri" w:hAnsi="Calibri" w:cs="Calibri"/>
          <w:color w:val="auto"/>
          <w:sz w:val="22"/>
          <w:szCs w:val="22"/>
        </w:rPr>
        <w:t xml:space="preserve"> and monitoring provision at least annually, block harmful and inappropriate content without unreasonably impacting teaching and learning</w:t>
      </w:r>
      <w:r w:rsidR="003575C6" w:rsidRPr="001A3607">
        <w:rPr>
          <w:rFonts w:ascii="Calibri" w:hAnsi="Calibri" w:cs="Calibri"/>
          <w:color w:val="auto"/>
          <w:sz w:val="22"/>
          <w:szCs w:val="22"/>
        </w:rPr>
        <w:t xml:space="preserve"> and have effective monitoring strategies in place that meet the safeguarding needs.</w:t>
      </w:r>
      <w:r w:rsidR="00792C45" w:rsidRPr="001A3607">
        <w:rPr>
          <w:rFonts w:ascii="Calibri" w:hAnsi="Calibri" w:cs="Calibri"/>
          <w:color w:val="auto"/>
          <w:sz w:val="22"/>
          <w:szCs w:val="22"/>
        </w:rPr>
        <w:t xml:space="preserve"> This will be </w:t>
      </w:r>
      <w:r w:rsidR="008956AE" w:rsidRPr="001A3607">
        <w:rPr>
          <w:rFonts w:ascii="Calibri" w:hAnsi="Calibri" w:cs="Calibri"/>
          <w:color w:val="auto"/>
          <w:sz w:val="22"/>
          <w:szCs w:val="22"/>
        </w:rPr>
        <w:t xml:space="preserve">discussed </w:t>
      </w:r>
      <w:r w:rsidR="003575C6" w:rsidRPr="001A3607">
        <w:rPr>
          <w:rFonts w:ascii="Calibri" w:hAnsi="Calibri" w:cs="Calibri"/>
          <w:color w:val="auto"/>
          <w:sz w:val="22"/>
          <w:szCs w:val="22"/>
        </w:rPr>
        <w:t>with IT staff and service providers</w:t>
      </w:r>
      <w:r w:rsidR="008956AE" w:rsidRPr="001A3607">
        <w:rPr>
          <w:rFonts w:ascii="Calibri" w:hAnsi="Calibri" w:cs="Calibri"/>
          <w:color w:val="auto"/>
          <w:sz w:val="22"/>
          <w:szCs w:val="22"/>
        </w:rPr>
        <w:t xml:space="preserve"> about</w:t>
      </w:r>
      <w:r w:rsidR="003575C6" w:rsidRPr="001A3607">
        <w:rPr>
          <w:rFonts w:ascii="Calibri" w:hAnsi="Calibri" w:cs="Calibri"/>
          <w:color w:val="auto"/>
          <w:sz w:val="22"/>
          <w:szCs w:val="22"/>
        </w:rPr>
        <w:t xml:space="preserve"> what more needs to be done to support schools and colleges in meeting th</w:t>
      </w:r>
      <w:r w:rsidR="00083174" w:rsidRPr="001A3607">
        <w:rPr>
          <w:rFonts w:ascii="Calibri" w:hAnsi="Calibri" w:cs="Calibri"/>
          <w:color w:val="auto"/>
          <w:sz w:val="22"/>
          <w:szCs w:val="22"/>
        </w:rPr>
        <w:t>e</w:t>
      </w:r>
      <w:r w:rsidR="003575C6" w:rsidRPr="001A3607">
        <w:rPr>
          <w:rFonts w:ascii="Calibri" w:hAnsi="Calibri" w:cs="Calibri"/>
          <w:color w:val="auto"/>
          <w:sz w:val="22"/>
          <w:szCs w:val="22"/>
        </w:rPr>
        <w:t xml:space="preserve">  </w:t>
      </w:r>
      <w:hyperlink r:id="rId48" w:history="1">
        <w:r w:rsidR="003575C6" w:rsidRPr="001A3607">
          <w:rPr>
            <w:rStyle w:val="Hyperlink"/>
            <w:rFonts w:ascii="Calibri" w:hAnsi="Calibri" w:cs="Calibri"/>
            <w:color w:val="auto"/>
            <w:sz w:val="22"/>
            <w:szCs w:val="22"/>
          </w:rPr>
          <w:t>Filtering and monitoring standards</w:t>
        </w:r>
      </w:hyperlink>
      <w:r w:rsidR="00792C45" w:rsidRPr="001A3607">
        <w:rPr>
          <w:rFonts w:ascii="Calibri" w:hAnsi="Calibri" w:cs="Calibri"/>
          <w:color w:val="auto"/>
          <w:sz w:val="22"/>
          <w:szCs w:val="22"/>
        </w:rPr>
        <w:t xml:space="preserve"> on an annual basis.</w:t>
      </w:r>
    </w:p>
    <w:p w14:paraId="76071B4C" w14:textId="77777777" w:rsidR="003575C6" w:rsidRPr="001A3607" w:rsidRDefault="003575C6" w:rsidP="00974A1E">
      <w:pPr>
        <w:pStyle w:val="Default"/>
        <w:spacing w:line="276" w:lineRule="auto"/>
        <w:jc w:val="both"/>
        <w:rPr>
          <w:rFonts w:ascii="Calibri" w:hAnsi="Calibri" w:cs="Calibri"/>
          <w:color w:val="auto"/>
          <w:sz w:val="22"/>
          <w:szCs w:val="22"/>
        </w:rPr>
      </w:pPr>
    </w:p>
    <w:p w14:paraId="4F5ADB01" w14:textId="41E346A3" w:rsidR="008956AE" w:rsidRPr="001A3607" w:rsidRDefault="00C14C29"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Lincoln Gardens Primary School </w:t>
      </w:r>
      <w:r w:rsidR="008956AE" w:rsidRPr="001A3607">
        <w:rPr>
          <w:rFonts w:ascii="Calibri" w:hAnsi="Calibri" w:cs="Calibri"/>
          <w:color w:val="auto"/>
          <w:sz w:val="22"/>
          <w:szCs w:val="22"/>
        </w:rPr>
        <w:t>have a clear policy on the use of mobile and smart technology, which also reflects that children have unlimited and unrestricted access to the internet via mobile phone networks (i.e. 3G, 4G and 5G).</w:t>
      </w:r>
      <w:r w:rsidR="008956AE" w:rsidRPr="001A3607">
        <w:rPr>
          <w:rFonts w:ascii="Calibri" w:hAnsi="Calibri" w:cs="Calibri"/>
          <w:i/>
          <w:iCs/>
          <w:color w:val="auto"/>
          <w:sz w:val="22"/>
          <w:szCs w:val="22"/>
        </w:rPr>
        <w:t xml:space="preserve"> </w:t>
      </w:r>
      <w:r w:rsidR="008956AE" w:rsidRPr="001A3607">
        <w:rPr>
          <w:rFonts w:ascii="Calibri" w:hAnsi="Calibri" w:cs="Calibri"/>
          <w:color w:val="auto"/>
          <w:sz w:val="22"/>
          <w:szCs w:val="22"/>
        </w:rPr>
        <w:t xml:space="preserve">This access means some children, whilst at school or college, sexually harass, bully, and control others via their mobile and smart technology, share indecent images consensually and non-consensually (often via large chat groups) and view and share pornography and other harmful content. </w:t>
      </w:r>
      <w:r w:rsidRPr="001A3607">
        <w:rPr>
          <w:rFonts w:ascii="Calibri" w:hAnsi="Calibri" w:cs="Calibri"/>
          <w:color w:val="auto"/>
          <w:sz w:val="22"/>
          <w:szCs w:val="22"/>
        </w:rPr>
        <w:t xml:space="preserve">Lincoln Gardens Primary School </w:t>
      </w:r>
      <w:r w:rsidR="008956AE" w:rsidRPr="001A3607">
        <w:rPr>
          <w:rFonts w:ascii="Calibri" w:hAnsi="Calibri" w:cs="Calibri"/>
          <w:color w:val="auto"/>
          <w:sz w:val="22"/>
          <w:szCs w:val="22"/>
        </w:rPr>
        <w:t>will carefully consider how this is managed on their premises and reflect this in the mobile and smart technology policy.</w:t>
      </w:r>
    </w:p>
    <w:p w14:paraId="517A981B" w14:textId="77777777" w:rsidR="0054410C" w:rsidRPr="001A3607" w:rsidRDefault="0054410C" w:rsidP="00974A1E">
      <w:pPr>
        <w:pStyle w:val="Default"/>
        <w:spacing w:line="276" w:lineRule="auto"/>
        <w:jc w:val="both"/>
        <w:rPr>
          <w:rFonts w:ascii="Calibri" w:hAnsi="Calibri" w:cs="Calibri"/>
          <w:color w:val="auto"/>
          <w:sz w:val="22"/>
          <w:szCs w:val="22"/>
        </w:rPr>
      </w:pPr>
    </w:p>
    <w:p w14:paraId="75A5E20F" w14:textId="6B90A168" w:rsidR="004A6573" w:rsidRPr="001A3607" w:rsidRDefault="004A6573" w:rsidP="00974A1E">
      <w:pPr>
        <w:pStyle w:val="Default"/>
        <w:spacing w:line="276" w:lineRule="auto"/>
        <w:jc w:val="both"/>
        <w:rPr>
          <w:rFonts w:ascii="Calibri" w:hAnsi="Calibri" w:cs="Calibri"/>
          <w:color w:val="auto"/>
          <w:sz w:val="22"/>
          <w:szCs w:val="22"/>
        </w:rPr>
      </w:pPr>
    </w:p>
    <w:p w14:paraId="4E974592" w14:textId="615149E6" w:rsidR="00236867" w:rsidRPr="001A3607" w:rsidRDefault="00236867" w:rsidP="00974A1E">
      <w:pPr>
        <w:shd w:val="clear" w:color="auto" w:fill="FFFFFF"/>
        <w:spacing w:after="0" w:line="276" w:lineRule="auto"/>
        <w:rPr>
          <w:rFonts w:ascii="Calibri" w:eastAsia="Times New Roman" w:hAnsi="Calibri" w:cs="Calibri"/>
          <w:lang w:eastAsia="en-GB"/>
        </w:rPr>
      </w:pPr>
      <w:r w:rsidRPr="001A3607">
        <w:rPr>
          <w:rFonts w:ascii="Calibri" w:eastAsia="Times New Roman" w:hAnsi="Calibri" w:cs="Calibri"/>
          <w:b/>
          <w:bCs/>
          <w:lang w:eastAsia="en-GB"/>
        </w:rPr>
        <w:t>All staff</w:t>
      </w:r>
      <w:r w:rsidRPr="001A3607">
        <w:rPr>
          <w:rFonts w:ascii="Calibri" w:eastAsia="Times New Roman" w:hAnsi="Calibri" w:cs="Calibri"/>
          <w:lang w:eastAsia="en-GB"/>
        </w:rPr>
        <w:t> are clear on:</w:t>
      </w:r>
    </w:p>
    <w:p w14:paraId="4E918AF7" w14:textId="77777777" w:rsidR="00AD2D90" w:rsidRPr="001A3607" w:rsidRDefault="00AD2D90" w:rsidP="00974A1E">
      <w:pPr>
        <w:shd w:val="clear" w:color="auto" w:fill="FFFFFF"/>
        <w:spacing w:after="0" w:line="276" w:lineRule="auto"/>
        <w:rPr>
          <w:rFonts w:ascii="Calibri" w:eastAsia="Times New Roman" w:hAnsi="Calibri" w:cs="Calibri"/>
          <w:lang w:eastAsia="en-GB"/>
        </w:rPr>
      </w:pPr>
    </w:p>
    <w:p w14:paraId="6ACD4EB4" w14:textId="45775EF7" w:rsidR="00236867" w:rsidRPr="001A3607" w:rsidRDefault="00236867">
      <w:pPr>
        <w:pStyle w:val="3Bulletedcopypink"/>
        <w:numPr>
          <w:ilvl w:val="0"/>
          <w:numId w:val="28"/>
        </w:numPr>
        <w:spacing w:after="0" w:line="276" w:lineRule="auto"/>
        <w:ind w:left="426"/>
        <w:jc w:val="both"/>
        <w:rPr>
          <w:rFonts w:ascii="Calibri" w:hAnsi="Calibri" w:cs="Calibri"/>
          <w:szCs w:val="22"/>
          <w:lang w:val="en-GB" w:eastAsia="en-GB"/>
        </w:rPr>
      </w:pPr>
      <w:r w:rsidRPr="001A3607">
        <w:rPr>
          <w:rFonts w:ascii="Calibri" w:hAnsi="Calibri" w:cs="Calibri"/>
          <w:szCs w:val="22"/>
          <w:lang w:val="en-GB" w:eastAsia="en-GB"/>
        </w:rPr>
        <w:t>The expectations, applicable roles and responsibilities in relation to filtering and monitoring, which is included in their safeguarding training.  For example, part of their role may be to monitor what’s on pupils’ screens.</w:t>
      </w:r>
    </w:p>
    <w:p w14:paraId="7FBBDEC3" w14:textId="6B45AB66" w:rsidR="00236867" w:rsidRPr="001A3607" w:rsidRDefault="00236867">
      <w:pPr>
        <w:pStyle w:val="3Bulletedcopypink"/>
        <w:numPr>
          <w:ilvl w:val="0"/>
          <w:numId w:val="28"/>
        </w:numPr>
        <w:spacing w:after="0" w:line="276" w:lineRule="auto"/>
        <w:ind w:left="426"/>
        <w:jc w:val="both"/>
        <w:rPr>
          <w:rFonts w:ascii="Calibri" w:hAnsi="Calibri" w:cs="Calibri"/>
          <w:szCs w:val="22"/>
          <w:lang w:val="en-GB" w:eastAsia="en-GB"/>
        </w:rPr>
      </w:pPr>
      <w:r w:rsidRPr="001A3607">
        <w:rPr>
          <w:rFonts w:ascii="Calibri" w:hAnsi="Calibri" w:cs="Calibri"/>
          <w:szCs w:val="22"/>
          <w:lang w:val="en-GB" w:eastAsia="en-GB"/>
        </w:rPr>
        <w:t>How to report safeguarding and technical concerns, such as if:  </w:t>
      </w:r>
    </w:p>
    <w:p w14:paraId="317C27AC" w14:textId="77777777" w:rsidR="005A5C9B" w:rsidRPr="001A3607" w:rsidRDefault="005A5C9B" w:rsidP="005A5C9B">
      <w:pPr>
        <w:pStyle w:val="3Bulletedcopypink"/>
        <w:numPr>
          <w:ilvl w:val="0"/>
          <w:numId w:val="0"/>
        </w:numPr>
        <w:spacing w:after="0" w:line="276" w:lineRule="auto"/>
        <w:ind w:left="426"/>
        <w:jc w:val="both"/>
        <w:rPr>
          <w:rFonts w:ascii="Calibri" w:hAnsi="Calibri" w:cs="Calibri"/>
          <w:szCs w:val="22"/>
          <w:lang w:val="en-GB" w:eastAsia="en-GB"/>
        </w:rPr>
      </w:pPr>
    </w:p>
    <w:p w14:paraId="655DEE53" w14:textId="77777777" w:rsidR="00236867" w:rsidRPr="001A3607" w:rsidRDefault="00236867">
      <w:pPr>
        <w:pStyle w:val="3Bulletedcopypink"/>
        <w:numPr>
          <w:ilvl w:val="1"/>
          <w:numId w:val="27"/>
        </w:numPr>
        <w:spacing w:after="0" w:line="276" w:lineRule="auto"/>
        <w:ind w:left="851"/>
        <w:jc w:val="both"/>
        <w:rPr>
          <w:rFonts w:ascii="Calibri" w:hAnsi="Calibri" w:cs="Calibri"/>
          <w:szCs w:val="22"/>
          <w:lang w:val="en-GB" w:eastAsia="en-GB"/>
        </w:rPr>
      </w:pPr>
      <w:r w:rsidRPr="001A3607">
        <w:rPr>
          <w:rFonts w:ascii="Calibri" w:hAnsi="Calibri" w:cs="Calibri"/>
          <w:szCs w:val="22"/>
          <w:lang w:val="en-GB" w:eastAsia="en-GB"/>
        </w:rPr>
        <w:t>They witness or suspect unsuitable material has been accessed </w:t>
      </w:r>
    </w:p>
    <w:p w14:paraId="5F8CE05C" w14:textId="77777777" w:rsidR="00236867" w:rsidRPr="001A3607" w:rsidRDefault="00236867">
      <w:pPr>
        <w:pStyle w:val="3Bulletedcopypink"/>
        <w:numPr>
          <w:ilvl w:val="1"/>
          <w:numId w:val="27"/>
        </w:numPr>
        <w:spacing w:after="0" w:line="276" w:lineRule="auto"/>
        <w:ind w:left="851"/>
        <w:jc w:val="both"/>
        <w:rPr>
          <w:rFonts w:ascii="Calibri" w:hAnsi="Calibri" w:cs="Calibri"/>
          <w:szCs w:val="22"/>
          <w:lang w:val="en-GB" w:eastAsia="en-GB"/>
        </w:rPr>
      </w:pPr>
      <w:r w:rsidRPr="001A3607">
        <w:rPr>
          <w:rFonts w:ascii="Calibri" w:hAnsi="Calibri" w:cs="Calibri"/>
          <w:szCs w:val="22"/>
          <w:lang w:val="en-GB" w:eastAsia="en-GB"/>
        </w:rPr>
        <w:t>They are able to access unsuitable material  </w:t>
      </w:r>
    </w:p>
    <w:p w14:paraId="3A880D14" w14:textId="77777777" w:rsidR="00236867" w:rsidRPr="001A3607" w:rsidRDefault="00236867">
      <w:pPr>
        <w:pStyle w:val="3Bulletedcopypink"/>
        <w:numPr>
          <w:ilvl w:val="1"/>
          <w:numId w:val="27"/>
        </w:numPr>
        <w:spacing w:after="0" w:line="276" w:lineRule="auto"/>
        <w:ind w:left="851"/>
        <w:jc w:val="both"/>
        <w:rPr>
          <w:rFonts w:ascii="Calibri" w:hAnsi="Calibri" w:cs="Calibri"/>
          <w:szCs w:val="22"/>
          <w:lang w:val="en-GB" w:eastAsia="en-GB"/>
        </w:rPr>
      </w:pPr>
      <w:r w:rsidRPr="001A3607">
        <w:rPr>
          <w:rFonts w:ascii="Calibri" w:hAnsi="Calibri" w:cs="Calibri"/>
          <w:szCs w:val="22"/>
          <w:lang w:val="en-GB" w:eastAsia="en-GB"/>
        </w:rPr>
        <w:t>They are teaching topics that could create unusual activity on the filtering logs </w:t>
      </w:r>
    </w:p>
    <w:p w14:paraId="106A8213" w14:textId="77777777" w:rsidR="00236867" w:rsidRPr="001A3607" w:rsidRDefault="00236867">
      <w:pPr>
        <w:pStyle w:val="3Bulletedcopypink"/>
        <w:numPr>
          <w:ilvl w:val="1"/>
          <w:numId w:val="27"/>
        </w:numPr>
        <w:spacing w:after="0" w:line="276" w:lineRule="auto"/>
        <w:ind w:left="851"/>
        <w:jc w:val="both"/>
        <w:rPr>
          <w:rFonts w:ascii="Calibri" w:hAnsi="Calibri" w:cs="Calibri"/>
          <w:szCs w:val="22"/>
          <w:lang w:val="en-GB" w:eastAsia="en-GB"/>
        </w:rPr>
      </w:pPr>
      <w:r w:rsidRPr="001A3607">
        <w:rPr>
          <w:rFonts w:ascii="Calibri" w:hAnsi="Calibri" w:cs="Calibri"/>
          <w:szCs w:val="22"/>
          <w:lang w:val="en-GB" w:eastAsia="en-GB"/>
        </w:rPr>
        <w:t>There is failure in the software or abuse of the system </w:t>
      </w:r>
    </w:p>
    <w:p w14:paraId="610CC328" w14:textId="77777777" w:rsidR="00236867" w:rsidRPr="001A3607" w:rsidRDefault="00236867">
      <w:pPr>
        <w:pStyle w:val="3Bulletedcopypink"/>
        <w:numPr>
          <w:ilvl w:val="1"/>
          <w:numId w:val="27"/>
        </w:numPr>
        <w:spacing w:after="0" w:line="276" w:lineRule="auto"/>
        <w:ind w:left="851"/>
        <w:jc w:val="both"/>
        <w:rPr>
          <w:rFonts w:ascii="Calibri" w:hAnsi="Calibri" w:cs="Calibri"/>
          <w:szCs w:val="22"/>
          <w:lang w:val="en-GB" w:eastAsia="en-GB"/>
        </w:rPr>
      </w:pPr>
      <w:r w:rsidRPr="001A3607">
        <w:rPr>
          <w:rFonts w:ascii="Calibri" w:hAnsi="Calibri" w:cs="Calibri"/>
          <w:szCs w:val="22"/>
          <w:lang w:val="en-GB" w:eastAsia="en-GB"/>
        </w:rPr>
        <w:t>There are perceived unreasonable restrictions that affect teaching and learning or administrative tasks </w:t>
      </w:r>
    </w:p>
    <w:p w14:paraId="41A7AE79" w14:textId="77777777" w:rsidR="00236867" w:rsidRPr="001A3607" w:rsidRDefault="00236867">
      <w:pPr>
        <w:pStyle w:val="3Bulletedcopypink"/>
        <w:numPr>
          <w:ilvl w:val="1"/>
          <w:numId w:val="27"/>
        </w:numPr>
        <w:spacing w:after="0" w:line="276" w:lineRule="auto"/>
        <w:ind w:left="851"/>
        <w:jc w:val="both"/>
        <w:rPr>
          <w:rFonts w:ascii="Calibri" w:hAnsi="Calibri" w:cs="Calibri"/>
          <w:szCs w:val="22"/>
          <w:lang w:val="en-GB" w:eastAsia="en-GB"/>
        </w:rPr>
      </w:pPr>
      <w:r w:rsidRPr="001A3607">
        <w:rPr>
          <w:rFonts w:ascii="Calibri" w:hAnsi="Calibri" w:cs="Calibri"/>
          <w:szCs w:val="22"/>
          <w:lang w:val="en-GB" w:eastAsia="en-GB"/>
        </w:rPr>
        <w:lastRenderedPageBreak/>
        <w:t>They notice abbreviations or misspellings that allow access to restricted material</w:t>
      </w:r>
    </w:p>
    <w:p w14:paraId="1466C89B" w14:textId="77777777" w:rsidR="0054410C" w:rsidRPr="001A3607" w:rsidRDefault="0054410C" w:rsidP="0054410C">
      <w:pPr>
        <w:pStyle w:val="3Bulletedcopypink"/>
        <w:numPr>
          <w:ilvl w:val="0"/>
          <w:numId w:val="0"/>
        </w:numPr>
        <w:ind w:left="340"/>
        <w:rPr>
          <w:rFonts w:ascii="Calibri" w:hAnsi="Calibri" w:cs="Calibri"/>
          <w:szCs w:val="22"/>
          <w:lang w:eastAsia="en-GB"/>
        </w:rPr>
      </w:pPr>
    </w:p>
    <w:p w14:paraId="5D131DF7" w14:textId="2633391D" w:rsidR="0054410C" w:rsidRPr="001A3607" w:rsidRDefault="00A700DE" w:rsidP="00AD2D90">
      <w:pPr>
        <w:pStyle w:val="Heading2"/>
        <w:spacing w:before="0"/>
        <w:rPr>
          <w:color w:val="auto"/>
          <w:lang w:eastAsia="en-GB"/>
        </w:rPr>
      </w:pPr>
      <w:bookmarkStart w:id="27" w:name="_Toc175138186"/>
      <w:r w:rsidRPr="001A3607">
        <w:rPr>
          <w:color w:val="auto"/>
          <w:lang w:eastAsia="en-GB"/>
        </w:rPr>
        <w:t>4</w:t>
      </w:r>
      <w:r w:rsidR="008443E3" w:rsidRPr="001A3607">
        <w:rPr>
          <w:color w:val="auto"/>
          <w:lang w:eastAsia="en-GB"/>
        </w:rPr>
        <w:t>.</w:t>
      </w:r>
      <w:r w:rsidR="004C0011" w:rsidRPr="001A3607">
        <w:rPr>
          <w:color w:val="auto"/>
          <w:lang w:eastAsia="en-GB"/>
        </w:rPr>
        <w:t>6</w:t>
      </w:r>
      <w:r w:rsidR="008443E3" w:rsidRPr="001A3607">
        <w:rPr>
          <w:color w:val="auto"/>
          <w:lang w:eastAsia="en-GB"/>
        </w:rPr>
        <w:t xml:space="preserve">  </w:t>
      </w:r>
      <w:r w:rsidR="0054410C" w:rsidRPr="001A3607">
        <w:rPr>
          <w:color w:val="auto"/>
          <w:lang w:eastAsia="en-GB"/>
        </w:rPr>
        <w:t xml:space="preserve"> On-Line Safety and the use of mobile technology</w:t>
      </w:r>
      <w:bookmarkEnd w:id="27"/>
      <w:r w:rsidR="0054410C" w:rsidRPr="001A3607">
        <w:rPr>
          <w:color w:val="auto"/>
          <w:lang w:eastAsia="en-GB"/>
        </w:rPr>
        <w:t xml:space="preserve"> </w:t>
      </w:r>
      <w:r w:rsidR="0087268B" w:rsidRPr="001A3607">
        <w:rPr>
          <w:color w:val="auto"/>
          <w:lang w:eastAsia="en-GB"/>
        </w:rPr>
        <w:t xml:space="preserve"> </w:t>
      </w:r>
      <w:r w:rsidR="002557F6" w:rsidRPr="001A3607">
        <w:rPr>
          <w:color w:val="auto"/>
          <w:lang w:eastAsia="en-GB"/>
        </w:rPr>
        <w:t>- Misinformation / Disinformation</w:t>
      </w:r>
    </w:p>
    <w:p w14:paraId="4D0787A5" w14:textId="77777777" w:rsidR="001E61C4" w:rsidRPr="001A3607" w:rsidRDefault="001E61C4" w:rsidP="001E61C4">
      <w:pPr>
        <w:rPr>
          <w:lang w:eastAsia="en-GB"/>
        </w:rPr>
      </w:pPr>
    </w:p>
    <w:p w14:paraId="4CE6DF75" w14:textId="1081C2C6" w:rsidR="001E61C4" w:rsidRPr="001A3607" w:rsidRDefault="001E61C4" w:rsidP="001E61C4">
      <w:r w:rsidRPr="001A3607">
        <w:t>Our governing body and/or proprietors ensure that, as part of the KCSIE 2025 requirement, all staff undergo regular updated safeguarding training, including in relation to online safety and, for children to be taught about safeguarding, including in relation to online safety that safeguarding training for staff, including online safety training, is integrated, aligned and considered as part of the whole school or college safeguarding approach and wider staff training and curriculum planning.</w:t>
      </w:r>
    </w:p>
    <w:p w14:paraId="65AC655F" w14:textId="6A3C8949" w:rsidR="008A13AC" w:rsidRPr="001A3607" w:rsidRDefault="008A13AC" w:rsidP="001E61C4">
      <w:r w:rsidRPr="001A3607">
        <w:t>Our policy is amended on a regular basis to reflect any new terminology. For example:</w:t>
      </w:r>
    </w:p>
    <w:p w14:paraId="3A268C25" w14:textId="6E797325" w:rsidR="00C71646" w:rsidRPr="001A3607" w:rsidRDefault="00C71646" w:rsidP="001E61C4">
      <w:r w:rsidRPr="001A3607">
        <w:t>The KCSIE 2025 guidance adds disinformation, misinformation and conspiracy theories to the list of content risks under online safety. Disinformation is the deliberate creation and spread of false or misleading content, such as fake news. Misinformation is the unintentional spread of this false or misleading content (Cabinet Office, Department for Science, Innovation and Technology, 2023)</w:t>
      </w:r>
    </w:p>
    <w:p w14:paraId="3B687002" w14:textId="1FC19C75" w:rsidR="5E321621" w:rsidRPr="001A3607" w:rsidRDefault="5E321621" w:rsidP="00F05C75">
      <w:pPr>
        <w:shd w:val="clear" w:color="auto" w:fill="FFFFFF" w:themeFill="background1"/>
        <w:spacing w:after="0"/>
        <w:rPr>
          <w:rFonts w:ascii="Calibri" w:eastAsia="Aptos" w:hAnsi="Calibri" w:cs="Calibri"/>
        </w:rPr>
      </w:pPr>
      <w:r w:rsidRPr="001A3607">
        <w:t xml:space="preserve">The DSL will consider completing the NLC local spreadsheet, where a </w:t>
      </w:r>
      <w:r w:rsidR="7393F5FB" w:rsidRPr="001A3607">
        <w:t>concern</w:t>
      </w:r>
      <w:r w:rsidRPr="001A3607">
        <w:t xml:space="preserve"> raised </w:t>
      </w:r>
      <w:r w:rsidRPr="001A3607">
        <w:rPr>
          <w:rFonts w:ascii="Calibri" w:eastAsia="Aptos" w:hAnsi="Calibri" w:cs="Calibri"/>
        </w:rPr>
        <w:t>constitutes as reportable and</w:t>
      </w:r>
      <w:r w:rsidR="31C06F6B" w:rsidRPr="001A3607">
        <w:rPr>
          <w:rFonts w:ascii="Calibri" w:eastAsia="Aptos" w:hAnsi="Calibri" w:cs="Calibri"/>
        </w:rPr>
        <w:t xml:space="preserve">, therefore requires </w:t>
      </w:r>
      <w:r w:rsidRPr="001A3607">
        <w:rPr>
          <w:rFonts w:ascii="Calibri" w:eastAsia="Aptos" w:hAnsi="Calibri" w:cs="Calibri"/>
        </w:rPr>
        <w:t>reporting into the Home Office.</w:t>
      </w:r>
      <w:r w:rsidR="1CDE2464" w:rsidRPr="001A3607">
        <w:rPr>
          <w:rFonts w:ascii="Calibri" w:eastAsia="Aptos" w:hAnsi="Calibri" w:cs="Calibri"/>
        </w:rPr>
        <w:t xml:space="preserve"> To ensure local co-ordination – all completed forms will be completed and forwarded to the Resettlement team for oversight and reporting from a central point– </w:t>
      </w:r>
      <w:hyperlink r:id="rId49">
        <w:r w:rsidR="1CDE2464" w:rsidRPr="001A3607">
          <w:rPr>
            <w:rStyle w:val="Hyperlink"/>
            <w:rFonts w:ascii="Calibri" w:eastAsia="Aptos" w:hAnsi="Calibri" w:cs="Calibri"/>
            <w:color w:val="auto"/>
          </w:rPr>
          <w:t>asylum@northlincs.gov.uk</w:t>
        </w:r>
      </w:hyperlink>
      <w:r w:rsidR="00107DBC" w:rsidRPr="001A3607">
        <w:rPr>
          <w:rFonts w:ascii="Calibri" w:eastAsia="Aptos" w:hAnsi="Calibri" w:cs="Calibri"/>
        </w:rPr>
        <w:t xml:space="preserve">. </w:t>
      </w:r>
      <w:r w:rsidR="00F05C75" w:rsidRPr="001A3607">
        <w:rPr>
          <w:rFonts w:ascii="Calibri" w:hAnsi="Calibri" w:cs="Calibri"/>
        </w:rPr>
        <w:t xml:space="preserve">The </w:t>
      </w:r>
      <w:r w:rsidRPr="001A3607">
        <w:rPr>
          <w:rFonts w:ascii="Calibri" w:eastAsia="Aptos" w:hAnsi="Calibri" w:cs="Calibri"/>
          <w:b/>
          <w:bCs/>
        </w:rPr>
        <w:t>Resettlement team</w:t>
      </w:r>
      <w:r w:rsidR="00F05C75" w:rsidRPr="001A3607">
        <w:rPr>
          <w:rFonts w:ascii="Calibri" w:hAnsi="Calibri" w:cs="Calibri"/>
        </w:rPr>
        <w:t xml:space="preserve"> </w:t>
      </w:r>
      <w:r w:rsidRPr="001A3607">
        <w:rPr>
          <w:rFonts w:ascii="Calibri" w:eastAsia="Aptos" w:hAnsi="Calibri" w:cs="Calibri"/>
          <w:b/>
          <w:bCs/>
        </w:rPr>
        <w:t xml:space="preserve">Project Officers </w:t>
      </w:r>
      <w:r w:rsidR="00107DBC" w:rsidRPr="001A3607">
        <w:rPr>
          <w:rFonts w:ascii="Calibri" w:eastAsia="Aptos" w:hAnsi="Calibri" w:cs="Calibri"/>
          <w:b/>
          <w:bCs/>
        </w:rPr>
        <w:t xml:space="preserve">may be contacted on </w:t>
      </w:r>
      <w:r w:rsidRPr="001A3607">
        <w:rPr>
          <w:rFonts w:ascii="Calibri" w:eastAsia="Aptos" w:hAnsi="Calibri" w:cs="Calibri"/>
          <w:b/>
          <w:bCs/>
        </w:rPr>
        <w:t xml:space="preserve">01724 298384 </w:t>
      </w:r>
      <w:r w:rsidR="00F05C75" w:rsidRPr="001A3607">
        <w:rPr>
          <w:rFonts w:ascii="Calibri" w:hAnsi="Calibri" w:cs="Calibri"/>
        </w:rPr>
        <w:t xml:space="preserve">or </w:t>
      </w:r>
      <w:r w:rsidRPr="001A3607">
        <w:rPr>
          <w:rFonts w:ascii="Calibri" w:eastAsia="Aptos" w:hAnsi="Calibri" w:cs="Calibri"/>
          <w:b/>
          <w:bCs/>
        </w:rPr>
        <w:t xml:space="preserve">01724 298417 </w:t>
      </w:r>
    </w:p>
    <w:p w14:paraId="7264DE67" w14:textId="77777777" w:rsidR="00F05C75" w:rsidRPr="001A3607" w:rsidRDefault="00F05C75" w:rsidP="001E61C4">
      <w:pPr>
        <w:rPr>
          <w:rFonts w:ascii="Calibri" w:hAnsi="Calibri" w:cs="Calibri"/>
        </w:rPr>
      </w:pPr>
    </w:p>
    <w:p w14:paraId="653F3BB1" w14:textId="0A5823DF" w:rsidR="00C71646" w:rsidRPr="001A3607" w:rsidRDefault="00C71646" w:rsidP="001E61C4">
      <w:r w:rsidRPr="001A3607">
        <w:t xml:space="preserve">Schools and colleges should use communications with parents and carers to reinforce the importance of children being safe online. </w:t>
      </w:r>
    </w:p>
    <w:p w14:paraId="030B074C" w14:textId="77777777" w:rsidR="00C71646" w:rsidRPr="001A3607" w:rsidRDefault="00C71646" w:rsidP="001E61C4">
      <w:r w:rsidRPr="001A3607">
        <w:t>Schools should share information with parents/carers about: •</w:t>
      </w:r>
    </w:p>
    <w:p w14:paraId="46C05B28" w14:textId="77777777" w:rsidR="00C71646" w:rsidRPr="001A3607" w:rsidRDefault="00C71646" w:rsidP="001E61C4">
      <w:r w:rsidRPr="001A3607">
        <w:t xml:space="preserve"> what systems they have in place to filter and monitor online use</w:t>
      </w:r>
    </w:p>
    <w:p w14:paraId="350898DA" w14:textId="57AB04DE" w:rsidR="00C71646" w:rsidRPr="001A3607" w:rsidRDefault="00C71646" w:rsidP="001E61C4">
      <w:r w:rsidRPr="001A3607">
        <w:t xml:space="preserve"> • what they are asking children to do online, including the sites they will </w:t>
      </w:r>
      <w:r w:rsidR="003075C2" w:rsidRPr="001A3607">
        <w:t>ask</w:t>
      </w:r>
      <w:r w:rsidRPr="001A3607">
        <w:t xml:space="preserve"> to access </w:t>
      </w:r>
    </w:p>
    <w:p w14:paraId="4EC612CE" w14:textId="5C75FA1A" w:rsidR="008A13AC" w:rsidRPr="001A3607" w:rsidRDefault="00C71646" w:rsidP="001E61C4">
      <w:r w:rsidRPr="001A3607">
        <w:t>• who from the school or college (if anyone) their child is going to be interacting with online</w:t>
      </w:r>
    </w:p>
    <w:p w14:paraId="3847E03B" w14:textId="77777777" w:rsidR="00513342" w:rsidRPr="001A3607" w:rsidRDefault="00513342" w:rsidP="001E61C4"/>
    <w:p w14:paraId="0ADC9E4E" w14:textId="53A5ABA9" w:rsidR="00513342" w:rsidRPr="001A3607" w:rsidRDefault="00513342" w:rsidP="001E61C4">
      <w:pPr>
        <w:rPr>
          <w:lang w:eastAsia="en-GB"/>
        </w:rPr>
      </w:pPr>
      <w:r w:rsidRPr="001A3607">
        <w:t>All staff know how to escalate concerns when they arise.</w:t>
      </w:r>
    </w:p>
    <w:p w14:paraId="462A2434" w14:textId="77777777" w:rsidR="00D6736E" w:rsidRPr="001A3607" w:rsidRDefault="00D6736E" w:rsidP="00AD2D90">
      <w:pPr>
        <w:pStyle w:val="1bodycopy10pt"/>
        <w:spacing w:after="0"/>
        <w:jc w:val="both"/>
        <w:rPr>
          <w:rFonts w:ascii="Calibri" w:hAnsi="Calibri" w:cs="Calibri"/>
          <w:bCs/>
          <w:sz w:val="22"/>
          <w:szCs w:val="22"/>
          <w:lang w:val="en-GB" w:eastAsia="en-GB"/>
        </w:rPr>
      </w:pPr>
    </w:p>
    <w:p w14:paraId="488C1241" w14:textId="23EAF96F" w:rsidR="0054410C" w:rsidRPr="001A3607" w:rsidRDefault="0054410C" w:rsidP="00AD2D90">
      <w:pPr>
        <w:pStyle w:val="1bodycopy10pt"/>
        <w:jc w:val="both"/>
        <w:rPr>
          <w:rFonts w:ascii="Calibri" w:hAnsi="Calibri" w:cs="Calibri"/>
          <w:bCs/>
          <w:sz w:val="22"/>
          <w:szCs w:val="22"/>
          <w:lang w:val="en-GB" w:eastAsia="en-GB"/>
        </w:rPr>
      </w:pPr>
      <w:r w:rsidRPr="001A3607">
        <w:rPr>
          <w:rFonts w:ascii="Calibri" w:hAnsi="Calibri" w:cs="Calibri"/>
          <w:bCs/>
          <w:sz w:val="22"/>
          <w:szCs w:val="22"/>
          <w:lang w:val="en-GB" w:eastAsia="en-GB"/>
        </w:rPr>
        <w:t xml:space="preserve"> To meet our</w:t>
      </w:r>
      <w:r w:rsidR="0087268B" w:rsidRPr="001A3607">
        <w:rPr>
          <w:rFonts w:ascii="Calibri" w:hAnsi="Calibri" w:cs="Calibri"/>
          <w:bCs/>
          <w:sz w:val="22"/>
          <w:szCs w:val="22"/>
          <w:lang w:val="en-GB" w:eastAsia="en-GB"/>
        </w:rPr>
        <w:t xml:space="preserve"> safeguarding policy</w:t>
      </w:r>
      <w:r w:rsidRPr="001A3607">
        <w:rPr>
          <w:rFonts w:ascii="Calibri" w:hAnsi="Calibri" w:cs="Calibri"/>
          <w:bCs/>
          <w:sz w:val="22"/>
          <w:szCs w:val="22"/>
          <w:lang w:val="en-GB" w:eastAsia="en-GB"/>
        </w:rPr>
        <w:t xml:space="preserve"> aims and address the risks above, we will</w:t>
      </w:r>
      <w:r w:rsidR="001E61C4" w:rsidRPr="001A3607">
        <w:rPr>
          <w:rFonts w:ascii="Calibri" w:hAnsi="Calibri" w:cs="Calibri"/>
          <w:bCs/>
          <w:sz w:val="22"/>
          <w:szCs w:val="22"/>
          <w:lang w:val="en-GB" w:eastAsia="en-GB"/>
        </w:rPr>
        <w:t xml:space="preserve"> fully comply with KCSIE 2025 requirements, with particular attention to Paragraphs 123-148</w:t>
      </w:r>
      <w:r w:rsidRPr="001A3607">
        <w:rPr>
          <w:rFonts w:ascii="Calibri" w:hAnsi="Calibri" w:cs="Calibri"/>
          <w:bCs/>
          <w:sz w:val="22"/>
          <w:szCs w:val="22"/>
          <w:lang w:val="en-GB" w:eastAsia="en-GB"/>
        </w:rPr>
        <w:t>:</w:t>
      </w:r>
    </w:p>
    <w:p w14:paraId="40A51876" w14:textId="77777777" w:rsidR="0054410C" w:rsidRPr="001A3607" w:rsidRDefault="0054410C" w:rsidP="00AD2D90">
      <w:pPr>
        <w:pStyle w:val="4Bulletedcopyblue"/>
        <w:jc w:val="both"/>
        <w:rPr>
          <w:rFonts w:ascii="Calibri" w:hAnsi="Calibri" w:cs="Calibri"/>
          <w:sz w:val="22"/>
          <w:szCs w:val="22"/>
          <w:lang w:val="en-GB" w:eastAsia="en-GB"/>
        </w:rPr>
      </w:pPr>
      <w:r w:rsidRPr="001A3607">
        <w:rPr>
          <w:rFonts w:ascii="Calibri" w:hAnsi="Calibri" w:cs="Calibri"/>
          <w:sz w:val="22"/>
          <w:szCs w:val="22"/>
          <w:lang w:val="en-GB" w:eastAsia="en-GB"/>
        </w:rPr>
        <w:t>Educate pupils about online safety as part of our curriculum. For example:</w:t>
      </w:r>
    </w:p>
    <w:p w14:paraId="18A84056" w14:textId="77777777" w:rsidR="0054410C" w:rsidRPr="001A3607" w:rsidRDefault="0054410C">
      <w:pPr>
        <w:pStyle w:val="4Bulletedcopyblue"/>
        <w:numPr>
          <w:ilvl w:val="1"/>
          <w:numId w:val="30"/>
        </w:numPr>
        <w:jc w:val="both"/>
        <w:rPr>
          <w:rFonts w:ascii="Calibri" w:hAnsi="Calibri" w:cs="Calibri"/>
          <w:sz w:val="22"/>
          <w:szCs w:val="22"/>
          <w:lang w:val="en-GB" w:eastAsia="en-GB"/>
        </w:rPr>
      </w:pPr>
      <w:r w:rsidRPr="001A3607">
        <w:rPr>
          <w:rFonts w:ascii="Calibri" w:hAnsi="Calibri" w:cs="Calibri"/>
          <w:sz w:val="22"/>
          <w:szCs w:val="22"/>
          <w:lang w:val="en-GB" w:eastAsia="en-GB"/>
        </w:rPr>
        <w:t>The safe use of social media, the internet and technology</w:t>
      </w:r>
    </w:p>
    <w:p w14:paraId="09B8D213" w14:textId="77777777" w:rsidR="0054410C" w:rsidRPr="001A3607" w:rsidRDefault="0054410C">
      <w:pPr>
        <w:pStyle w:val="4Bulletedcopyblue"/>
        <w:numPr>
          <w:ilvl w:val="1"/>
          <w:numId w:val="30"/>
        </w:numPr>
        <w:jc w:val="both"/>
        <w:rPr>
          <w:rFonts w:ascii="Calibri" w:hAnsi="Calibri" w:cs="Calibri"/>
          <w:sz w:val="22"/>
          <w:szCs w:val="22"/>
          <w:lang w:val="en-GB" w:eastAsia="en-GB"/>
        </w:rPr>
      </w:pPr>
      <w:r w:rsidRPr="001A3607">
        <w:rPr>
          <w:rFonts w:ascii="Calibri" w:hAnsi="Calibri" w:cs="Calibri"/>
          <w:sz w:val="22"/>
          <w:szCs w:val="22"/>
          <w:lang w:val="en-GB" w:eastAsia="en-GB"/>
        </w:rPr>
        <w:t>Keeping personal information private</w:t>
      </w:r>
    </w:p>
    <w:p w14:paraId="125FEA89" w14:textId="77777777" w:rsidR="0054410C" w:rsidRPr="001A3607" w:rsidRDefault="0054410C">
      <w:pPr>
        <w:pStyle w:val="4Bulletedcopyblue"/>
        <w:numPr>
          <w:ilvl w:val="1"/>
          <w:numId w:val="30"/>
        </w:numPr>
        <w:jc w:val="both"/>
        <w:rPr>
          <w:rFonts w:ascii="Calibri" w:hAnsi="Calibri" w:cs="Calibri"/>
          <w:sz w:val="22"/>
          <w:szCs w:val="22"/>
          <w:lang w:val="en-GB" w:eastAsia="en-GB"/>
        </w:rPr>
      </w:pPr>
      <w:r w:rsidRPr="001A3607">
        <w:rPr>
          <w:rFonts w:ascii="Calibri" w:hAnsi="Calibri" w:cs="Calibri"/>
          <w:sz w:val="22"/>
          <w:szCs w:val="22"/>
          <w:lang w:val="en-GB" w:eastAsia="en-GB"/>
        </w:rPr>
        <w:t>How to recognise unacceptable behaviour online</w:t>
      </w:r>
    </w:p>
    <w:p w14:paraId="04B55620" w14:textId="77777777" w:rsidR="0054410C" w:rsidRPr="001A3607" w:rsidRDefault="0054410C">
      <w:pPr>
        <w:pStyle w:val="4Bulletedcopyblue"/>
        <w:numPr>
          <w:ilvl w:val="1"/>
          <w:numId w:val="30"/>
        </w:numPr>
        <w:jc w:val="both"/>
        <w:rPr>
          <w:rFonts w:ascii="Calibri" w:hAnsi="Calibri" w:cs="Calibri"/>
          <w:sz w:val="22"/>
          <w:szCs w:val="22"/>
          <w:lang w:val="en-GB" w:eastAsia="en-GB"/>
        </w:rPr>
      </w:pPr>
      <w:r w:rsidRPr="001A3607">
        <w:rPr>
          <w:rFonts w:ascii="Calibri" w:hAnsi="Calibri" w:cs="Calibri"/>
          <w:sz w:val="22"/>
          <w:szCs w:val="22"/>
          <w:lang w:val="en-GB" w:eastAsia="en-GB"/>
        </w:rPr>
        <w:t>How to report any incidents of cyber-bullying, ensuring pupils are encouraged to do so, including where they’re a witness rather than a victim</w:t>
      </w:r>
    </w:p>
    <w:p w14:paraId="74C76D1B" w14:textId="6E3B638C" w:rsidR="00D6736E" w:rsidRPr="001A3607" w:rsidRDefault="0054410C" w:rsidP="00D6736E">
      <w:pPr>
        <w:spacing w:after="0"/>
        <w:rPr>
          <w:rFonts w:ascii="Calibri" w:hAnsi="Calibri" w:cs="Calibri"/>
        </w:rPr>
      </w:pPr>
      <w:r w:rsidRPr="001A3607">
        <w:rPr>
          <w:rFonts w:ascii="Calibri" w:hAnsi="Calibri" w:cs="Calibri"/>
        </w:rPr>
        <w:t xml:space="preserve">Train staff, as part of their induction, on safe internet use and online safeguarding issues including cyber-bullying, the risks of online radicalisation, and the expectations, roles and responsibilities around filtering </w:t>
      </w:r>
      <w:r w:rsidRPr="001A3607">
        <w:rPr>
          <w:rFonts w:ascii="Calibri" w:hAnsi="Calibri" w:cs="Calibri"/>
        </w:rPr>
        <w:lastRenderedPageBreak/>
        <w:t>and monitoring. All staff members will receive refresher training as required and at least once each academic year</w:t>
      </w:r>
      <w:r w:rsidR="00D6736E" w:rsidRPr="001A3607">
        <w:rPr>
          <w:rFonts w:ascii="Calibri" w:hAnsi="Calibri" w:cs="Calibri"/>
        </w:rPr>
        <w:t xml:space="preserve">. </w:t>
      </w:r>
    </w:p>
    <w:p w14:paraId="34037938" w14:textId="77777777" w:rsidR="00D6736E" w:rsidRPr="001A3607" w:rsidRDefault="00D6736E" w:rsidP="00D6736E">
      <w:pPr>
        <w:spacing w:after="0"/>
        <w:rPr>
          <w:rFonts w:ascii="Calibri" w:hAnsi="Calibri" w:cs="Calibri"/>
        </w:rPr>
      </w:pPr>
    </w:p>
    <w:p w14:paraId="73D7D5B7" w14:textId="77777777" w:rsidR="008A13AC" w:rsidRPr="001A3607" w:rsidRDefault="008A13AC" w:rsidP="00D6736E">
      <w:pPr>
        <w:spacing w:after="0"/>
      </w:pPr>
      <w:r w:rsidRPr="001A3607">
        <w:rPr>
          <w:lang w:eastAsia="en-GB"/>
        </w:rPr>
        <w:t>This includes all</w:t>
      </w:r>
      <w:r w:rsidR="00D6736E" w:rsidRPr="001A3607">
        <w:rPr>
          <w:lang w:eastAsia="en-GB"/>
        </w:rPr>
        <w:t xml:space="preserve"> staff hav</w:t>
      </w:r>
      <w:r w:rsidRPr="001A3607">
        <w:rPr>
          <w:lang w:eastAsia="en-GB"/>
        </w:rPr>
        <w:t>ing r</w:t>
      </w:r>
      <w:r w:rsidR="00D6736E" w:rsidRPr="001A3607">
        <w:rPr>
          <w:lang w:eastAsia="en-GB"/>
        </w:rPr>
        <w:t>egular updates</w:t>
      </w:r>
      <w:r w:rsidRPr="001A3607">
        <w:rPr>
          <w:lang w:eastAsia="en-GB"/>
        </w:rPr>
        <w:t xml:space="preserve">, including </w:t>
      </w:r>
      <w:r w:rsidR="00D6736E" w:rsidRPr="001A3607">
        <w:rPr>
          <w:lang w:eastAsia="en-GB"/>
        </w:rPr>
        <w:t xml:space="preserve">awareness of the </w:t>
      </w:r>
      <w:hyperlink r:id="rId50" w:history="1">
        <w:r w:rsidR="00D6736E" w:rsidRPr="001A3607">
          <w:rPr>
            <w:u w:val="single"/>
          </w:rPr>
          <w:t>Online Safety Act - GOV.UK</w:t>
        </w:r>
      </w:hyperlink>
      <w:r w:rsidR="00D6736E" w:rsidRPr="001A3607">
        <w:t xml:space="preserve"> and, the </w:t>
      </w:r>
      <w:hyperlink r:id="rId51" w:history="1">
        <w:r w:rsidR="00D6736E" w:rsidRPr="001A3607">
          <w:rPr>
            <w:u w:val="single"/>
          </w:rPr>
          <w:t>Online Safety Act: explainer - GOV.UK</w:t>
        </w:r>
      </w:hyperlink>
      <w:r w:rsidR="00D6736E" w:rsidRPr="001A3607">
        <w:t xml:space="preserve"> </w:t>
      </w:r>
    </w:p>
    <w:p w14:paraId="769AF4B1" w14:textId="77777777" w:rsidR="008A13AC" w:rsidRPr="001A3607" w:rsidRDefault="008A13AC" w:rsidP="00D6736E">
      <w:pPr>
        <w:spacing w:after="0"/>
      </w:pPr>
    </w:p>
    <w:p w14:paraId="287D0928" w14:textId="345F16DA" w:rsidR="00D6736E" w:rsidRPr="001A3607" w:rsidRDefault="008A13AC" w:rsidP="00D6736E">
      <w:pPr>
        <w:spacing w:after="0"/>
      </w:pPr>
      <w:r w:rsidRPr="001A3607">
        <w:t>O</w:t>
      </w:r>
      <w:r w:rsidR="00D6736E" w:rsidRPr="001A3607">
        <w:t>ur Filtering and Monitoring policies align to the Protection of Children Code (July 2025)</w:t>
      </w:r>
      <w:r w:rsidRPr="001A3607">
        <w:t xml:space="preserve"> (where relevant)</w:t>
      </w:r>
    </w:p>
    <w:p w14:paraId="64CA8B85" w14:textId="5AC66AB4" w:rsidR="00D6736E" w:rsidRPr="001A3607" w:rsidRDefault="00AB7C13" w:rsidP="00D6736E">
      <w:pPr>
        <w:spacing w:after="0"/>
      </w:pPr>
      <w:hyperlink r:id="rId52" w:history="1">
        <w:r w:rsidR="00D6736E" w:rsidRPr="001A3607">
          <w:rPr>
            <w:u w:val="single"/>
          </w:rPr>
          <w:t>Statement: Protecting children from harms online - Ofcom</w:t>
        </w:r>
      </w:hyperlink>
    </w:p>
    <w:p w14:paraId="3A2BFA54" w14:textId="77777777" w:rsidR="00D6736E" w:rsidRPr="001A3607" w:rsidRDefault="00D6736E" w:rsidP="00D6736E">
      <w:pPr>
        <w:spacing w:after="0"/>
      </w:pPr>
    </w:p>
    <w:p w14:paraId="3BB5C09F" w14:textId="5FD51174" w:rsidR="0054410C" w:rsidRPr="001A3607" w:rsidRDefault="0054410C" w:rsidP="00D6736E">
      <w:pPr>
        <w:pStyle w:val="4Bulletedcopyblue"/>
        <w:numPr>
          <w:ilvl w:val="0"/>
          <w:numId w:val="0"/>
        </w:numPr>
        <w:ind w:left="170"/>
        <w:jc w:val="both"/>
        <w:rPr>
          <w:rFonts w:ascii="Calibri" w:hAnsi="Calibri" w:cs="Calibri"/>
          <w:sz w:val="22"/>
          <w:szCs w:val="22"/>
          <w:lang w:val="en-GB"/>
        </w:rPr>
      </w:pPr>
    </w:p>
    <w:p w14:paraId="46AB7A0A" w14:textId="4249C6D1" w:rsidR="0054410C" w:rsidRPr="001A3607" w:rsidRDefault="0054410C" w:rsidP="00AD2D90">
      <w:pPr>
        <w:pStyle w:val="4Bulletedcopyblue"/>
        <w:jc w:val="both"/>
        <w:rPr>
          <w:rFonts w:ascii="Calibri" w:hAnsi="Calibri" w:cs="Calibri"/>
          <w:sz w:val="22"/>
          <w:szCs w:val="22"/>
          <w:lang w:val="en-GB"/>
        </w:rPr>
      </w:pPr>
      <w:bookmarkStart w:id="28" w:name="_Hlk172623405"/>
      <w:r w:rsidRPr="001A3607">
        <w:rPr>
          <w:rFonts w:ascii="Calibri" w:hAnsi="Calibri" w:cs="Calibri"/>
          <w:sz w:val="22"/>
          <w:szCs w:val="22"/>
          <w:lang w:val="en-GB"/>
        </w:rPr>
        <w:t xml:space="preserve">Educate parents/carers about online safety via our website, communications sent directly to them and during parents’ evenings. We will also share clear procedures with </w:t>
      </w:r>
      <w:r w:rsidR="000A3DA1" w:rsidRPr="001A3607">
        <w:rPr>
          <w:rFonts w:ascii="Calibri" w:hAnsi="Calibri" w:cs="Calibri"/>
          <w:sz w:val="22"/>
          <w:szCs w:val="22"/>
          <w:lang w:val="en-GB"/>
        </w:rPr>
        <w:t>them,</w:t>
      </w:r>
      <w:r w:rsidRPr="001A3607">
        <w:rPr>
          <w:rFonts w:ascii="Calibri" w:hAnsi="Calibri" w:cs="Calibri"/>
          <w:sz w:val="22"/>
          <w:szCs w:val="22"/>
          <w:lang w:val="en-GB"/>
        </w:rPr>
        <w:t xml:space="preserve"> so they know how to raise concerns about online safety</w:t>
      </w:r>
    </w:p>
    <w:bookmarkEnd w:id="28"/>
    <w:p w14:paraId="3B75A926" w14:textId="34A9280C" w:rsidR="0054410C" w:rsidRPr="001A3607" w:rsidRDefault="0054410C" w:rsidP="00AD2D90">
      <w:pPr>
        <w:pStyle w:val="4Bulletedcopyblue"/>
        <w:jc w:val="both"/>
        <w:rPr>
          <w:rFonts w:ascii="Calibri" w:hAnsi="Calibri" w:cs="Calibri"/>
          <w:sz w:val="22"/>
          <w:szCs w:val="22"/>
          <w:lang w:val="en-GB"/>
        </w:rPr>
      </w:pPr>
      <w:r w:rsidRPr="001A3607">
        <w:rPr>
          <w:rFonts w:ascii="Calibri" w:hAnsi="Calibri" w:cs="Calibri"/>
          <w:sz w:val="22"/>
          <w:szCs w:val="22"/>
          <w:lang w:val="en-GB"/>
        </w:rPr>
        <w:t>Make sure staff are aware of any restrictions placed on them with regards to the use of their mobile phone and cameras, for example that:</w:t>
      </w:r>
    </w:p>
    <w:p w14:paraId="2BE6F6A4" w14:textId="77777777" w:rsidR="0054410C" w:rsidRPr="001A3607" w:rsidRDefault="0054410C">
      <w:pPr>
        <w:pStyle w:val="4Bulletedcopyblue"/>
        <w:numPr>
          <w:ilvl w:val="1"/>
          <w:numId w:val="30"/>
        </w:numPr>
        <w:jc w:val="both"/>
        <w:rPr>
          <w:rFonts w:ascii="Calibri" w:hAnsi="Calibri" w:cs="Calibri"/>
          <w:sz w:val="22"/>
          <w:szCs w:val="22"/>
          <w:lang w:val="en-GB"/>
        </w:rPr>
      </w:pPr>
      <w:r w:rsidRPr="001A3607">
        <w:rPr>
          <w:rFonts w:ascii="Calibri" w:hAnsi="Calibri" w:cs="Calibri"/>
          <w:sz w:val="22"/>
          <w:szCs w:val="22"/>
          <w:lang w:val="en-GB"/>
        </w:rPr>
        <w:t>Staff are allowed to bring their personal phones to school for their own use, but will limit such use to non-contact time when pupils are not present</w:t>
      </w:r>
    </w:p>
    <w:p w14:paraId="49F37138" w14:textId="3F4D6F77" w:rsidR="00466509" w:rsidRPr="001A3607" w:rsidRDefault="00466509">
      <w:pPr>
        <w:pStyle w:val="4Bulletedcopyblue"/>
        <w:numPr>
          <w:ilvl w:val="1"/>
          <w:numId w:val="30"/>
        </w:numPr>
        <w:jc w:val="both"/>
        <w:rPr>
          <w:rFonts w:ascii="Calibri" w:hAnsi="Calibri" w:cs="Calibri"/>
          <w:sz w:val="22"/>
          <w:szCs w:val="22"/>
          <w:lang w:val="en-GB"/>
        </w:rPr>
      </w:pPr>
      <w:r w:rsidRPr="001A3607">
        <w:rPr>
          <w:rFonts w:ascii="Calibri" w:hAnsi="Calibri" w:cs="Calibri"/>
          <w:sz w:val="22"/>
          <w:szCs w:val="22"/>
          <w:lang w:val="en-GB"/>
        </w:rPr>
        <w:t>Phones are to be kept on silent</w:t>
      </w:r>
    </w:p>
    <w:p w14:paraId="5690B144" w14:textId="77777777" w:rsidR="0054410C" w:rsidRPr="001A3607" w:rsidRDefault="0054410C">
      <w:pPr>
        <w:pStyle w:val="4Bulletedcopyblue"/>
        <w:numPr>
          <w:ilvl w:val="1"/>
          <w:numId w:val="30"/>
        </w:numPr>
        <w:jc w:val="both"/>
        <w:rPr>
          <w:rFonts w:ascii="Calibri" w:hAnsi="Calibri" w:cs="Calibri"/>
          <w:sz w:val="22"/>
          <w:szCs w:val="22"/>
          <w:lang w:val="en-GB"/>
        </w:rPr>
      </w:pPr>
      <w:r w:rsidRPr="001A3607">
        <w:rPr>
          <w:rFonts w:ascii="Calibri" w:hAnsi="Calibri" w:cs="Calibri"/>
          <w:sz w:val="22"/>
          <w:szCs w:val="22"/>
          <w:lang w:val="en-GB"/>
        </w:rPr>
        <w:t>Staff will not take pictures or recordings of pupils on their personal phones or cameras</w:t>
      </w:r>
    </w:p>
    <w:p w14:paraId="477E4135" w14:textId="5379443B" w:rsidR="001E61C4" w:rsidRPr="001A3607" w:rsidRDefault="001E61C4">
      <w:pPr>
        <w:pStyle w:val="4Bulletedcopyblue"/>
        <w:numPr>
          <w:ilvl w:val="1"/>
          <w:numId w:val="30"/>
        </w:numPr>
        <w:jc w:val="both"/>
        <w:rPr>
          <w:rFonts w:ascii="Calibri" w:hAnsi="Calibri" w:cs="Calibri"/>
          <w:sz w:val="22"/>
          <w:szCs w:val="22"/>
          <w:lang w:val="en-GB"/>
        </w:rPr>
      </w:pPr>
      <w:r w:rsidRPr="001A3607">
        <w:rPr>
          <w:rFonts w:ascii="Calibri" w:hAnsi="Calibri" w:cs="Calibri"/>
          <w:sz w:val="22"/>
          <w:szCs w:val="22"/>
          <w:lang w:val="en-GB"/>
        </w:rPr>
        <w:t xml:space="preserve">Staff will not take pictures of </w:t>
      </w:r>
      <w:r w:rsidR="008A13AC" w:rsidRPr="001A3607">
        <w:rPr>
          <w:rFonts w:ascii="Calibri" w:hAnsi="Calibri" w:cs="Calibri"/>
          <w:sz w:val="22"/>
          <w:szCs w:val="22"/>
          <w:lang w:val="en-GB"/>
        </w:rPr>
        <w:t>any alleged injuries/marks,</w:t>
      </w:r>
      <w:r w:rsidRPr="001A3607">
        <w:rPr>
          <w:rFonts w:ascii="Calibri" w:hAnsi="Calibri" w:cs="Calibri"/>
          <w:sz w:val="22"/>
          <w:szCs w:val="22"/>
          <w:lang w:val="en-GB"/>
        </w:rPr>
        <w:t xml:space="preserve"> unless this is requested as part of any investigation, agreed and approved by the lead</w:t>
      </w:r>
      <w:r w:rsidR="008A13AC" w:rsidRPr="001A3607">
        <w:rPr>
          <w:rFonts w:ascii="Calibri" w:hAnsi="Calibri" w:cs="Calibri"/>
          <w:sz w:val="22"/>
          <w:szCs w:val="22"/>
          <w:lang w:val="en-GB"/>
        </w:rPr>
        <w:t xml:space="preserve"> officer / professional.</w:t>
      </w:r>
    </w:p>
    <w:p w14:paraId="110A451A" w14:textId="356F0C79" w:rsidR="000D2D6B" w:rsidRPr="001A3607" w:rsidRDefault="000D2D6B" w:rsidP="000D2D6B">
      <w:pPr>
        <w:pStyle w:val="4Bulletedcopyblue"/>
        <w:numPr>
          <w:ilvl w:val="1"/>
          <w:numId w:val="30"/>
        </w:numPr>
        <w:jc w:val="both"/>
        <w:rPr>
          <w:rFonts w:ascii="Calibri" w:hAnsi="Calibri" w:cs="Calibri"/>
          <w:sz w:val="22"/>
          <w:szCs w:val="22"/>
          <w:lang w:val="en-GB"/>
        </w:rPr>
      </w:pPr>
      <w:r w:rsidRPr="001A3607">
        <w:rPr>
          <w:rFonts w:ascii="Calibri" w:hAnsi="Calibri" w:cs="Calibri"/>
          <w:sz w:val="22"/>
          <w:szCs w:val="22"/>
          <w:lang w:val="en-GB"/>
        </w:rPr>
        <w:t>If staff need to have their mobile device on their person for any reason whilst working with the children</w:t>
      </w:r>
      <w:r w:rsidR="002337E9" w:rsidRPr="001A3607">
        <w:rPr>
          <w:rFonts w:ascii="Calibri" w:hAnsi="Calibri" w:cs="Calibri"/>
          <w:sz w:val="22"/>
          <w:szCs w:val="22"/>
          <w:lang w:val="en-GB"/>
        </w:rPr>
        <w:t>,</w:t>
      </w:r>
      <w:r w:rsidRPr="001A3607">
        <w:rPr>
          <w:rFonts w:ascii="Calibri" w:hAnsi="Calibri" w:cs="Calibri"/>
          <w:sz w:val="22"/>
          <w:szCs w:val="22"/>
          <w:lang w:val="en-GB"/>
        </w:rPr>
        <w:t xml:space="preserve"> they will seek prior approval from the DSL or DDSL.</w:t>
      </w:r>
    </w:p>
    <w:p w14:paraId="62A30B7A" w14:textId="6BAF20F2" w:rsidR="00FF1598" w:rsidRPr="001A3607" w:rsidRDefault="00FF1598" w:rsidP="000D2D6B">
      <w:pPr>
        <w:pStyle w:val="4Bulletedcopyblue"/>
        <w:numPr>
          <w:ilvl w:val="1"/>
          <w:numId w:val="30"/>
        </w:numPr>
        <w:jc w:val="both"/>
        <w:rPr>
          <w:rFonts w:ascii="Calibri" w:hAnsi="Calibri" w:cs="Calibri"/>
          <w:sz w:val="22"/>
          <w:szCs w:val="22"/>
          <w:lang w:val="en-GB"/>
        </w:rPr>
      </w:pPr>
      <w:r w:rsidRPr="001A3607">
        <w:rPr>
          <w:rFonts w:ascii="Calibri" w:hAnsi="Calibri" w:cs="Calibri"/>
          <w:sz w:val="22"/>
          <w:szCs w:val="22"/>
          <w:lang w:val="en-GB"/>
        </w:rPr>
        <w:t xml:space="preserve">Smart watches can be worn but they must be set on aeroplane mode </w:t>
      </w:r>
      <w:r w:rsidR="001575E6" w:rsidRPr="001A3607">
        <w:rPr>
          <w:rFonts w:ascii="Calibri" w:hAnsi="Calibri" w:cs="Calibri"/>
          <w:sz w:val="22"/>
          <w:szCs w:val="22"/>
          <w:lang w:val="en-GB"/>
        </w:rPr>
        <w:t>whilst the children are in setting.</w:t>
      </w:r>
    </w:p>
    <w:p w14:paraId="07ED66AE" w14:textId="77777777" w:rsidR="0054410C" w:rsidRPr="001A3607" w:rsidRDefault="0054410C" w:rsidP="00AD2D90">
      <w:pPr>
        <w:pStyle w:val="4Bulletedcopyblue"/>
        <w:jc w:val="both"/>
        <w:rPr>
          <w:rFonts w:ascii="Calibri" w:hAnsi="Calibri" w:cs="Calibri"/>
          <w:sz w:val="22"/>
          <w:szCs w:val="22"/>
          <w:lang w:val="en-GB"/>
        </w:rPr>
      </w:pPr>
      <w:r w:rsidRPr="001A3607">
        <w:rPr>
          <w:rFonts w:ascii="Calibri" w:hAnsi="Calibri" w:cs="Calibri"/>
          <w:sz w:val="22"/>
          <w:szCs w:val="22"/>
          <w:lang w:val="en-GB"/>
        </w:rPr>
        <w:t>Make all pupils, parents/carers, staff, volunteers and governors aware that they are expected to sign an agreement regarding the acceptable use of the internet in school, use of the school’s ICT systems and use of their mobile and smart technology</w:t>
      </w:r>
    </w:p>
    <w:p w14:paraId="3988E70B" w14:textId="77777777" w:rsidR="0054410C" w:rsidRPr="001A3607" w:rsidRDefault="0054410C" w:rsidP="00AD2D90">
      <w:pPr>
        <w:pStyle w:val="4Bulletedcopyblue"/>
        <w:jc w:val="both"/>
        <w:rPr>
          <w:rFonts w:ascii="Calibri" w:hAnsi="Calibri" w:cs="Calibri"/>
          <w:sz w:val="22"/>
          <w:szCs w:val="22"/>
          <w:lang w:val="en-GB"/>
        </w:rPr>
      </w:pPr>
      <w:r w:rsidRPr="001A3607">
        <w:rPr>
          <w:rFonts w:ascii="Calibri" w:hAnsi="Calibri" w:cs="Calibri"/>
          <w:sz w:val="22"/>
          <w:szCs w:val="22"/>
          <w:lang w:val="en-GB"/>
        </w:rPr>
        <w:t xml:space="preserve">Explain the sanctions we will use if a pupil is in breach of our policies on the acceptable use of the internet and mobile phones </w:t>
      </w:r>
    </w:p>
    <w:p w14:paraId="541475EC" w14:textId="77777777" w:rsidR="0054410C" w:rsidRPr="001A3607" w:rsidRDefault="0054410C" w:rsidP="00AD2D90">
      <w:pPr>
        <w:pStyle w:val="4Bulletedcopyblue"/>
        <w:jc w:val="both"/>
        <w:rPr>
          <w:rFonts w:ascii="Calibri" w:hAnsi="Calibri" w:cs="Calibri"/>
          <w:sz w:val="22"/>
          <w:szCs w:val="22"/>
          <w:lang w:val="en-GB"/>
        </w:rPr>
      </w:pPr>
      <w:r w:rsidRPr="001A3607">
        <w:rPr>
          <w:rFonts w:ascii="Calibri" w:hAnsi="Calibri" w:cs="Calibri"/>
          <w:sz w:val="22"/>
          <w:szCs w:val="22"/>
          <w:lang w:val="en-GB"/>
        </w:rPr>
        <w:t xml:space="preserve">Make sure all staff, pupils and parents/carers are aware that staff have the power to search pupils’ phones, as set out in the </w:t>
      </w:r>
      <w:hyperlink r:id="rId53" w:history="1">
        <w:r w:rsidRPr="001A3607">
          <w:rPr>
            <w:rStyle w:val="Hyperlink"/>
            <w:rFonts w:ascii="Calibri" w:hAnsi="Calibri" w:cs="Calibri"/>
            <w:color w:val="auto"/>
            <w:sz w:val="22"/>
            <w:szCs w:val="22"/>
            <w:lang w:val="en-GB"/>
          </w:rPr>
          <w:t>DfE’s guidance on searching, screening and confiscation</w:t>
        </w:r>
      </w:hyperlink>
      <w:r w:rsidRPr="001A3607">
        <w:rPr>
          <w:rFonts w:ascii="Calibri" w:hAnsi="Calibri" w:cs="Calibri"/>
          <w:sz w:val="22"/>
          <w:szCs w:val="22"/>
          <w:lang w:val="en-GB"/>
        </w:rPr>
        <w:t xml:space="preserve"> </w:t>
      </w:r>
    </w:p>
    <w:p w14:paraId="111BA4B8" w14:textId="77777777" w:rsidR="0054410C" w:rsidRPr="001A3607" w:rsidRDefault="0054410C" w:rsidP="00AD2D90">
      <w:pPr>
        <w:pStyle w:val="4Bulletedcopyblue"/>
        <w:jc w:val="both"/>
        <w:rPr>
          <w:rFonts w:ascii="Calibri" w:hAnsi="Calibri" w:cs="Calibri"/>
          <w:sz w:val="22"/>
          <w:szCs w:val="22"/>
          <w:lang w:val="en-GB"/>
        </w:rPr>
      </w:pPr>
      <w:r w:rsidRPr="001A3607">
        <w:rPr>
          <w:rFonts w:ascii="Calibri" w:hAnsi="Calibri" w:cs="Calibri"/>
          <w:sz w:val="22"/>
          <w:szCs w:val="22"/>
          <w:lang w:val="en-GB"/>
        </w:rPr>
        <w:t>Carry out an annual review of our approach to online safety, supported by an annual risk assessment that considers and reflects the risks faced by our school community</w:t>
      </w:r>
    </w:p>
    <w:p w14:paraId="6C8ADFC9" w14:textId="3A39B4AA" w:rsidR="0054410C" w:rsidRPr="001A3607" w:rsidRDefault="0054410C" w:rsidP="00AD2D90">
      <w:pPr>
        <w:pStyle w:val="4Bulletedcopyblue"/>
        <w:jc w:val="both"/>
        <w:rPr>
          <w:rFonts w:ascii="Calibri" w:hAnsi="Calibri" w:cs="Calibri"/>
          <w:sz w:val="22"/>
          <w:szCs w:val="22"/>
          <w:lang w:val="en-GB"/>
        </w:rPr>
      </w:pPr>
      <w:r w:rsidRPr="001A3607">
        <w:rPr>
          <w:rFonts w:ascii="Calibri" w:hAnsi="Calibri" w:cs="Calibri"/>
          <w:sz w:val="22"/>
          <w:szCs w:val="22"/>
          <w:lang w:val="en-GB"/>
        </w:rPr>
        <w:t xml:space="preserve">Provide regular safeguarding and children protection updates including online safety to all staff, at least annually, </w:t>
      </w:r>
      <w:r w:rsidR="002557F6" w:rsidRPr="001A3607">
        <w:rPr>
          <w:rFonts w:ascii="Calibri" w:hAnsi="Calibri" w:cs="Calibri"/>
          <w:sz w:val="22"/>
          <w:szCs w:val="22"/>
          <w:lang w:val="en-GB"/>
        </w:rPr>
        <w:t>to</w:t>
      </w:r>
      <w:r w:rsidRPr="001A3607">
        <w:rPr>
          <w:rFonts w:ascii="Calibri" w:hAnsi="Calibri" w:cs="Calibri"/>
          <w:sz w:val="22"/>
          <w:szCs w:val="22"/>
          <w:lang w:val="en-GB"/>
        </w:rPr>
        <w:t xml:space="preserve"> continue to provide them with the relevant skills and knowledge to safeguard effectively</w:t>
      </w:r>
    </w:p>
    <w:p w14:paraId="46CA4B47" w14:textId="77777777" w:rsidR="008A5A4C" w:rsidRPr="001A3607" w:rsidRDefault="008A5A4C" w:rsidP="008A5A4C">
      <w:pPr>
        <w:pStyle w:val="4Bulletedcopyblue"/>
        <w:numPr>
          <w:ilvl w:val="0"/>
          <w:numId w:val="0"/>
        </w:numPr>
        <w:ind w:left="170"/>
        <w:rPr>
          <w:rFonts w:ascii="Calibri" w:hAnsi="Calibri" w:cs="Calibri"/>
          <w:sz w:val="22"/>
          <w:szCs w:val="22"/>
          <w:lang w:val="en-GB"/>
        </w:rPr>
      </w:pPr>
    </w:p>
    <w:p w14:paraId="3D54BA52" w14:textId="5F4639B0" w:rsidR="00714D38" w:rsidRPr="001A3607" w:rsidRDefault="00A700DE" w:rsidP="00FD5F00">
      <w:pPr>
        <w:pStyle w:val="Heading2"/>
        <w:spacing w:before="0"/>
        <w:rPr>
          <w:color w:val="auto"/>
        </w:rPr>
      </w:pPr>
      <w:bookmarkStart w:id="29" w:name="_Toc175138187"/>
      <w:r w:rsidRPr="001A3607">
        <w:rPr>
          <w:color w:val="auto"/>
        </w:rPr>
        <w:t>4</w:t>
      </w:r>
      <w:r w:rsidR="008443E3" w:rsidRPr="001A3607">
        <w:rPr>
          <w:color w:val="auto"/>
        </w:rPr>
        <w:t>.</w:t>
      </w:r>
      <w:r w:rsidR="004C0011" w:rsidRPr="001A3607">
        <w:rPr>
          <w:color w:val="auto"/>
        </w:rPr>
        <w:t>7</w:t>
      </w:r>
      <w:r w:rsidR="008443E3" w:rsidRPr="001A3607">
        <w:rPr>
          <w:color w:val="auto"/>
        </w:rPr>
        <w:t xml:space="preserve"> </w:t>
      </w:r>
      <w:r w:rsidR="00714D38" w:rsidRPr="001A3607">
        <w:rPr>
          <w:color w:val="auto"/>
        </w:rPr>
        <w:t>Artificial intelligence (AI)</w:t>
      </w:r>
      <w:bookmarkEnd w:id="29"/>
    </w:p>
    <w:p w14:paraId="16983D64" w14:textId="77777777" w:rsidR="004C0011" w:rsidRPr="001A3607" w:rsidRDefault="004C0011" w:rsidP="00FD5F00">
      <w:pPr>
        <w:spacing w:after="0"/>
      </w:pPr>
    </w:p>
    <w:p w14:paraId="767CA8AA" w14:textId="77777777" w:rsidR="00714D38" w:rsidRPr="001A3607" w:rsidRDefault="00714D38" w:rsidP="00FD5F00">
      <w:pPr>
        <w:pStyle w:val="4Bulletedcopyblue"/>
        <w:spacing w:after="0"/>
        <w:jc w:val="both"/>
        <w:rPr>
          <w:rFonts w:ascii="Calibri" w:hAnsi="Calibri" w:cs="Calibri"/>
          <w:sz w:val="22"/>
          <w:szCs w:val="22"/>
          <w:lang w:val="en-GB"/>
        </w:rPr>
      </w:pPr>
      <w:r w:rsidRPr="001A3607">
        <w:rPr>
          <w:rFonts w:ascii="Calibri" w:hAnsi="Calibri" w:cs="Calibri"/>
          <w:sz w:val="22"/>
          <w:szCs w:val="22"/>
          <w:lang w:val="en-GB"/>
        </w:rPr>
        <w:t xml:space="preserve">Generative artificial intelligence (AI) tools are now widespread and easy to access. Staff, pupils and parents/carers may be familiar with generative chatbots such as </w:t>
      </w:r>
      <w:proofErr w:type="spellStart"/>
      <w:r w:rsidRPr="001A3607">
        <w:rPr>
          <w:rFonts w:ascii="Calibri" w:hAnsi="Calibri" w:cs="Calibri"/>
          <w:sz w:val="22"/>
          <w:szCs w:val="22"/>
          <w:lang w:val="en-GB"/>
        </w:rPr>
        <w:t>ChatGPT</w:t>
      </w:r>
      <w:proofErr w:type="spellEnd"/>
      <w:r w:rsidRPr="001A3607">
        <w:rPr>
          <w:rFonts w:ascii="Calibri" w:hAnsi="Calibri" w:cs="Calibri"/>
          <w:sz w:val="22"/>
          <w:szCs w:val="22"/>
          <w:lang w:val="en-GB"/>
        </w:rPr>
        <w:t xml:space="preserve"> and Google Bard.</w:t>
      </w:r>
    </w:p>
    <w:p w14:paraId="275F6989" w14:textId="339D5797" w:rsidR="00714D38" w:rsidRPr="001A3607" w:rsidRDefault="00D20A87" w:rsidP="00FD5F00">
      <w:pPr>
        <w:pStyle w:val="4Bulletedcopyblue"/>
        <w:spacing w:after="0"/>
        <w:jc w:val="both"/>
        <w:rPr>
          <w:rFonts w:ascii="Calibri" w:hAnsi="Calibri" w:cs="Calibri"/>
          <w:sz w:val="22"/>
          <w:szCs w:val="22"/>
          <w:lang w:val="en-GB"/>
        </w:rPr>
      </w:pPr>
      <w:r w:rsidRPr="001A3607">
        <w:rPr>
          <w:rFonts w:ascii="Calibri" w:hAnsi="Calibri" w:cs="Calibri"/>
          <w:sz w:val="22"/>
          <w:szCs w:val="22"/>
          <w:lang w:val="en-GB"/>
        </w:rPr>
        <w:t>Lincoln Gardens Primary School</w:t>
      </w:r>
      <w:r w:rsidR="00714D38" w:rsidRPr="001A3607">
        <w:rPr>
          <w:rFonts w:ascii="Calibri" w:hAnsi="Calibri" w:cs="Calibri"/>
          <w:sz w:val="22"/>
          <w:szCs w:val="22"/>
          <w:lang w:val="en-GB"/>
        </w:rPr>
        <w:t xml:space="preserve"> recognises that AI has many uses, including enhancing teaching and learning, and in helping to protect and safeguard pupils. However, AI may also have the potential to facilitate abuse </w:t>
      </w:r>
      <w:r w:rsidR="00714D38" w:rsidRPr="001A3607">
        <w:rPr>
          <w:rFonts w:ascii="Calibri" w:hAnsi="Calibri" w:cs="Calibri"/>
          <w:sz w:val="22"/>
          <w:szCs w:val="22"/>
          <w:lang w:val="en-GB"/>
        </w:rPr>
        <w:lastRenderedPageBreak/>
        <w:t>(e.g. bullying and grooming) and/or expose pupils to harmful content. For example, in the form of 'deepfakes', where AI is used to create images, audio or video hoaxes that look real.</w:t>
      </w:r>
    </w:p>
    <w:p w14:paraId="12607647" w14:textId="20CF5A06" w:rsidR="00714D38" w:rsidRPr="001A3607" w:rsidRDefault="00D20A87" w:rsidP="00FD5F00">
      <w:pPr>
        <w:pStyle w:val="4Bulletedcopyblue"/>
        <w:spacing w:after="0"/>
        <w:jc w:val="both"/>
        <w:rPr>
          <w:rFonts w:ascii="Calibri" w:hAnsi="Calibri" w:cs="Calibri"/>
          <w:sz w:val="22"/>
          <w:szCs w:val="22"/>
          <w:lang w:val="en-GB"/>
        </w:rPr>
      </w:pPr>
      <w:r w:rsidRPr="001A3607">
        <w:rPr>
          <w:rFonts w:ascii="Calibri" w:hAnsi="Calibri" w:cs="Calibri"/>
          <w:sz w:val="22"/>
          <w:szCs w:val="22"/>
          <w:lang w:val="en-GB"/>
        </w:rPr>
        <w:t xml:space="preserve">Lincoln Gardens Primary School </w:t>
      </w:r>
      <w:r w:rsidR="00714D38" w:rsidRPr="001A3607">
        <w:rPr>
          <w:rFonts w:ascii="Calibri" w:hAnsi="Calibri" w:cs="Calibri"/>
          <w:sz w:val="22"/>
          <w:szCs w:val="22"/>
          <w:lang w:val="en-GB"/>
        </w:rPr>
        <w:t>will treat any use of AI to access harmful content or bully pupils in line with this policy and our [anti-bullying/behaviour] policy.</w:t>
      </w:r>
    </w:p>
    <w:p w14:paraId="2C9B660C" w14:textId="77777777" w:rsidR="008A5A4C" w:rsidRPr="001A3607" w:rsidRDefault="00714D38" w:rsidP="00FD5F00">
      <w:pPr>
        <w:pStyle w:val="4Bulletedcopyblue"/>
        <w:numPr>
          <w:ilvl w:val="0"/>
          <w:numId w:val="0"/>
        </w:numPr>
        <w:spacing w:after="0"/>
        <w:ind w:left="340" w:hanging="170"/>
        <w:jc w:val="both"/>
        <w:rPr>
          <w:rFonts w:ascii="Calibri" w:hAnsi="Calibri" w:cs="Calibri"/>
          <w:sz w:val="22"/>
          <w:szCs w:val="22"/>
          <w:lang w:val="en-GB"/>
        </w:rPr>
      </w:pPr>
      <w:r w:rsidRPr="001A3607">
        <w:rPr>
          <w:rFonts w:ascii="Calibri" w:hAnsi="Calibri" w:cs="Calibri"/>
          <w:sz w:val="22"/>
          <w:szCs w:val="22"/>
          <w:lang w:val="en-GB"/>
        </w:rPr>
        <w:t>Staff should be aware of the risks of using AI tools whilst they are still being developed and should carry</w:t>
      </w:r>
    </w:p>
    <w:p w14:paraId="460370FA" w14:textId="28645847" w:rsidR="0054410C" w:rsidRPr="001A3607" w:rsidRDefault="00714D38" w:rsidP="00FD5F00">
      <w:pPr>
        <w:pStyle w:val="4Bulletedcopyblue"/>
        <w:numPr>
          <w:ilvl w:val="0"/>
          <w:numId w:val="0"/>
        </w:numPr>
        <w:spacing w:after="0"/>
        <w:ind w:left="340" w:hanging="170"/>
        <w:jc w:val="both"/>
        <w:rPr>
          <w:rFonts w:ascii="Calibri" w:hAnsi="Calibri" w:cs="Calibri"/>
          <w:sz w:val="22"/>
          <w:szCs w:val="22"/>
          <w:lang w:val="en-GB"/>
        </w:rPr>
      </w:pPr>
      <w:r w:rsidRPr="001A3607">
        <w:rPr>
          <w:rFonts w:ascii="Calibri" w:hAnsi="Calibri" w:cs="Calibri"/>
          <w:sz w:val="22"/>
          <w:szCs w:val="22"/>
          <w:lang w:val="en-GB"/>
        </w:rPr>
        <w:t>out risk assessments for any new AI tool being used by the school.</w:t>
      </w:r>
    </w:p>
    <w:p w14:paraId="14E6C97C" w14:textId="4FB3B694" w:rsidR="00714D38" w:rsidRPr="001A3607" w:rsidRDefault="00714D38" w:rsidP="00FD5F00">
      <w:pPr>
        <w:pStyle w:val="4Bulletedcopyblue"/>
        <w:numPr>
          <w:ilvl w:val="0"/>
          <w:numId w:val="0"/>
        </w:numPr>
        <w:spacing w:after="0"/>
        <w:ind w:left="340" w:hanging="170"/>
        <w:jc w:val="both"/>
        <w:rPr>
          <w:rFonts w:ascii="Calibri" w:hAnsi="Calibri" w:cs="Calibri"/>
          <w:sz w:val="22"/>
          <w:szCs w:val="22"/>
          <w:lang w:val="en-GB"/>
        </w:rPr>
      </w:pPr>
      <w:r w:rsidRPr="001A3607">
        <w:rPr>
          <w:rFonts w:ascii="Calibri" w:hAnsi="Calibri" w:cs="Calibri"/>
          <w:sz w:val="22"/>
          <w:szCs w:val="22"/>
          <w:lang w:val="en-GB"/>
        </w:rPr>
        <w:t xml:space="preserve">We will always seek the latest DfE guidance when considering the use of  </w:t>
      </w:r>
      <w:hyperlink r:id="rId54" w:history="1">
        <w:r w:rsidRPr="001A3607">
          <w:rPr>
            <w:rStyle w:val="Hyperlink"/>
            <w:rFonts w:ascii="Calibri" w:hAnsi="Calibri" w:cs="Calibri"/>
            <w:color w:val="auto"/>
            <w:sz w:val="22"/>
            <w:szCs w:val="22"/>
            <w:lang w:val="en-GB"/>
          </w:rPr>
          <w:t>AI - Data Protection in Schools</w:t>
        </w:r>
      </w:hyperlink>
    </w:p>
    <w:p w14:paraId="354589E0" w14:textId="45546921" w:rsidR="0054410C" w:rsidRPr="001A3607" w:rsidRDefault="0054410C" w:rsidP="008A5A4C">
      <w:pPr>
        <w:pStyle w:val="3Bulletedcopypink"/>
        <w:numPr>
          <w:ilvl w:val="0"/>
          <w:numId w:val="0"/>
        </w:numPr>
        <w:spacing w:after="0" w:line="276" w:lineRule="auto"/>
        <w:ind w:left="340" w:hanging="170"/>
        <w:rPr>
          <w:rFonts w:ascii="Calibri" w:hAnsi="Calibri" w:cs="Calibri"/>
          <w:szCs w:val="22"/>
          <w:lang w:val="en-GB" w:eastAsia="en-GB"/>
        </w:rPr>
      </w:pPr>
    </w:p>
    <w:p w14:paraId="6602BC2F" w14:textId="787135F4" w:rsidR="00FC5CC1" w:rsidRPr="001A3607" w:rsidRDefault="008443E3" w:rsidP="00FD5F00">
      <w:pPr>
        <w:pStyle w:val="Heading1"/>
        <w:spacing w:before="0"/>
        <w:rPr>
          <w:color w:val="auto"/>
        </w:rPr>
      </w:pPr>
      <w:bookmarkStart w:id="30" w:name="_Toc175138188"/>
      <w:r w:rsidRPr="001A3607">
        <w:rPr>
          <w:color w:val="auto"/>
        </w:rPr>
        <w:t xml:space="preserve">Section </w:t>
      </w:r>
      <w:r w:rsidR="00A700DE" w:rsidRPr="001A3607">
        <w:rPr>
          <w:color w:val="auto"/>
        </w:rPr>
        <w:t>5</w:t>
      </w:r>
      <w:r w:rsidRPr="001A3607">
        <w:rPr>
          <w:color w:val="auto"/>
        </w:rPr>
        <w:t xml:space="preserve"> </w:t>
      </w:r>
      <w:r w:rsidR="00DE4C02" w:rsidRPr="001A3607">
        <w:rPr>
          <w:color w:val="auto"/>
        </w:rPr>
        <w:t xml:space="preserve">- </w:t>
      </w:r>
      <w:r w:rsidR="00FC5CC1" w:rsidRPr="001A3607">
        <w:rPr>
          <w:color w:val="auto"/>
        </w:rPr>
        <w:t>Organisations or individuals using school premises</w:t>
      </w:r>
      <w:r w:rsidRPr="001A3607">
        <w:rPr>
          <w:color w:val="auto"/>
        </w:rPr>
        <w:t>, visitors, non- collection of children and young people</w:t>
      </w:r>
      <w:bookmarkEnd w:id="30"/>
    </w:p>
    <w:p w14:paraId="28FCF4B1" w14:textId="77777777" w:rsidR="00D33382" w:rsidRPr="001A3607" w:rsidRDefault="00D33382" w:rsidP="00D33382"/>
    <w:p w14:paraId="21FDB09B" w14:textId="2FCA6B37" w:rsidR="00FC5CC1" w:rsidRPr="001A3607" w:rsidRDefault="00D33382" w:rsidP="002547A0">
      <w:pPr>
        <w:rPr>
          <w:rFonts w:ascii="Arial" w:hAnsi="Arial" w:cs="Arial"/>
        </w:rPr>
      </w:pPr>
      <w:r w:rsidRPr="001A3607">
        <w:rPr>
          <w:rFonts w:cstheme="minorHAnsi"/>
          <w:shd w:val="clear" w:color="auto" w:fill="FFFFFF"/>
        </w:rPr>
        <w:t>The Terrorism (Protection of Premises) Act 2025, also known as Martyn’s Law, received Royal Assent on Thursday 3 April 2025.</w:t>
      </w:r>
      <w:r w:rsidRPr="001A3607">
        <w:rPr>
          <w:rFonts w:cstheme="minorHAnsi"/>
        </w:rPr>
        <w:t xml:space="preserve"> </w:t>
      </w:r>
      <w:hyperlink r:id="rId55" w:history="1">
        <w:r w:rsidRPr="001A3607">
          <w:rPr>
            <w:rFonts w:cstheme="minorHAnsi"/>
            <w:u w:val="single"/>
          </w:rPr>
          <w:t>Martyn’s Law Factsheet – Home Office in the media</w:t>
        </w:r>
      </w:hyperlink>
      <w:r w:rsidR="002547A0" w:rsidRPr="001A3607">
        <w:rPr>
          <w:rFonts w:ascii="Arial" w:hAnsi="Arial" w:cs="Arial"/>
        </w:rPr>
        <w:t xml:space="preserve">. </w:t>
      </w:r>
      <w:r w:rsidR="00FC5CC1" w:rsidRPr="001A3607">
        <w:rPr>
          <w:rFonts w:ascii="Calibri" w:hAnsi="Calibri" w:cs="Calibri"/>
        </w:rPr>
        <w:t>If we receive an allegation relating to an incident that happens when an individual or organisation is using our school premises for the purpose of running activities for children (</w:t>
      </w:r>
      <w:r w:rsidR="00C71409" w:rsidRPr="001A3607">
        <w:rPr>
          <w:rFonts w:ascii="Calibri" w:hAnsi="Calibri" w:cs="Calibri"/>
        </w:rPr>
        <w:t>i.e.</w:t>
      </w:r>
      <w:r w:rsidR="00FC5CC1" w:rsidRPr="001A3607">
        <w:rPr>
          <w:rFonts w:ascii="Calibri" w:hAnsi="Calibri" w:cs="Calibri"/>
        </w:rPr>
        <w:t xml:space="preserve"> community groups, sports associations, service providers that run extra-curricular activities), we will follow our</w:t>
      </w:r>
      <w:r w:rsidR="00AA1086" w:rsidRPr="001A3607">
        <w:rPr>
          <w:rFonts w:ascii="Calibri" w:hAnsi="Calibri" w:cs="Calibri"/>
        </w:rPr>
        <w:t xml:space="preserve"> emergency, critical incident plan, and</w:t>
      </w:r>
      <w:r w:rsidR="00FC5CC1" w:rsidRPr="001A3607">
        <w:rPr>
          <w:rFonts w:ascii="Calibri" w:hAnsi="Calibri" w:cs="Calibri"/>
        </w:rPr>
        <w:t xml:space="preserve"> safeguarding policies and procedures, including informing the LADO</w:t>
      </w:r>
      <w:r w:rsidR="00AA1086" w:rsidRPr="001A3607">
        <w:rPr>
          <w:rFonts w:ascii="Calibri" w:hAnsi="Calibri" w:cs="Calibri"/>
        </w:rPr>
        <w:t xml:space="preserve"> (where appropriate).</w:t>
      </w:r>
    </w:p>
    <w:p w14:paraId="3C6EC1FC" w14:textId="37AD3228" w:rsidR="0040382E" w:rsidRPr="001A3607" w:rsidRDefault="0040382E" w:rsidP="00066A22">
      <w:pPr>
        <w:spacing w:after="0" w:line="276" w:lineRule="auto"/>
        <w:jc w:val="both"/>
        <w:rPr>
          <w:rFonts w:ascii="Calibri" w:hAnsi="Calibri" w:cs="Calibri"/>
        </w:rPr>
      </w:pPr>
    </w:p>
    <w:p w14:paraId="1CCD8C02" w14:textId="03F0E3C8" w:rsidR="0040382E" w:rsidRPr="001A3607" w:rsidRDefault="0040382E" w:rsidP="00066A22">
      <w:pPr>
        <w:spacing w:after="0" w:line="276" w:lineRule="auto"/>
        <w:jc w:val="both"/>
      </w:pPr>
      <w:r w:rsidRPr="001A3607">
        <w:rPr>
          <w:rFonts w:ascii="Calibri" w:hAnsi="Calibri" w:cs="Calibri"/>
        </w:rPr>
        <w:t>The school reviews emergency plans on a regular basis and w</w:t>
      </w:r>
      <w:r w:rsidR="00044DCF" w:rsidRPr="001A3607">
        <w:rPr>
          <w:rFonts w:ascii="Calibri" w:hAnsi="Calibri" w:cs="Calibri"/>
        </w:rPr>
        <w:t>e</w:t>
      </w:r>
      <w:r w:rsidRPr="001A3607">
        <w:rPr>
          <w:rFonts w:ascii="Calibri" w:hAnsi="Calibri" w:cs="Calibri"/>
        </w:rPr>
        <w:t xml:space="preserve"> ensure that risk assessments are in place, </w:t>
      </w:r>
      <w:r w:rsidR="00044DCF" w:rsidRPr="001A3607">
        <w:rPr>
          <w:rFonts w:ascii="Calibri" w:hAnsi="Calibri" w:cs="Calibri"/>
        </w:rPr>
        <w:t>considering</w:t>
      </w:r>
      <w:r w:rsidRPr="001A3607">
        <w:rPr>
          <w:rFonts w:ascii="Calibri" w:hAnsi="Calibri" w:cs="Calibri"/>
        </w:rPr>
        <w:t xml:space="preserve"> the latest DfE guidance. </w:t>
      </w:r>
      <w:hyperlink r:id="rId56" w:history="1">
        <w:r w:rsidR="00D33382" w:rsidRPr="001A3607">
          <w:rPr>
            <w:u w:val="single"/>
          </w:rPr>
          <w:t>Martyn's Law: the SIA's new regulatory role - GOV.UK</w:t>
        </w:r>
      </w:hyperlink>
      <w:r w:rsidR="00D33382" w:rsidRPr="001A3607">
        <w:t xml:space="preserve">. </w:t>
      </w:r>
      <w:r w:rsidRPr="001A3607">
        <w:rPr>
          <w:rFonts w:ascii="Calibri" w:hAnsi="Calibri" w:cs="Calibri"/>
        </w:rPr>
        <w:t xml:space="preserve">This may include, responding to </w:t>
      </w:r>
      <w:r w:rsidR="00044DCF" w:rsidRPr="001A3607">
        <w:rPr>
          <w:rFonts w:ascii="Calibri" w:hAnsi="Calibri" w:cs="Calibri"/>
        </w:rPr>
        <w:t>on-site</w:t>
      </w:r>
      <w:r w:rsidRPr="001A3607">
        <w:rPr>
          <w:rFonts w:ascii="Calibri" w:hAnsi="Calibri" w:cs="Calibri"/>
        </w:rPr>
        <w:t xml:space="preserve"> emergency responses, </w:t>
      </w:r>
      <w:r w:rsidR="00AA1086" w:rsidRPr="001A3607">
        <w:rPr>
          <w:rFonts w:ascii="Calibri" w:hAnsi="Calibri" w:cs="Calibri"/>
        </w:rPr>
        <w:t>evacuation practices</w:t>
      </w:r>
      <w:r w:rsidRPr="001A3607">
        <w:rPr>
          <w:rFonts w:ascii="Calibri" w:hAnsi="Calibri" w:cs="Calibri"/>
        </w:rPr>
        <w:t xml:space="preserve"> and lock down procedures, in line with DfE guidance </w:t>
      </w:r>
      <w:hyperlink r:id="rId57" w:history="1">
        <w:r w:rsidR="00421BCB" w:rsidRPr="001A3607">
          <w:rPr>
            <w:rStyle w:val="Hyperlink"/>
            <w:rFonts w:ascii="Calibri" w:hAnsi="Calibri" w:cs="Calibri"/>
            <w:color w:val="auto"/>
          </w:rPr>
          <w:t>DfE emergency-planning-and-response-for-education-childcare-and-childrens-social-care-settings/emergency-planning-and-response-for-education-childcare-and-childrens-social-care-settings</w:t>
        </w:r>
      </w:hyperlink>
    </w:p>
    <w:p w14:paraId="6779FC38" w14:textId="77777777" w:rsidR="005C62BB" w:rsidRPr="001A3607" w:rsidRDefault="005C62BB" w:rsidP="00066A22">
      <w:pPr>
        <w:spacing w:after="0" w:line="276" w:lineRule="auto"/>
        <w:jc w:val="both"/>
      </w:pPr>
    </w:p>
    <w:p w14:paraId="6BCF335D" w14:textId="62A392BC" w:rsidR="005C62BB" w:rsidRPr="001A3607" w:rsidRDefault="005C62BB" w:rsidP="00066A22">
      <w:pPr>
        <w:spacing w:after="0" w:line="276" w:lineRule="auto"/>
        <w:jc w:val="both"/>
      </w:pPr>
      <w:r w:rsidRPr="001A3607">
        <w:t xml:space="preserve">The governing body or proprietor should also ensure safeguarding requirements are included in any transfer of control agreement (i.e. lease or hire agreement), as a condition of use and occupation of the premises; and that failure to comply with this would lead to termination of the agreement. The guidance on Keeping children safe in out-of-schools settings details the safeguarding arrangements that schools and colleges should expect these providers to have in place. </w:t>
      </w:r>
      <w:hyperlink r:id="rId58" w:history="1">
        <w:r w:rsidRPr="001A3607">
          <w:rPr>
            <w:u w:val="single"/>
          </w:rPr>
          <w:t>After-school clubs, community activities, and tuition - safeguarding guidance for providers</w:t>
        </w:r>
      </w:hyperlink>
    </w:p>
    <w:p w14:paraId="373F5068" w14:textId="77777777" w:rsidR="005C62BB" w:rsidRPr="001A3607" w:rsidRDefault="005C62BB" w:rsidP="00066A22">
      <w:pPr>
        <w:spacing w:after="0" w:line="276" w:lineRule="auto"/>
        <w:jc w:val="both"/>
      </w:pPr>
    </w:p>
    <w:p w14:paraId="7C7F1F82" w14:textId="73F11690" w:rsidR="005C62BB" w:rsidRPr="001A3607" w:rsidRDefault="005C62BB" w:rsidP="00066A22">
      <w:pPr>
        <w:spacing w:after="0" w:line="276" w:lineRule="auto"/>
        <w:jc w:val="both"/>
        <w:rPr>
          <w:rFonts w:ascii="Calibri" w:hAnsi="Calibri" w:cs="Calibri"/>
        </w:rPr>
      </w:pPr>
      <w:r w:rsidRPr="001A3607">
        <w:t xml:space="preserve">In readiness for </w:t>
      </w:r>
      <w:proofErr w:type="spellStart"/>
      <w:r w:rsidRPr="001A3607">
        <w:t>Martyns</w:t>
      </w:r>
      <w:proofErr w:type="spellEnd"/>
      <w:r w:rsidRPr="001A3607">
        <w:t xml:space="preserve"> Law – The SIO Safe Schools and Settings, has developed </w:t>
      </w:r>
      <w:r w:rsidR="003075C2" w:rsidRPr="001A3607">
        <w:t>an</w:t>
      </w:r>
      <w:r w:rsidRPr="001A3607">
        <w:t xml:space="preserve"> MST Teams Critical Incident Folder, this includes all the latest Fact Sheets, DfE and Seminar information. The school will continue to develop PROTECT and PREPARE requirements, alongside PREVENT risk assessments</w:t>
      </w:r>
      <w:r w:rsidR="00740A97" w:rsidRPr="001A3607">
        <w:t xml:space="preserve"> </w:t>
      </w:r>
      <w:hyperlink r:id="rId59" w:history="1">
        <w:r w:rsidR="00740A97" w:rsidRPr="001A3607">
          <w:rPr>
            <w:u w:val="single"/>
          </w:rPr>
          <w:t>Prevent duty: risk assessment templates - GOV.UK</w:t>
        </w:r>
      </w:hyperlink>
    </w:p>
    <w:p w14:paraId="77ABE83C" w14:textId="77777777" w:rsidR="00F600FF" w:rsidRPr="001A3607" w:rsidRDefault="00F600FF" w:rsidP="0048729B">
      <w:pPr>
        <w:spacing w:after="0" w:line="276" w:lineRule="auto"/>
        <w:jc w:val="both"/>
        <w:rPr>
          <w:rFonts w:ascii="Calibri" w:hAnsi="Calibri" w:cs="Calibri"/>
        </w:rPr>
      </w:pPr>
    </w:p>
    <w:p w14:paraId="4CAF4635" w14:textId="059B13C7" w:rsidR="0048729B" w:rsidRPr="001A3607" w:rsidRDefault="00A700DE" w:rsidP="00FD5F00">
      <w:pPr>
        <w:pStyle w:val="Heading2"/>
        <w:spacing w:before="0"/>
        <w:rPr>
          <w:color w:val="auto"/>
        </w:rPr>
      </w:pPr>
      <w:bookmarkStart w:id="31" w:name="_Toc175138189"/>
      <w:r w:rsidRPr="001A3607">
        <w:rPr>
          <w:color w:val="auto"/>
        </w:rPr>
        <w:t>5</w:t>
      </w:r>
      <w:r w:rsidR="0048729B" w:rsidRPr="001A3607">
        <w:rPr>
          <w:color w:val="auto"/>
        </w:rPr>
        <w:t xml:space="preserve">.1 </w:t>
      </w:r>
      <w:r w:rsidR="00BC636C" w:rsidRPr="001A3607">
        <w:rPr>
          <w:color w:val="auto"/>
        </w:rPr>
        <w:t>N</w:t>
      </w:r>
      <w:r w:rsidR="0048729B" w:rsidRPr="001A3607">
        <w:rPr>
          <w:color w:val="auto"/>
        </w:rPr>
        <w:t>on-collection of children</w:t>
      </w:r>
      <w:bookmarkEnd w:id="31"/>
    </w:p>
    <w:p w14:paraId="34B257C5" w14:textId="77777777" w:rsidR="00FD5F00" w:rsidRPr="001A3607" w:rsidRDefault="00FD5F00" w:rsidP="00FD5F00">
      <w:pPr>
        <w:spacing w:after="0" w:line="276" w:lineRule="auto"/>
        <w:jc w:val="both"/>
        <w:rPr>
          <w:rFonts w:ascii="Calibri" w:hAnsi="Calibri" w:cs="Calibri"/>
          <w:b/>
          <w:bCs/>
        </w:rPr>
      </w:pPr>
    </w:p>
    <w:p w14:paraId="7B254B86" w14:textId="77777777" w:rsidR="0048729B" w:rsidRPr="001A3607" w:rsidRDefault="0048729B" w:rsidP="00FD5F00">
      <w:pPr>
        <w:spacing w:after="0" w:line="276" w:lineRule="auto"/>
        <w:jc w:val="both"/>
        <w:rPr>
          <w:rFonts w:ascii="Calibri" w:hAnsi="Calibri" w:cs="Calibri"/>
        </w:rPr>
      </w:pPr>
      <w:r w:rsidRPr="001A3607">
        <w:rPr>
          <w:rFonts w:ascii="Calibri" w:hAnsi="Calibri" w:cs="Calibri"/>
        </w:rPr>
        <w:t>If a child is not collected at the end of the session/day, we will:</w:t>
      </w:r>
    </w:p>
    <w:p w14:paraId="019A5165" w14:textId="77777777" w:rsidR="00072984" w:rsidRPr="001A3607" w:rsidRDefault="00072984" w:rsidP="00072984">
      <w:pPr>
        <w:pStyle w:val="paragraph"/>
        <w:spacing w:before="0" w:beforeAutospacing="0" w:after="0" w:afterAutospacing="0"/>
        <w:textAlignment w:val="baseline"/>
        <w:rPr>
          <w:rFonts w:ascii="Segoe UI" w:hAnsi="Segoe UI" w:cs="Segoe UI"/>
          <w:sz w:val="22"/>
          <w:szCs w:val="22"/>
        </w:rPr>
      </w:pPr>
      <w:r w:rsidRPr="001A3607">
        <w:rPr>
          <w:rStyle w:val="normaltextrun"/>
          <w:rFonts w:ascii="Calibri" w:hAnsi="Calibri" w:cs="Calibri"/>
          <w:sz w:val="22"/>
          <w:szCs w:val="22"/>
        </w:rPr>
        <w:t>1. Check with the office staff/answer phone and/or the After school club colleagues to see if any messages have been received. </w:t>
      </w:r>
      <w:r w:rsidRPr="001A3607">
        <w:rPr>
          <w:rStyle w:val="eop"/>
          <w:rFonts w:ascii="Calibri" w:eastAsiaTheme="majorEastAsia" w:hAnsi="Calibri" w:cs="Calibri"/>
          <w:sz w:val="22"/>
          <w:szCs w:val="22"/>
        </w:rPr>
        <w:t> </w:t>
      </w:r>
    </w:p>
    <w:p w14:paraId="183137A2" w14:textId="77777777" w:rsidR="00072984" w:rsidRPr="001A3607" w:rsidRDefault="00072984" w:rsidP="00072984">
      <w:pPr>
        <w:pStyle w:val="paragraph"/>
        <w:spacing w:before="0" w:beforeAutospacing="0" w:after="0" w:afterAutospacing="0"/>
        <w:textAlignment w:val="baseline"/>
        <w:rPr>
          <w:rFonts w:ascii="Segoe UI" w:hAnsi="Segoe UI" w:cs="Segoe UI"/>
          <w:sz w:val="22"/>
          <w:szCs w:val="22"/>
        </w:rPr>
      </w:pPr>
      <w:r w:rsidRPr="001A3607">
        <w:rPr>
          <w:rStyle w:val="normaltextrun"/>
          <w:rFonts w:ascii="Calibri" w:hAnsi="Calibri" w:cs="Calibri"/>
          <w:sz w:val="22"/>
          <w:szCs w:val="22"/>
        </w:rPr>
        <w:t>2. Call and text the parents and emergency contacts on given contact numbers, if no one is available on these numbers; </w:t>
      </w:r>
      <w:r w:rsidRPr="001A3607">
        <w:rPr>
          <w:rStyle w:val="eop"/>
          <w:rFonts w:ascii="Calibri" w:eastAsiaTheme="majorEastAsia" w:hAnsi="Calibri" w:cs="Calibri"/>
          <w:sz w:val="22"/>
          <w:szCs w:val="22"/>
        </w:rPr>
        <w:t> </w:t>
      </w:r>
    </w:p>
    <w:p w14:paraId="332FEE36" w14:textId="77777777" w:rsidR="00072984" w:rsidRPr="001A3607" w:rsidRDefault="00072984" w:rsidP="00072984">
      <w:pPr>
        <w:pStyle w:val="paragraph"/>
        <w:spacing w:before="0" w:beforeAutospacing="0" w:after="0" w:afterAutospacing="0"/>
        <w:textAlignment w:val="baseline"/>
        <w:rPr>
          <w:rFonts w:ascii="Segoe UI" w:hAnsi="Segoe UI" w:cs="Segoe UI"/>
          <w:sz w:val="22"/>
          <w:szCs w:val="22"/>
        </w:rPr>
      </w:pPr>
      <w:r w:rsidRPr="001A3607">
        <w:rPr>
          <w:rStyle w:val="normaltextrun"/>
          <w:rFonts w:ascii="Calibri" w:hAnsi="Calibri" w:cs="Calibri"/>
          <w:sz w:val="22"/>
          <w:szCs w:val="22"/>
        </w:rPr>
        <w:t>3. Contact should be made with the Duty staff member:- </w:t>
      </w:r>
      <w:r w:rsidRPr="001A3607">
        <w:rPr>
          <w:rStyle w:val="eop"/>
          <w:rFonts w:ascii="Calibri" w:eastAsiaTheme="majorEastAsia" w:hAnsi="Calibri" w:cs="Calibri"/>
          <w:sz w:val="22"/>
          <w:szCs w:val="22"/>
        </w:rPr>
        <w:t> </w:t>
      </w:r>
    </w:p>
    <w:p w14:paraId="50D260F9" w14:textId="77777777" w:rsidR="00072984" w:rsidRPr="001A3607" w:rsidRDefault="00072984" w:rsidP="00072984">
      <w:pPr>
        <w:pStyle w:val="paragraph"/>
        <w:spacing w:before="0" w:beforeAutospacing="0" w:after="0" w:afterAutospacing="0"/>
        <w:textAlignment w:val="baseline"/>
        <w:rPr>
          <w:rFonts w:ascii="Segoe UI" w:hAnsi="Segoe UI" w:cs="Segoe UI"/>
          <w:sz w:val="22"/>
          <w:szCs w:val="22"/>
        </w:rPr>
      </w:pPr>
      <w:r w:rsidRPr="001A3607">
        <w:rPr>
          <w:rStyle w:val="normaltextrun"/>
          <w:rFonts w:ascii="Calibri" w:hAnsi="Calibri" w:cs="Calibri"/>
          <w:sz w:val="22"/>
          <w:szCs w:val="22"/>
        </w:rPr>
        <w:t>During term time, contact to be made with:</w:t>
      </w:r>
      <w:r w:rsidRPr="001A3607">
        <w:rPr>
          <w:rStyle w:val="eop"/>
          <w:rFonts w:ascii="Calibri" w:eastAsiaTheme="majorEastAsia" w:hAnsi="Calibri" w:cs="Calibri"/>
          <w:sz w:val="22"/>
          <w:szCs w:val="22"/>
        </w:rPr>
        <w:t> </w:t>
      </w:r>
    </w:p>
    <w:p w14:paraId="31DF205D" w14:textId="77777777" w:rsidR="00072984" w:rsidRPr="001A3607" w:rsidRDefault="00072984" w:rsidP="00072984">
      <w:pPr>
        <w:pStyle w:val="paragraph"/>
        <w:spacing w:before="0" w:beforeAutospacing="0" w:after="0" w:afterAutospacing="0"/>
        <w:textAlignment w:val="baseline"/>
        <w:rPr>
          <w:rFonts w:ascii="Segoe UI" w:hAnsi="Segoe UI" w:cs="Segoe UI"/>
          <w:sz w:val="22"/>
          <w:szCs w:val="22"/>
        </w:rPr>
      </w:pPr>
      <w:r w:rsidRPr="001A3607">
        <w:rPr>
          <w:rStyle w:val="normaltextrun"/>
          <w:rFonts w:ascii="Calibri" w:hAnsi="Calibri" w:cs="Calibri"/>
          <w:sz w:val="22"/>
          <w:szCs w:val="22"/>
        </w:rPr>
        <w:lastRenderedPageBreak/>
        <w:t> Headteacher, if not in the building, </w:t>
      </w:r>
      <w:r w:rsidRPr="001A3607">
        <w:rPr>
          <w:rStyle w:val="eop"/>
          <w:rFonts w:ascii="Calibri" w:eastAsiaTheme="majorEastAsia" w:hAnsi="Calibri" w:cs="Calibri"/>
          <w:sz w:val="22"/>
          <w:szCs w:val="22"/>
        </w:rPr>
        <w:t> </w:t>
      </w:r>
    </w:p>
    <w:p w14:paraId="57E96128" w14:textId="77777777" w:rsidR="00072984" w:rsidRPr="001A3607" w:rsidRDefault="00072984" w:rsidP="00072984">
      <w:pPr>
        <w:pStyle w:val="paragraph"/>
        <w:spacing w:before="0" w:beforeAutospacing="0" w:after="0" w:afterAutospacing="0"/>
        <w:textAlignment w:val="baseline"/>
        <w:rPr>
          <w:rFonts w:ascii="Segoe UI" w:hAnsi="Segoe UI" w:cs="Segoe UI"/>
          <w:sz w:val="22"/>
          <w:szCs w:val="22"/>
        </w:rPr>
      </w:pPr>
      <w:r w:rsidRPr="001A3607">
        <w:rPr>
          <w:rStyle w:val="normaltextrun"/>
          <w:rFonts w:ascii="Calibri" w:hAnsi="Calibri" w:cs="Calibri"/>
          <w:sz w:val="22"/>
          <w:szCs w:val="22"/>
        </w:rPr>
        <w:t>Deputy Headteacher, if not in the building</w:t>
      </w:r>
      <w:r w:rsidRPr="001A3607">
        <w:rPr>
          <w:rStyle w:val="eop"/>
          <w:rFonts w:ascii="Calibri" w:eastAsiaTheme="majorEastAsia" w:hAnsi="Calibri" w:cs="Calibri"/>
          <w:sz w:val="22"/>
          <w:szCs w:val="22"/>
        </w:rPr>
        <w:t> </w:t>
      </w:r>
    </w:p>
    <w:p w14:paraId="2F411F69" w14:textId="77777777" w:rsidR="00072984" w:rsidRPr="001A3607" w:rsidRDefault="00072984" w:rsidP="00072984">
      <w:pPr>
        <w:pStyle w:val="paragraph"/>
        <w:spacing w:before="0" w:beforeAutospacing="0" w:after="0" w:afterAutospacing="0"/>
        <w:textAlignment w:val="baseline"/>
        <w:rPr>
          <w:rFonts w:ascii="Segoe UI" w:hAnsi="Segoe UI" w:cs="Segoe UI"/>
          <w:sz w:val="22"/>
          <w:szCs w:val="22"/>
        </w:rPr>
      </w:pPr>
      <w:r w:rsidRPr="001A3607">
        <w:rPr>
          <w:rStyle w:val="normaltextrun"/>
          <w:rFonts w:ascii="Calibri" w:hAnsi="Calibri" w:cs="Calibri"/>
          <w:sz w:val="22"/>
          <w:szCs w:val="22"/>
        </w:rPr>
        <w:t> Assistant Headteacher. </w:t>
      </w:r>
      <w:r w:rsidRPr="001A3607">
        <w:rPr>
          <w:rStyle w:val="eop"/>
          <w:rFonts w:ascii="Calibri" w:eastAsiaTheme="majorEastAsia" w:hAnsi="Calibri" w:cs="Calibri"/>
          <w:sz w:val="22"/>
          <w:szCs w:val="22"/>
        </w:rPr>
        <w:t> </w:t>
      </w:r>
    </w:p>
    <w:p w14:paraId="705EDDDA" w14:textId="77777777" w:rsidR="00072984" w:rsidRPr="001A3607" w:rsidRDefault="00072984" w:rsidP="00072984">
      <w:pPr>
        <w:pStyle w:val="paragraph"/>
        <w:spacing w:before="0" w:beforeAutospacing="0" w:after="0" w:afterAutospacing="0"/>
        <w:textAlignment w:val="baseline"/>
        <w:rPr>
          <w:rFonts w:ascii="Segoe UI" w:hAnsi="Segoe UI" w:cs="Segoe UI"/>
          <w:sz w:val="22"/>
          <w:szCs w:val="22"/>
        </w:rPr>
      </w:pPr>
      <w:r w:rsidRPr="001A3607">
        <w:rPr>
          <w:rStyle w:val="normaltextrun"/>
          <w:rFonts w:ascii="Calibri" w:hAnsi="Calibri" w:cs="Calibri"/>
          <w:sz w:val="22"/>
          <w:szCs w:val="22"/>
        </w:rPr>
        <w:t>Two members of staff will remain with the child at all times. Under no circumstances will staff go to look for the parent/carer, nor will they take the child home with them. </w:t>
      </w:r>
      <w:r w:rsidRPr="001A3607">
        <w:rPr>
          <w:rStyle w:val="eop"/>
          <w:rFonts w:ascii="Calibri" w:eastAsiaTheme="majorEastAsia" w:hAnsi="Calibri" w:cs="Calibri"/>
          <w:sz w:val="22"/>
          <w:szCs w:val="22"/>
        </w:rPr>
        <w:t> </w:t>
      </w:r>
    </w:p>
    <w:p w14:paraId="0271E4D1" w14:textId="77777777" w:rsidR="00072984" w:rsidRPr="001A3607" w:rsidRDefault="00072984" w:rsidP="00072984">
      <w:pPr>
        <w:pStyle w:val="paragraph"/>
        <w:spacing w:before="0" w:beforeAutospacing="0" w:after="0" w:afterAutospacing="0"/>
        <w:textAlignment w:val="baseline"/>
        <w:rPr>
          <w:rFonts w:ascii="Segoe UI" w:hAnsi="Segoe UI" w:cs="Segoe UI"/>
          <w:sz w:val="22"/>
          <w:szCs w:val="22"/>
        </w:rPr>
      </w:pPr>
      <w:r w:rsidRPr="001A3607">
        <w:rPr>
          <w:rStyle w:val="normaltextrun"/>
          <w:rFonts w:ascii="Calibri" w:hAnsi="Calibri" w:cs="Calibri"/>
          <w:sz w:val="22"/>
          <w:szCs w:val="22"/>
        </w:rPr>
        <w:t>If the child has still not been collected 1 hour beyond the expected pick up time, and no contact has been established with the parents or emergency contacts, Lincoln Gardens Primary School is legally required to contact Local Children’s Multi-Agency Resilience Safeguarding Board (CMARS), to advise that a child in their care has not been collected for advice and guidance with regards next steps. </w:t>
      </w:r>
      <w:r w:rsidRPr="001A3607">
        <w:rPr>
          <w:rStyle w:val="eop"/>
          <w:rFonts w:ascii="Calibri" w:eastAsiaTheme="majorEastAsia" w:hAnsi="Calibri" w:cs="Calibri"/>
          <w:sz w:val="22"/>
          <w:szCs w:val="22"/>
        </w:rPr>
        <w:t> </w:t>
      </w:r>
    </w:p>
    <w:p w14:paraId="6663D9B3" w14:textId="77777777" w:rsidR="00072984" w:rsidRPr="001A3607" w:rsidRDefault="00072984" w:rsidP="00072984">
      <w:pPr>
        <w:pStyle w:val="paragraph"/>
        <w:spacing w:before="0" w:beforeAutospacing="0" w:after="0" w:afterAutospacing="0"/>
        <w:textAlignment w:val="baseline"/>
        <w:rPr>
          <w:rFonts w:ascii="Segoe UI" w:hAnsi="Segoe UI" w:cs="Segoe UI"/>
          <w:sz w:val="22"/>
          <w:szCs w:val="22"/>
        </w:rPr>
      </w:pPr>
      <w:r w:rsidRPr="001A3607">
        <w:rPr>
          <w:rStyle w:val="normaltextrun"/>
          <w:rFonts w:ascii="Calibri" w:hAnsi="Calibri" w:cs="Calibri"/>
          <w:sz w:val="22"/>
          <w:szCs w:val="22"/>
        </w:rPr>
        <w:t>Contact should be made with the Social Care Team for the area in which the Child resides, asking to speak to the Duty Worker: </w:t>
      </w:r>
      <w:r w:rsidRPr="001A3607">
        <w:rPr>
          <w:rStyle w:val="eop"/>
          <w:rFonts w:ascii="Calibri" w:eastAsiaTheme="majorEastAsia" w:hAnsi="Calibri" w:cs="Calibri"/>
          <w:sz w:val="22"/>
          <w:szCs w:val="22"/>
        </w:rPr>
        <w:t> </w:t>
      </w:r>
    </w:p>
    <w:p w14:paraId="1FA39594" w14:textId="77777777" w:rsidR="00072984" w:rsidRPr="001A3607" w:rsidRDefault="00072984" w:rsidP="00072984">
      <w:pPr>
        <w:pStyle w:val="paragraph"/>
        <w:spacing w:before="0" w:beforeAutospacing="0" w:after="0" w:afterAutospacing="0"/>
        <w:textAlignment w:val="baseline"/>
        <w:rPr>
          <w:rFonts w:ascii="Segoe UI" w:hAnsi="Segoe UI" w:cs="Segoe UI"/>
          <w:sz w:val="22"/>
          <w:szCs w:val="22"/>
        </w:rPr>
      </w:pPr>
      <w:r w:rsidRPr="001A3607">
        <w:rPr>
          <w:rStyle w:val="normaltextrun"/>
          <w:rFonts w:ascii="Calibri" w:hAnsi="Calibri" w:cs="Calibri"/>
          <w:sz w:val="22"/>
          <w:szCs w:val="22"/>
        </w:rPr>
        <w:t xml:space="preserve">LSCB- Children’s Service Duty Team </w:t>
      </w:r>
      <w:r w:rsidRPr="001A3607">
        <w:rPr>
          <w:rStyle w:val="normaltextrun"/>
          <w:rFonts w:ascii="Calibri" w:hAnsi="Calibri" w:cs="Calibri"/>
          <w:b/>
          <w:bCs/>
          <w:sz w:val="22"/>
          <w:szCs w:val="22"/>
        </w:rPr>
        <w:t>01724 296500</w:t>
      </w:r>
      <w:r w:rsidRPr="001A3607">
        <w:rPr>
          <w:rStyle w:val="normaltextrun"/>
          <w:rFonts w:ascii="Calibri" w:hAnsi="Calibri" w:cs="Calibri"/>
          <w:sz w:val="22"/>
          <w:szCs w:val="22"/>
        </w:rPr>
        <w:t xml:space="preserve"> (9am to 5.00pm Monday to Thursday and 9am-4.30pm Friday). </w:t>
      </w:r>
      <w:r w:rsidRPr="001A3607">
        <w:rPr>
          <w:rStyle w:val="eop"/>
          <w:rFonts w:ascii="Calibri" w:eastAsiaTheme="majorEastAsia" w:hAnsi="Calibri" w:cs="Calibri"/>
          <w:sz w:val="22"/>
          <w:szCs w:val="22"/>
        </w:rPr>
        <w:t> </w:t>
      </w:r>
    </w:p>
    <w:p w14:paraId="61AE084F" w14:textId="77777777" w:rsidR="00072984" w:rsidRPr="001A3607" w:rsidRDefault="00072984" w:rsidP="00072984">
      <w:pPr>
        <w:pStyle w:val="paragraph"/>
        <w:spacing w:before="0" w:beforeAutospacing="0" w:after="0" w:afterAutospacing="0"/>
        <w:textAlignment w:val="baseline"/>
        <w:rPr>
          <w:rFonts w:ascii="Segoe UI" w:hAnsi="Segoe UI" w:cs="Segoe UI"/>
          <w:sz w:val="22"/>
          <w:szCs w:val="22"/>
        </w:rPr>
      </w:pPr>
      <w:r w:rsidRPr="001A3607">
        <w:rPr>
          <w:rStyle w:val="normaltextrun"/>
          <w:rFonts w:ascii="Calibri" w:hAnsi="Calibri" w:cs="Calibri"/>
          <w:sz w:val="22"/>
          <w:szCs w:val="22"/>
        </w:rPr>
        <w:t xml:space="preserve">Out of hours Emergency Duty Team </w:t>
      </w:r>
      <w:r w:rsidRPr="001A3607">
        <w:rPr>
          <w:rStyle w:val="normaltextrun"/>
          <w:rFonts w:ascii="Calibri" w:hAnsi="Calibri" w:cs="Calibri"/>
          <w:b/>
          <w:bCs/>
          <w:sz w:val="22"/>
          <w:szCs w:val="22"/>
        </w:rPr>
        <w:t>01724 296555</w:t>
      </w:r>
      <w:r w:rsidRPr="001A3607">
        <w:rPr>
          <w:rStyle w:val="normaltextrun"/>
          <w:rFonts w:ascii="Calibri" w:hAnsi="Calibri" w:cs="Calibri"/>
          <w:sz w:val="22"/>
          <w:szCs w:val="22"/>
        </w:rPr>
        <w:t> </w:t>
      </w:r>
      <w:r w:rsidRPr="001A3607">
        <w:rPr>
          <w:rStyle w:val="eop"/>
          <w:rFonts w:ascii="Calibri" w:eastAsiaTheme="majorEastAsia" w:hAnsi="Calibri" w:cs="Calibri"/>
          <w:sz w:val="22"/>
          <w:szCs w:val="22"/>
        </w:rPr>
        <w:t> </w:t>
      </w:r>
    </w:p>
    <w:p w14:paraId="6C81ABB8" w14:textId="77777777" w:rsidR="00072984" w:rsidRPr="001A3607" w:rsidRDefault="00072984" w:rsidP="00072984">
      <w:pPr>
        <w:pStyle w:val="paragraph"/>
        <w:spacing w:before="0" w:beforeAutospacing="0" w:after="0" w:afterAutospacing="0"/>
        <w:textAlignment w:val="baseline"/>
        <w:rPr>
          <w:rFonts w:ascii="Segoe UI" w:hAnsi="Segoe UI" w:cs="Segoe UI"/>
          <w:sz w:val="22"/>
          <w:szCs w:val="22"/>
        </w:rPr>
      </w:pPr>
      <w:r w:rsidRPr="001A3607">
        <w:rPr>
          <w:rStyle w:val="normaltextrun"/>
          <w:rFonts w:ascii="Calibri" w:hAnsi="Calibri" w:cs="Calibri"/>
          <w:sz w:val="22"/>
          <w:szCs w:val="22"/>
        </w:rPr>
        <w:t>Social services will aim to find the parent or relative if the members of staff are unable to do so. If the parents or emergency contacts cannot be contacted by Social Care, the child will be admitted into the care of the local authority.</w:t>
      </w:r>
      <w:r w:rsidRPr="001A3607">
        <w:rPr>
          <w:rStyle w:val="eop"/>
          <w:rFonts w:ascii="Calibri" w:eastAsiaTheme="majorEastAsia" w:hAnsi="Calibri" w:cs="Calibri"/>
          <w:sz w:val="22"/>
          <w:szCs w:val="22"/>
        </w:rPr>
        <w:t> </w:t>
      </w:r>
    </w:p>
    <w:p w14:paraId="45A596B2" w14:textId="77777777" w:rsidR="00072984" w:rsidRPr="001A3607" w:rsidRDefault="00072984" w:rsidP="00072984">
      <w:pPr>
        <w:pStyle w:val="paragraph"/>
        <w:spacing w:before="0" w:beforeAutospacing="0" w:after="0" w:afterAutospacing="0"/>
        <w:textAlignment w:val="baseline"/>
        <w:rPr>
          <w:rFonts w:ascii="Segoe UI" w:hAnsi="Segoe UI" w:cs="Segoe UI"/>
          <w:sz w:val="22"/>
          <w:szCs w:val="22"/>
        </w:rPr>
      </w:pPr>
      <w:r w:rsidRPr="001A3607">
        <w:rPr>
          <w:rStyle w:val="normaltextrun"/>
          <w:rFonts w:ascii="Calibri" w:hAnsi="Calibri" w:cs="Calibri"/>
          <w:sz w:val="22"/>
          <w:szCs w:val="22"/>
        </w:rPr>
        <w:t>A full written report of the incident is recorded in the child’s file.</w:t>
      </w:r>
    </w:p>
    <w:p w14:paraId="122C4460" w14:textId="77777777" w:rsidR="0040382E" w:rsidRPr="001A3607" w:rsidRDefault="0040382E" w:rsidP="00066A22">
      <w:pPr>
        <w:spacing w:after="0" w:line="276" w:lineRule="auto"/>
        <w:jc w:val="both"/>
        <w:rPr>
          <w:rFonts w:ascii="Calibri" w:hAnsi="Calibri" w:cs="Calibri"/>
        </w:rPr>
      </w:pPr>
    </w:p>
    <w:p w14:paraId="6E9EF040" w14:textId="58EA4155" w:rsidR="0040382E" w:rsidRPr="001A3607" w:rsidRDefault="00A700DE" w:rsidP="00C9714B">
      <w:pPr>
        <w:pStyle w:val="Heading2"/>
        <w:spacing w:before="0"/>
        <w:rPr>
          <w:color w:val="auto"/>
        </w:rPr>
      </w:pPr>
      <w:bookmarkStart w:id="32" w:name="_Toc175138190"/>
      <w:r w:rsidRPr="001A3607">
        <w:rPr>
          <w:color w:val="auto"/>
        </w:rPr>
        <w:t>5</w:t>
      </w:r>
      <w:r w:rsidR="00570B0E" w:rsidRPr="001A3607">
        <w:rPr>
          <w:color w:val="auto"/>
        </w:rPr>
        <w:t>.</w:t>
      </w:r>
      <w:r w:rsidR="0048729B" w:rsidRPr="001A3607">
        <w:rPr>
          <w:color w:val="auto"/>
        </w:rPr>
        <w:t>2</w:t>
      </w:r>
      <w:r w:rsidR="00570B0E" w:rsidRPr="001A3607">
        <w:rPr>
          <w:color w:val="auto"/>
        </w:rPr>
        <w:t xml:space="preserve"> </w:t>
      </w:r>
      <w:r w:rsidR="0040382E" w:rsidRPr="001A3607">
        <w:rPr>
          <w:color w:val="auto"/>
        </w:rPr>
        <w:t>Visitors</w:t>
      </w:r>
      <w:r w:rsidR="00570B0E" w:rsidRPr="001A3607">
        <w:rPr>
          <w:color w:val="auto"/>
        </w:rPr>
        <w:t>, Contractors and 3</w:t>
      </w:r>
      <w:r w:rsidR="00570B0E" w:rsidRPr="001A3607">
        <w:rPr>
          <w:color w:val="auto"/>
          <w:vertAlign w:val="superscript"/>
        </w:rPr>
        <w:t>rd</w:t>
      </w:r>
      <w:r w:rsidR="00570B0E" w:rsidRPr="001A3607">
        <w:rPr>
          <w:color w:val="auto"/>
        </w:rPr>
        <w:t xml:space="preserve"> Part Staff</w:t>
      </w:r>
      <w:bookmarkEnd w:id="32"/>
    </w:p>
    <w:p w14:paraId="5CAB8AFA" w14:textId="77777777" w:rsidR="00570B0E" w:rsidRPr="001A3607" w:rsidRDefault="00570B0E" w:rsidP="00C9714B">
      <w:pPr>
        <w:spacing w:after="0" w:line="276" w:lineRule="auto"/>
        <w:jc w:val="both"/>
        <w:rPr>
          <w:rFonts w:ascii="Calibri" w:hAnsi="Calibri" w:cs="Calibri"/>
          <w:b/>
          <w:bCs/>
        </w:rPr>
      </w:pPr>
    </w:p>
    <w:p w14:paraId="7C73C1E2" w14:textId="6D0D9B6F" w:rsidR="001B11BB" w:rsidRPr="001A3607" w:rsidRDefault="0040382E" w:rsidP="003B7554">
      <w:pPr>
        <w:spacing w:after="0" w:line="276" w:lineRule="auto"/>
        <w:jc w:val="both"/>
        <w:rPr>
          <w:rFonts w:ascii="Calibri" w:hAnsi="Calibri" w:cs="Calibri"/>
          <w:b/>
          <w:bCs/>
        </w:rPr>
      </w:pPr>
      <w:r w:rsidRPr="001A3607">
        <w:rPr>
          <w:rFonts w:ascii="Calibri" w:hAnsi="Calibri" w:cs="Calibri"/>
        </w:rPr>
        <w:t>Adequate checks will be made for regular visitors, in line with KCSIE 202</w:t>
      </w:r>
      <w:r w:rsidR="00DE4761" w:rsidRPr="001A3607">
        <w:rPr>
          <w:rFonts w:ascii="Calibri" w:hAnsi="Calibri" w:cs="Calibri"/>
        </w:rPr>
        <w:t>5</w:t>
      </w:r>
      <w:r w:rsidR="00334E6A" w:rsidRPr="001A3607">
        <w:rPr>
          <w:rFonts w:ascii="Calibri" w:hAnsi="Calibri" w:cs="Calibri"/>
        </w:rPr>
        <w:t xml:space="preserve">, </w:t>
      </w:r>
      <w:r w:rsidRPr="001A3607">
        <w:rPr>
          <w:rFonts w:ascii="Calibri" w:hAnsi="Calibri" w:cs="Calibri"/>
        </w:rPr>
        <w:t>Para</w:t>
      </w:r>
      <w:r w:rsidR="00044DCF" w:rsidRPr="001A3607">
        <w:rPr>
          <w:rFonts w:ascii="Calibri" w:hAnsi="Calibri" w:cs="Calibri"/>
        </w:rPr>
        <w:t xml:space="preserve">graph </w:t>
      </w:r>
      <w:r w:rsidRPr="001A3607">
        <w:rPr>
          <w:rFonts w:ascii="Calibri" w:hAnsi="Calibri" w:cs="Calibri"/>
        </w:rPr>
        <w:t>292-295 and 305-310</w:t>
      </w:r>
      <w:r w:rsidR="00334E6A" w:rsidRPr="001A3607">
        <w:rPr>
          <w:rFonts w:ascii="Calibri" w:hAnsi="Calibri" w:cs="Calibri"/>
        </w:rPr>
        <w:t>.</w:t>
      </w:r>
      <w:r w:rsidRPr="001A3607">
        <w:rPr>
          <w:rFonts w:ascii="Calibri" w:hAnsi="Calibri" w:cs="Calibri"/>
        </w:rPr>
        <w:t xml:space="preserve"> It is best practice for NLC staff to a carry their DBS and wear a badge – this confirms safer recruitment practice has taken place.  </w:t>
      </w:r>
      <w:r w:rsidR="003075C2" w:rsidRPr="001A3607">
        <w:rPr>
          <w:rFonts w:ascii="Calibri" w:hAnsi="Calibri" w:cs="Calibri"/>
          <w:b/>
          <w:bCs/>
        </w:rPr>
        <w:t>Our site and security policy</w:t>
      </w:r>
      <w:r w:rsidRPr="001A3607">
        <w:rPr>
          <w:rFonts w:ascii="Calibri" w:hAnsi="Calibri" w:cs="Calibri"/>
        </w:rPr>
        <w:t xml:space="preserve"> includes </w:t>
      </w:r>
      <w:r w:rsidR="00AA1086" w:rsidRPr="001A3607">
        <w:rPr>
          <w:rFonts w:ascii="Calibri" w:hAnsi="Calibri" w:cs="Calibri"/>
        </w:rPr>
        <w:t xml:space="preserve">signing in procedures, </w:t>
      </w:r>
      <w:r w:rsidRPr="001A3607">
        <w:rPr>
          <w:rFonts w:ascii="Calibri" w:hAnsi="Calibri" w:cs="Calibri"/>
        </w:rPr>
        <w:t xml:space="preserve">risk assessments and expected conduct of visitors. </w:t>
      </w:r>
      <w:bookmarkStart w:id="33" w:name="_Toc76129537"/>
    </w:p>
    <w:p w14:paraId="5E602378" w14:textId="254D9697" w:rsidR="0048729B" w:rsidRPr="001A3607" w:rsidRDefault="0048729B" w:rsidP="00974A1E">
      <w:pPr>
        <w:spacing w:after="0" w:line="276" w:lineRule="auto"/>
        <w:jc w:val="both"/>
        <w:rPr>
          <w:rFonts w:ascii="Calibri" w:hAnsi="Calibri" w:cs="Calibri"/>
        </w:rPr>
      </w:pPr>
      <w:r w:rsidRPr="001A3607">
        <w:rPr>
          <w:rFonts w:ascii="Calibri" w:hAnsi="Calibri" w:cs="Calibri"/>
        </w:rPr>
        <w:t>All Appendices are “live”</w:t>
      </w:r>
      <w:r w:rsidR="00F600FF" w:rsidRPr="001A3607">
        <w:rPr>
          <w:rFonts w:ascii="Calibri" w:hAnsi="Calibri" w:cs="Calibri"/>
        </w:rPr>
        <w:t>,</w:t>
      </w:r>
      <w:r w:rsidRPr="001A3607">
        <w:rPr>
          <w:rFonts w:ascii="Calibri" w:hAnsi="Calibri" w:cs="Calibri"/>
        </w:rPr>
        <w:t xml:space="preserve"> all staff are recommended to follow this process to keep up to date with the latest advice.</w:t>
      </w:r>
    </w:p>
    <w:p w14:paraId="39F15AAA" w14:textId="77777777" w:rsidR="00A90202" w:rsidRPr="001A3607" w:rsidRDefault="00A90202" w:rsidP="00974A1E">
      <w:pPr>
        <w:spacing w:after="0" w:line="276" w:lineRule="auto"/>
        <w:jc w:val="both"/>
        <w:rPr>
          <w:rFonts w:ascii="Calibri" w:hAnsi="Calibri" w:cs="Calibri"/>
        </w:rPr>
      </w:pPr>
    </w:p>
    <w:p w14:paraId="7D0E67D8" w14:textId="4013AACF" w:rsidR="00A90202" w:rsidRPr="001A3607" w:rsidRDefault="00A90202" w:rsidP="00974A1E">
      <w:pPr>
        <w:spacing w:after="0" w:line="276" w:lineRule="auto"/>
        <w:jc w:val="both"/>
        <w:rPr>
          <w:rFonts w:ascii="Calibri" w:hAnsi="Calibri" w:cs="Calibri"/>
        </w:rPr>
      </w:pPr>
      <w:r w:rsidRPr="001A3607">
        <w:rPr>
          <w:rFonts w:ascii="Calibri" w:hAnsi="Calibri" w:cs="Calibri"/>
        </w:rPr>
        <w:t>If you have a question or wonder on any specific safeguarding area</w:t>
      </w:r>
      <w:r w:rsidR="00334E6A" w:rsidRPr="001A3607">
        <w:rPr>
          <w:rFonts w:ascii="Calibri" w:hAnsi="Calibri" w:cs="Calibri"/>
        </w:rPr>
        <w:t>, the following process is recommended</w:t>
      </w:r>
      <w:r w:rsidRPr="001A3607">
        <w:rPr>
          <w:rFonts w:ascii="Calibri" w:hAnsi="Calibri" w:cs="Calibri"/>
        </w:rPr>
        <w:t>:</w:t>
      </w:r>
    </w:p>
    <w:p w14:paraId="103AB77C" w14:textId="77777777" w:rsidR="00A90202" w:rsidRPr="001A3607" w:rsidRDefault="00A90202" w:rsidP="00974A1E">
      <w:pPr>
        <w:spacing w:after="0" w:line="276" w:lineRule="auto"/>
        <w:jc w:val="both"/>
        <w:rPr>
          <w:rFonts w:ascii="Calibri" w:hAnsi="Calibri" w:cs="Calibri"/>
        </w:rPr>
      </w:pPr>
    </w:p>
    <w:p w14:paraId="1D0EC247" w14:textId="4E50F451" w:rsidR="00334E6A" w:rsidRPr="001A3607" w:rsidRDefault="00334E6A" w:rsidP="008434D9">
      <w:pPr>
        <w:pStyle w:val="ListParagraph"/>
        <w:numPr>
          <w:ilvl w:val="0"/>
          <w:numId w:val="36"/>
        </w:numPr>
        <w:spacing w:after="0" w:line="276" w:lineRule="auto"/>
        <w:jc w:val="both"/>
        <w:rPr>
          <w:rFonts w:ascii="Calibri" w:hAnsi="Calibri" w:cs="Calibri"/>
        </w:rPr>
      </w:pPr>
      <w:r w:rsidRPr="001A3607">
        <w:rPr>
          <w:rFonts w:ascii="Calibri" w:hAnsi="Calibri" w:cs="Calibri"/>
        </w:rPr>
        <w:t>Follow your school safeguarding policy</w:t>
      </w:r>
    </w:p>
    <w:p w14:paraId="22CB72C3" w14:textId="1B2870A8" w:rsidR="00334E6A" w:rsidRPr="001A3607" w:rsidRDefault="00334E6A" w:rsidP="008434D9">
      <w:pPr>
        <w:pStyle w:val="ListParagraph"/>
        <w:numPr>
          <w:ilvl w:val="0"/>
          <w:numId w:val="36"/>
        </w:numPr>
        <w:spacing w:after="0" w:line="276" w:lineRule="auto"/>
        <w:jc w:val="both"/>
        <w:rPr>
          <w:rFonts w:ascii="Calibri" w:hAnsi="Calibri" w:cs="Calibri"/>
        </w:rPr>
      </w:pPr>
      <w:r w:rsidRPr="001A3607">
        <w:rPr>
          <w:rFonts w:ascii="Calibri" w:hAnsi="Calibri" w:cs="Calibri"/>
        </w:rPr>
        <w:t>Ask the DSL/DDSL for more information</w:t>
      </w:r>
    </w:p>
    <w:p w14:paraId="04C2AF9B" w14:textId="255DDA52" w:rsidR="00A90202" w:rsidRPr="001A3607" w:rsidRDefault="00A90202" w:rsidP="008434D9">
      <w:pPr>
        <w:pStyle w:val="ListParagraph"/>
        <w:numPr>
          <w:ilvl w:val="0"/>
          <w:numId w:val="36"/>
        </w:numPr>
        <w:spacing w:after="0" w:line="276" w:lineRule="auto"/>
        <w:jc w:val="both"/>
        <w:rPr>
          <w:rFonts w:ascii="Calibri" w:hAnsi="Calibri" w:cs="Calibri"/>
        </w:rPr>
      </w:pPr>
      <w:r w:rsidRPr="001A3607">
        <w:rPr>
          <w:rFonts w:ascii="Calibri" w:hAnsi="Calibri" w:cs="Calibri"/>
        </w:rPr>
        <w:t>Check out</w:t>
      </w:r>
      <w:r w:rsidR="00334E6A" w:rsidRPr="001A3607">
        <w:rPr>
          <w:rFonts w:ascii="Calibri" w:hAnsi="Calibri" w:cs="Calibri"/>
        </w:rPr>
        <w:t xml:space="preserve"> your </w:t>
      </w:r>
      <w:r w:rsidR="008A0402" w:rsidRPr="001A3607">
        <w:rPr>
          <w:rFonts w:ascii="Calibri" w:hAnsi="Calibri" w:cs="Calibri"/>
        </w:rPr>
        <w:t xml:space="preserve">thinking, </w:t>
      </w:r>
      <w:r w:rsidR="00334E6A" w:rsidRPr="001A3607">
        <w:rPr>
          <w:rFonts w:ascii="Calibri" w:hAnsi="Calibri" w:cs="Calibri"/>
        </w:rPr>
        <w:t xml:space="preserve">access statutory </w:t>
      </w:r>
      <w:r w:rsidR="008A0402" w:rsidRPr="001A3607">
        <w:rPr>
          <w:rFonts w:ascii="Calibri" w:hAnsi="Calibri" w:cs="Calibri"/>
        </w:rPr>
        <w:t>DfE, Home Office, Public Health England D</w:t>
      </w:r>
      <w:r w:rsidR="00334E6A" w:rsidRPr="001A3607">
        <w:rPr>
          <w:rFonts w:ascii="Calibri" w:hAnsi="Calibri" w:cs="Calibri"/>
        </w:rPr>
        <w:t xml:space="preserve">epartmental advice first. For </w:t>
      </w:r>
      <w:r w:rsidR="008A0402" w:rsidRPr="001A3607">
        <w:rPr>
          <w:rFonts w:ascii="Calibri" w:hAnsi="Calibri" w:cs="Calibri"/>
        </w:rPr>
        <w:t xml:space="preserve">an extensive list of all statutory documents, refer to </w:t>
      </w:r>
      <w:r w:rsidR="00334E6A" w:rsidRPr="001A3607">
        <w:rPr>
          <w:rFonts w:ascii="Calibri" w:hAnsi="Calibri" w:cs="Calibri"/>
        </w:rPr>
        <w:t>p</w:t>
      </w:r>
      <w:r w:rsidRPr="001A3607">
        <w:rPr>
          <w:rFonts w:ascii="Calibri" w:hAnsi="Calibri" w:cs="Calibri"/>
        </w:rPr>
        <w:t xml:space="preserve">age 163-167 </w:t>
      </w:r>
      <w:r w:rsidR="00334E6A" w:rsidRPr="001A3607">
        <w:rPr>
          <w:rFonts w:ascii="Calibri" w:hAnsi="Calibri" w:cs="Calibri"/>
        </w:rPr>
        <w:t xml:space="preserve">- </w:t>
      </w:r>
      <w:r w:rsidRPr="001A3607">
        <w:rPr>
          <w:rFonts w:ascii="Calibri" w:hAnsi="Calibri" w:cs="Calibri"/>
        </w:rPr>
        <w:t>Working Together 2023</w:t>
      </w:r>
      <w:r w:rsidR="00334E6A" w:rsidRPr="001A3607">
        <w:rPr>
          <w:rFonts w:ascii="Calibri" w:hAnsi="Calibri" w:cs="Calibri"/>
        </w:rPr>
        <w:t>.</w:t>
      </w:r>
    </w:p>
    <w:p w14:paraId="4CF23A3F" w14:textId="6CEFF75C" w:rsidR="00A90202" w:rsidRPr="001A3607" w:rsidRDefault="00B65E9E" w:rsidP="008434D9">
      <w:pPr>
        <w:pStyle w:val="ListParagraph"/>
        <w:numPr>
          <w:ilvl w:val="0"/>
          <w:numId w:val="36"/>
        </w:numPr>
        <w:spacing w:after="0" w:line="276" w:lineRule="auto"/>
        <w:jc w:val="both"/>
        <w:rPr>
          <w:rFonts w:ascii="Calibri" w:hAnsi="Calibri" w:cs="Calibri"/>
        </w:rPr>
      </w:pPr>
      <w:r w:rsidRPr="001A3607">
        <w:rPr>
          <w:rFonts w:ascii="Calibri" w:hAnsi="Calibri" w:cs="Calibri"/>
        </w:rPr>
        <w:t>C</w:t>
      </w:r>
      <w:r w:rsidR="00334E6A" w:rsidRPr="001A3607">
        <w:rPr>
          <w:rFonts w:ascii="Calibri" w:hAnsi="Calibri" w:cs="Calibri"/>
        </w:rPr>
        <w:t xml:space="preserve">heck out statutory </w:t>
      </w:r>
      <w:r w:rsidRPr="001A3607">
        <w:rPr>
          <w:rFonts w:ascii="Calibri" w:hAnsi="Calibri" w:cs="Calibri"/>
        </w:rPr>
        <w:t xml:space="preserve">DfE </w:t>
      </w:r>
      <w:r w:rsidR="00334E6A" w:rsidRPr="001A3607">
        <w:rPr>
          <w:rFonts w:ascii="Calibri" w:hAnsi="Calibri" w:cs="Calibri"/>
        </w:rPr>
        <w:t>safeguarding guidance</w:t>
      </w:r>
      <w:r w:rsidR="008A0402" w:rsidRPr="001A3607">
        <w:rPr>
          <w:rFonts w:ascii="Calibri" w:hAnsi="Calibri" w:cs="Calibri"/>
        </w:rPr>
        <w:t>. T</w:t>
      </w:r>
      <w:r w:rsidR="00BB680E" w:rsidRPr="001A3607">
        <w:rPr>
          <w:rFonts w:ascii="Calibri" w:hAnsi="Calibri" w:cs="Calibri"/>
        </w:rPr>
        <w:t>his may support any discussions with professionals, or referrals.</w:t>
      </w:r>
      <w:r w:rsidR="00334E6A" w:rsidRPr="001A3607">
        <w:rPr>
          <w:rFonts w:ascii="Calibri" w:hAnsi="Calibri" w:cs="Calibri"/>
        </w:rPr>
        <w:t xml:space="preserve"> </w:t>
      </w:r>
      <w:r w:rsidR="00BB680E" w:rsidRPr="001A3607">
        <w:rPr>
          <w:rFonts w:ascii="Calibri" w:hAnsi="Calibri" w:cs="Calibri"/>
        </w:rPr>
        <w:t xml:space="preserve">See the full list of supporting statutory guidance </w:t>
      </w:r>
      <w:r w:rsidRPr="001A3607">
        <w:rPr>
          <w:rFonts w:ascii="Calibri" w:hAnsi="Calibri" w:cs="Calibri"/>
        </w:rPr>
        <w:t>–</w:t>
      </w:r>
      <w:r w:rsidR="00BB680E" w:rsidRPr="001A3607">
        <w:rPr>
          <w:rFonts w:ascii="Calibri" w:hAnsi="Calibri" w:cs="Calibri"/>
        </w:rPr>
        <w:t xml:space="preserve"> </w:t>
      </w:r>
      <w:r w:rsidR="00A90202" w:rsidRPr="001A3607">
        <w:rPr>
          <w:rFonts w:ascii="Calibri" w:hAnsi="Calibri" w:cs="Calibri"/>
        </w:rPr>
        <w:t>Annex</w:t>
      </w:r>
      <w:r w:rsidRPr="001A3607">
        <w:rPr>
          <w:rFonts w:ascii="Calibri" w:hAnsi="Calibri" w:cs="Calibri"/>
        </w:rPr>
        <w:t xml:space="preserve"> B</w:t>
      </w:r>
      <w:r w:rsidR="00A90202" w:rsidRPr="001A3607">
        <w:rPr>
          <w:rFonts w:ascii="Calibri" w:hAnsi="Calibri" w:cs="Calibri"/>
        </w:rPr>
        <w:t xml:space="preserve"> KCSIE 202</w:t>
      </w:r>
      <w:r w:rsidR="00DE4761" w:rsidRPr="001A3607">
        <w:rPr>
          <w:rFonts w:ascii="Calibri" w:hAnsi="Calibri" w:cs="Calibri"/>
        </w:rPr>
        <w:t>5</w:t>
      </w:r>
      <w:r w:rsidR="006E5C5A" w:rsidRPr="001A3607">
        <w:rPr>
          <w:rFonts w:ascii="Calibri" w:hAnsi="Calibri" w:cs="Calibri"/>
        </w:rPr>
        <w:t>. Annex B contains important additional information about specific forms of abuse and safeguarding issues. School and college leaders and those staff who work directly with children should</w:t>
      </w:r>
      <w:r w:rsidR="002557F6" w:rsidRPr="001A3607">
        <w:rPr>
          <w:rFonts w:ascii="Calibri" w:hAnsi="Calibri" w:cs="Calibri"/>
        </w:rPr>
        <w:t xml:space="preserve"> also</w:t>
      </w:r>
      <w:r w:rsidR="006E5C5A" w:rsidRPr="001A3607">
        <w:rPr>
          <w:rFonts w:ascii="Calibri" w:hAnsi="Calibri" w:cs="Calibri"/>
        </w:rPr>
        <w:t xml:space="preserve"> read this Annex</w:t>
      </w:r>
      <w:r w:rsidR="007C7DBC" w:rsidRPr="001A3607">
        <w:rPr>
          <w:rFonts w:ascii="Calibri" w:hAnsi="Calibri" w:cs="Calibri"/>
        </w:rPr>
        <w:t>.</w:t>
      </w:r>
    </w:p>
    <w:p w14:paraId="3CF2DEFB" w14:textId="45AD4675" w:rsidR="00A90202" w:rsidRPr="001A3607" w:rsidRDefault="00BB680E" w:rsidP="008434D9">
      <w:pPr>
        <w:pStyle w:val="ListParagraph"/>
        <w:numPr>
          <w:ilvl w:val="0"/>
          <w:numId w:val="36"/>
        </w:numPr>
        <w:spacing w:after="0" w:line="276" w:lineRule="auto"/>
        <w:jc w:val="both"/>
        <w:rPr>
          <w:rFonts w:ascii="Calibri" w:hAnsi="Calibri" w:cs="Calibri"/>
        </w:rPr>
      </w:pPr>
      <w:r w:rsidRPr="001A3607">
        <w:rPr>
          <w:rFonts w:ascii="Calibri" w:hAnsi="Calibri" w:cs="Calibri"/>
        </w:rPr>
        <w:t>Refresh your knowledge and always c</w:t>
      </w:r>
      <w:r w:rsidR="00A90202" w:rsidRPr="001A3607">
        <w:rPr>
          <w:rFonts w:ascii="Calibri" w:hAnsi="Calibri" w:cs="Calibri"/>
        </w:rPr>
        <w:t>heck out the latest CMARS policy and procedures</w:t>
      </w:r>
      <w:r w:rsidRPr="001A3607">
        <w:rPr>
          <w:rFonts w:ascii="Calibri" w:hAnsi="Calibri" w:cs="Calibri"/>
        </w:rPr>
        <w:t xml:space="preserve"> page</w:t>
      </w:r>
      <w:r w:rsidR="00F866BA" w:rsidRPr="001A3607">
        <w:rPr>
          <w:rFonts w:ascii="Calibri" w:hAnsi="Calibri" w:cs="Calibri"/>
        </w:rPr>
        <w:t xml:space="preserve"> and explore the NL Family app. </w:t>
      </w:r>
      <w:hyperlink r:id="rId60" w:history="1">
        <w:r w:rsidR="00F866BA" w:rsidRPr="001A3607">
          <w:rPr>
            <w:u w:val="single"/>
          </w:rPr>
          <w:t>Our Family Hubs - North Lincolnshire Council</w:t>
        </w:r>
      </w:hyperlink>
      <w:r w:rsidR="00F866BA" w:rsidRPr="001A3607">
        <w:t xml:space="preserve">. </w:t>
      </w:r>
      <w:r w:rsidR="00F866BA" w:rsidRPr="001A3607">
        <w:rPr>
          <w:rFonts w:ascii="Calibri" w:hAnsi="Calibri" w:cs="Calibri"/>
        </w:rPr>
        <w:t>What is available locally in your locality family hub, live well centres?</w:t>
      </w:r>
    </w:p>
    <w:p w14:paraId="5C83E420" w14:textId="1C261611" w:rsidR="00A90202" w:rsidRPr="001A3607" w:rsidRDefault="00A90202" w:rsidP="008434D9">
      <w:pPr>
        <w:pStyle w:val="ListParagraph"/>
        <w:numPr>
          <w:ilvl w:val="0"/>
          <w:numId w:val="36"/>
        </w:numPr>
        <w:spacing w:after="0" w:line="276" w:lineRule="auto"/>
        <w:jc w:val="both"/>
        <w:rPr>
          <w:rFonts w:ascii="Calibri" w:hAnsi="Calibri" w:cs="Calibri"/>
        </w:rPr>
      </w:pPr>
      <w:r w:rsidRPr="001A3607">
        <w:rPr>
          <w:rFonts w:ascii="Calibri" w:hAnsi="Calibri" w:cs="Calibri"/>
          <w:b/>
          <w:bCs/>
        </w:rPr>
        <w:t>Speak first</w:t>
      </w:r>
      <w:r w:rsidRPr="001A3607">
        <w:rPr>
          <w:rFonts w:ascii="Calibri" w:hAnsi="Calibri" w:cs="Calibri"/>
        </w:rPr>
        <w:t>, call professionals before making a referral</w:t>
      </w:r>
    </w:p>
    <w:p w14:paraId="547F1845" w14:textId="6CC5A598" w:rsidR="00A90202" w:rsidRPr="001A3607" w:rsidRDefault="00A90202" w:rsidP="008434D9">
      <w:pPr>
        <w:pStyle w:val="ListParagraph"/>
        <w:numPr>
          <w:ilvl w:val="0"/>
          <w:numId w:val="36"/>
        </w:numPr>
        <w:spacing w:after="0" w:line="276" w:lineRule="auto"/>
        <w:jc w:val="both"/>
        <w:rPr>
          <w:rFonts w:ascii="Calibri" w:hAnsi="Calibri" w:cs="Calibri"/>
        </w:rPr>
      </w:pPr>
      <w:r w:rsidRPr="001A3607">
        <w:rPr>
          <w:rFonts w:ascii="Calibri" w:hAnsi="Calibri" w:cs="Calibri"/>
        </w:rPr>
        <w:t>Support any referrals alongside the</w:t>
      </w:r>
      <w:r w:rsidR="007C7DBC" w:rsidRPr="001A3607">
        <w:rPr>
          <w:rFonts w:ascii="Calibri" w:hAnsi="Calibri" w:cs="Calibri"/>
        </w:rPr>
        <w:t xml:space="preserve"> DSL/DDSL and always follow the</w:t>
      </w:r>
      <w:r w:rsidRPr="001A3607">
        <w:rPr>
          <w:rFonts w:ascii="Calibri" w:hAnsi="Calibri" w:cs="Calibri"/>
        </w:rPr>
        <w:t xml:space="preserve"> National and Local requirements</w:t>
      </w:r>
    </w:p>
    <w:p w14:paraId="432E227A" w14:textId="0C6A22E2" w:rsidR="00A90202" w:rsidRPr="001A3607" w:rsidRDefault="00A90202" w:rsidP="008434D9">
      <w:pPr>
        <w:pStyle w:val="ListParagraph"/>
        <w:numPr>
          <w:ilvl w:val="0"/>
          <w:numId w:val="36"/>
        </w:numPr>
        <w:spacing w:after="0" w:line="276" w:lineRule="auto"/>
        <w:jc w:val="both"/>
        <w:rPr>
          <w:rFonts w:ascii="Calibri" w:hAnsi="Calibri" w:cs="Calibri"/>
        </w:rPr>
      </w:pPr>
      <w:r w:rsidRPr="001A3607">
        <w:rPr>
          <w:rFonts w:ascii="Calibri" w:hAnsi="Calibri" w:cs="Calibri"/>
        </w:rPr>
        <w:t>Escalate concerns following local procedures (where required)</w:t>
      </w:r>
    </w:p>
    <w:p w14:paraId="1244AE33" w14:textId="09CE0845" w:rsidR="007C7DBC" w:rsidRPr="001A3607" w:rsidRDefault="00A90202" w:rsidP="008434D9">
      <w:pPr>
        <w:pStyle w:val="ListParagraph"/>
        <w:numPr>
          <w:ilvl w:val="0"/>
          <w:numId w:val="36"/>
        </w:numPr>
        <w:spacing w:after="0" w:line="276" w:lineRule="auto"/>
        <w:jc w:val="both"/>
        <w:rPr>
          <w:rFonts w:ascii="Calibri" w:hAnsi="Calibri" w:cs="Calibri"/>
        </w:rPr>
      </w:pPr>
      <w:r w:rsidRPr="001A3607">
        <w:rPr>
          <w:rFonts w:ascii="Calibri" w:hAnsi="Calibri" w:cs="Calibri"/>
        </w:rPr>
        <w:t>Contact the Education Safeguarding Team if you have any queries or cannot find the article of interest</w:t>
      </w:r>
    </w:p>
    <w:p w14:paraId="39584EF6" w14:textId="77777777" w:rsidR="0048729B" w:rsidRPr="001A3607" w:rsidRDefault="0048729B" w:rsidP="00974A1E">
      <w:pPr>
        <w:spacing w:after="0" w:line="276" w:lineRule="auto"/>
        <w:jc w:val="both"/>
        <w:rPr>
          <w:rFonts w:ascii="Calibri" w:hAnsi="Calibri" w:cs="Calibri"/>
        </w:rPr>
      </w:pPr>
    </w:p>
    <w:p w14:paraId="1B4EACC0" w14:textId="77777777" w:rsidR="00F866BA" w:rsidRPr="001A3607" w:rsidRDefault="00F866BA" w:rsidP="00974A1E">
      <w:pPr>
        <w:spacing w:after="0" w:line="276" w:lineRule="auto"/>
        <w:jc w:val="both"/>
        <w:rPr>
          <w:rFonts w:ascii="Calibri" w:hAnsi="Calibri" w:cs="Calibri"/>
        </w:rPr>
      </w:pPr>
    </w:p>
    <w:p w14:paraId="38EC48D5" w14:textId="42BC7152" w:rsidR="003D3FE8" w:rsidRPr="001A3607" w:rsidRDefault="00E36FCC" w:rsidP="00974A1E">
      <w:pPr>
        <w:spacing w:after="0" w:line="276" w:lineRule="auto"/>
        <w:jc w:val="both"/>
        <w:rPr>
          <w:rFonts w:cstheme="minorHAnsi"/>
          <w:b/>
          <w:bCs/>
        </w:rPr>
      </w:pPr>
      <w:r w:rsidRPr="001A3607">
        <w:rPr>
          <w:rFonts w:cstheme="minorHAnsi"/>
          <w:b/>
          <w:bCs/>
        </w:rPr>
        <w:t xml:space="preserve">Before </w:t>
      </w:r>
      <w:r w:rsidR="002547A0" w:rsidRPr="001A3607">
        <w:rPr>
          <w:rFonts w:cstheme="minorHAnsi"/>
          <w:b/>
          <w:bCs/>
        </w:rPr>
        <w:t>contacting</w:t>
      </w:r>
      <w:r w:rsidRPr="001A3607">
        <w:rPr>
          <w:rFonts w:cstheme="minorHAnsi"/>
          <w:b/>
          <w:bCs/>
        </w:rPr>
        <w:t xml:space="preserve"> SPOC consider the following:</w:t>
      </w:r>
    </w:p>
    <w:p w14:paraId="78EA5E88" w14:textId="77777777" w:rsidR="003D3FE8" w:rsidRPr="001A3607" w:rsidRDefault="003D3FE8" w:rsidP="00974A1E">
      <w:pPr>
        <w:spacing w:after="0" w:line="276" w:lineRule="auto"/>
        <w:jc w:val="both"/>
        <w:rPr>
          <w:rFonts w:cstheme="minorHAnsi"/>
          <w:b/>
          <w:bCs/>
        </w:rPr>
      </w:pPr>
    </w:p>
    <w:p w14:paraId="27D8D130" w14:textId="77777777" w:rsidR="00E36FCC" w:rsidRPr="001A3607" w:rsidRDefault="00E36FCC" w:rsidP="008434D9">
      <w:pPr>
        <w:numPr>
          <w:ilvl w:val="0"/>
          <w:numId w:val="43"/>
        </w:numPr>
        <w:spacing w:after="0" w:line="240" w:lineRule="auto"/>
        <w:ind w:left="1627"/>
        <w:contextualSpacing/>
        <w:rPr>
          <w:rFonts w:eastAsia="Times New Roman" w:cstheme="minorHAnsi"/>
          <w:lang w:eastAsia="en-GB"/>
        </w:rPr>
      </w:pPr>
      <w:r w:rsidRPr="001A3607">
        <w:rPr>
          <w:rFonts w:eastAsia="Aptos" w:cstheme="minorHAnsi"/>
          <w:kern w:val="24"/>
          <w:lang w:eastAsia="en-GB"/>
        </w:rPr>
        <w:t xml:space="preserve">Make sure the information you are sharing is clear </w:t>
      </w:r>
    </w:p>
    <w:p w14:paraId="43DDEEB0" w14:textId="77777777" w:rsidR="00E36FCC" w:rsidRPr="001A3607" w:rsidRDefault="00E36FCC" w:rsidP="008434D9">
      <w:pPr>
        <w:numPr>
          <w:ilvl w:val="0"/>
          <w:numId w:val="43"/>
        </w:numPr>
        <w:spacing w:after="0" w:line="240" w:lineRule="auto"/>
        <w:ind w:left="1627"/>
        <w:contextualSpacing/>
        <w:rPr>
          <w:rFonts w:eastAsia="Times New Roman" w:cstheme="minorHAnsi"/>
          <w:lang w:eastAsia="en-GB"/>
        </w:rPr>
      </w:pPr>
      <w:r w:rsidRPr="001A3607">
        <w:rPr>
          <w:rFonts w:eastAsia="Aptos" w:cstheme="minorHAnsi"/>
          <w:kern w:val="24"/>
          <w:lang w:eastAsia="en-GB"/>
        </w:rPr>
        <w:t xml:space="preserve">Make sure you have consent to contact us </w:t>
      </w:r>
    </w:p>
    <w:p w14:paraId="341A9E05" w14:textId="6EAC9010" w:rsidR="00E36FCC" w:rsidRPr="001A3607" w:rsidRDefault="00E36FCC" w:rsidP="008434D9">
      <w:pPr>
        <w:numPr>
          <w:ilvl w:val="0"/>
          <w:numId w:val="43"/>
        </w:numPr>
        <w:spacing w:after="0" w:line="240" w:lineRule="auto"/>
        <w:ind w:left="1627"/>
        <w:contextualSpacing/>
        <w:rPr>
          <w:rFonts w:eastAsia="Times New Roman" w:cstheme="minorHAnsi"/>
          <w:lang w:eastAsia="en-GB"/>
        </w:rPr>
      </w:pPr>
      <w:r w:rsidRPr="001A3607">
        <w:rPr>
          <w:rFonts w:eastAsia="Aptos" w:cstheme="minorHAnsi"/>
          <w:kern w:val="24"/>
          <w:lang w:eastAsia="en-GB"/>
        </w:rPr>
        <w:t>Make sure you have explored the concerns with parents</w:t>
      </w:r>
    </w:p>
    <w:p w14:paraId="7C2CF59D" w14:textId="77777777" w:rsidR="00E36FCC" w:rsidRPr="001A3607" w:rsidRDefault="00E36FCC" w:rsidP="008434D9">
      <w:pPr>
        <w:numPr>
          <w:ilvl w:val="0"/>
          <w:numId w:val="43"/>
        </w:numPr>
        <w:spacing w:after="0" w:line="240" w:lineRule="auto"/>
        <w:ind w:left="1627"/>
        <w:contextualSpacing/>
        <w:rPr>
          <w:rFonts w:eastAsia="Times New Roman" w:cstheme="minorHAnsi"/>
          <w:lang w:eastAsia="en-GB"/>
        </w:rPr>
      </w:pPr>
      <w:r w:rsidRPr="001A3607">
        <w:rPr>
          <w:rFonts w:eastAsia="Aptos" w:cstheme="minorHAnsi"/>
          <w:kern w:val="24"/>
          <w:lang w:eastAsia="en-GB"/>
        </w:rPr>
        <w:t xml:space="preserve">Share your contact details including email at the point of referral  </w:t>
      </w:r>
    </w:p>
    <w:p w14:paraId="63D77308" w14:textId="77777777" w:rsidR="00E36FCC" w:rsidRPr="001A3607" w:rsidRDefault="00E36FCC" w:rsidP="008434D9">
      <w:pPr>
        <w:numPr>
          <w:ilvl w:val="0"/>
          <w:numId w:val="43"/>
        </w:numPr>
        <w:spacing w:after="0" w:line="240" w:lineRule="auto"/>
        <w:ind w:left="1627"/>
        <w:contextualSpacing/>
        <w:rPr>
          <w:rFonts w:eastAsia="Times New Roman" w:cstheme="minorHAnsi"/>
          <w:lang w:eastAsia="en-GB"/>
        </w:rPr>
      </w:pPr>
      <w:r w:rsidRPr="001A3607">
        <w:rPr>
          <w:rFonts w:eastAsia="Aptos" w:cstheme="minorHAnsi"/>
          <w:kern w:val="24"/>
          <w:lang w:eastAsia="en-GB"/>
        </w:rPr>
        <w:t xml:space="preserve">Contact details up to date </w:t>
      </w:r>
    </w:p>
    <w:p w14:paraId="5B64E26E" w14:textId="77777777" w:rsidR="00E36FCC" w:rsidRPr="001A3607" w:rsidRDefault="00E36FCC" w:rsidP="008434D9">
      <w:pPr>
        <w:numPr>
          <w:ilvl w:val="0"/>
          <w:numId w:val="43"/>
        </w:numPr>
        <w:spacing w:after="0" w:line="240" w:lineRule="auto"/>
        <w:ind w:left="1627"/>
        <w:contextualSpacing/>
        <w:rPr>
          <w:rFonts w:eastAsia="Times New Roman" w:cstheme="minorHAnsi"/>
          <w:lang w:eastAsia="en-GB"/>
        </w:rPr>
      </w:pPr>
      <w:r w:rsidRPr="001A3607">
        <w:rPr>
          <w:rFonts w:eastAsia="Aptos" w:cstheme="minorHAnsi"/>
          <w:kern w:val="24"/>
          <w:lang w:eastAsia="en-GB"/>
        </w:rPr>
        <w:t xml:space="preserve">Address up to date </w:t>
      </w:r>
    </w:p>
    <w:p w14:paraId="484F7EB6" w14:textId="77777777" w:rsidR="00E36FCC" w:rsidRPr="001A3607" w:rsidRDefault="00E36FCC" w:rsidP="008434D9">
      <w:pPr>
        <w:numPr>
          <w:ilvl w:val="0"/>
          <w:numId w:val="43"/>
        </w:numPr>
        <w:spacing w:after="0" w:line="240" w:lineRule="auto"/>
        <w:ind w:left="1627"/>
        <w:contextualSpacing/>
        <w:rPr>
          <w:rFonts w:eastAsia="Times New Roman" w:cstheme="minorHAnsi"/>
          <w:lang w:eastAsia="en-GB"/>
        </w:rPr>
      </w:pPr>
      <w:r w:rsidRPr="001A3607">
        <w:rPr>
          <w:rFonts w:eastAsia="Aptos" w:cstheme="minorHAnsi"/>
          <w:kern w:val="24"/>
          <w:lang w:eastAsia="en-GB"/>
        </w:rPr>
        <w:t>Give all the information to reception that they are asking</w:t>
      </w:r>
    </w:p>
    <w:p w14:paraId="2CBCE369" w14:textId="6F7E7744" w:rsidR="00E36FCC" w:rsidRPr="001A3607" w:rsidRDefault="00E36FCC" w:rsidP="008434D9">
      <w:pPr>
        <w:numPr>
          <w:ilvl w:val="0"/>
          <w:numId w:val="43"/>
        </w:numPr>
        <w:spacing w:after="0" w:line="240" w:lineRule="auto"/>
        <w:ind w:left="1627"/>
        <w:contextualSpacing/>
        <w:rPr>
          <w:rFonts w:eastAsia="Times New Roman" w:cstheme="minorHAnsi"/>
          <w:lang w:eastAsia="en-GB"/>
        </w:rPr>
      </w:pPr>
      <w:r w:rsidRPr="001A3607">
        <w:rPr>
          <w:rFonts w:eastAsia="Aptos" w:cstheme="minorHAnsi"/>
          <w:kern w:val="24"/>
          <w:lang w:eastAsia="en-GB"/>
        </w:rPr>
        <w:t xml:space="preserve">Only contact SPOC to make a referral  </w:t>
      </w:r>
    </w:p>
    <w:p w14:paraId="7351B7E3" w14:textId="77777777" w:rsidR="00E36FCC" w:rsidRPr="001A3607" w:rsidRDefault="00E36FCC" w:rsidP="00E36FCC">
      <w:pPr>
        <w:spacing w:after="0" w:line="240" w:lineRule="auto"/>
        <w:ind w:left="1627"/>
        <w:contextualSpacing/>
        <w:rPr>
          <w:rFonts w:eastAsia="Times New Roman" w:cstheme="minorHAnsi"/>
          <w:lang w:eastAsia="en-GB"/>
        </w:rPr>
      </w:pPr>
    </w:p>
    <w:p w14:paraId="03620571" w14:textId="77777777" w:rsidR="003D3FE8" w:rsidRPr="001A3607" w:rsidRDefault="003D3FE8" w:rsidP="00974A1E">
      <w:pPr>
        <w:spacing w:after="0" w:line="276" w:lineRule="auto"/>
        <w:jc w:val="both"/>
        <w:rPr>
          <w:rFonts w:cstheme="minorHAnsi"/>
          <w:b/>
          <w:bCs/>
        </w:rPr>
      </w:pPr>
    </w:p>
    <w:p w14:paraId="2CBD895B" w14:textId="77777777" w:rsidR="00E36FCC" w:rsidRPr="001A3607" w:rsidRDefault="00E36FCC" w:rsidP="008434D9">
      <w:pPr>
        <w:numPr>
          <w:ilvl w:val="0"/>
          <w:numId w:val="44"/>
        </w:numPr>
        <w:spacing w:after="0" w:line="240" w:lineRule="auto"/>
        <w:ind w:left="1166"/>
        <w:contextualSpacing/>
        <w:rPr>
          <w:rFonts w:eastAsia="Times New Roman" w:cstheme="minorHAnsi"/>
          <w:lang w:eastAsia="en-GB"/>
        </w:rPr>
      </w:pPr>
      <w:r w:rsidRPr="001A3607">
        <w:rPr>
          <w:rFonts w:eastAsia="+mn-ea" w:cstheme="minorHAnsi"/>
          <w:kern w:val="24"/>
          <w:lang w:eastAsia="en-GB"/>
        </w:rPr>
        <w:t>What are the precise concerns being raised? What is the impact on the child? What the referrer is worried about.</w:t>
      </w:r>
    </w:p>
    <w:p w14:paraId="7E4B202D" w14:textId="77777777" w:rsidR="00E36FCC" w:rsidRPr="001A3607" w:rsidRDefault="00E36FCC" w:rsidP="008434D9">
      <w:pPr>
        <w:numPr>
          <w:ilvl w:val="0"/>
          <w:numId w:val="44"/>
        </w:numPr>
        <w:spacing w:after="0" w:line="240" w:lineRule="auto"/>
        <w:ind w:left="1166"/>
        <w:contextualSpacing/>
        <w:rPr>
          <w:rFonts w:eastAsia="Times New Roman" w:cstheme="minorHAnsi"/>
          <w:lang w:eastAsia="en-GB"/>
        </w:rPr>
      </w:pPr>
      <w:r w:rsidRPr="001A3607">
        <w:rPr>
          <w:rFonts w:eastAsia="+mn-ea" w:cstheme="minorHAnsi"/>
          <w:kern w:val="24"/>
          <w:lang w:eastAsia="en-GB"/>
        </w:rPr>
        <w:t>What has happened / is happening? How does the referrer know?</w:t>
      </w:r>
    </w:p>
    <w:p w14:paraId="231E606D" w14:textId="77777777" w:rsidR="00E36FCC" w:rsidRPr="001A3607" w:rsidRDefault="00E36FCC" w:rsidP="008434D9">
      <w:pPr>
        <w:numPr>
          <w:ilvl w:val="0"/>
          <w:numId w:val="44"/>
        </w:numPr>
        <w:spacing w:after="0" w:line="240" w:lineRule="auto"/>
        <w:ind w:left="1166"/>
        <w:contextualSpacing/>
        <w:rPr>
          <w:rFonts w:eastAsia="Times New Roman" w:cstheme="minorHAnsi"/>
          <w:lang w:eastAsia="en-GB"/>
        </w:rPr>
      </w:pPr>
      <w:r w:rsidRPr="001A3607">
        <w:rPr>
          <w:rFonts w:eastAsia="+mn-ea" w:cstheme="minorHAnsi"/>
          <w:kern w:val="24"/>
          <w:lang w:eastAsia="en-GB"/>
        </w:rPr>
        <w:t>What is the impact of this on the child?</w:t>
      </w:r>
    </w:p>
    <w:p w14:paraId="5F65F5A9" w14:textId="77777777" w:rsidR="00E36FCC" w:rsidRPr="001A3607" w:rsidRDefault="00E36FCC" w:rsidP="008434D9">
      <w:pPr>
        <w:numPr>
          <w:ilvl w:val="0"/>
          <w:numId w:val="44"/>
        </w:numPr>
        <w:spacing w:after="0" w:line="240" w:lineRule="auto"/>
        <w:ind w:left="1166"/>
        <w:contextualSpacing/>
        <w:rPr>
          <w:rFonts w:eastAsia="Times New Roman" w:cstheme="minorHAnsi"/>
          <w:lang w:eastAsia="en-GB"/>
        </w:rPr>
      </w:pPr>
      <w:r w:rsidRPr="001A3607">
        <w:rPr>
          <w:rFonts w:eastAsia="+mn-ea" w:cstheme="minorHAnsi"/>
          <w:kern w:val="24"/>
          <w:lang w:eastAsia="en-GB"/>
        </w:rPr>
        <w:t>What are the precise needs/concerns?</w:t>
      </w:r>
    </w:p>
    <w:p w14:paraId="658E39D8" w14:textId="77777777" w:rsidR="00E36FCC" w:rsidRPr="001A3607" w:rsidRDefault="00E36FCC" w:rsidP="008434D9">
      <w:pPr>
        <w:numPr>
          <w:ilvl w:val="0"/>
          <w:numId w:val="44"/>
        </w:numPr>
        <w:spacing w:after="0" w:line="240" w:lineRule="auto"/>
        <w:ind w:left="1166"/>
        <w:contextualSpacing/>
        <w:rPr>
          <w:rFonts w:eastAsia="Times New Roman" w:cstheme="minorHAnsi"/>
          <w:lang w:eastAsia="en-GB"/>
        </w:rPr>
      </w:pPr>
      <w:r w:rsidRPr="001A3607">
        <w:rPr>
          <w:rFonts w:eastAsia="+mn-ea" w:cstheme="minorHAnsi"/>
          <w:kern w:val="24"/>
          <w:lang w:eastAsia="en-GB"/>
        </w:rPr>
        <w:t>What has the referrer or others done to provide help to meet the child's needs / reduce the risk?</w:t>
      </w:r>
    </w:p>
    <w:p w14:paraId="571ACF2C" w14:textId="77777777" w:rsidR="00725501" w:rsidRPr="001A3607" w:rsidRDefault="00E36FCC" w:rsidP="008434D9">
      <w:pPr>
        <w:numPr>
          <w:ilvl w:val="0"/>
          <w:numId w:val="44"/>
        </w:numPr>
        <w:spacing w:after="0" w:line="240" w:lineRule="auto"/>
        <w:ind w:left="1166"/>
        <w:contextualSpacing/>
        <w:rPr>
          <w:rFonts w:eastAsia="Times New Roman" w:cstheme="minorHAnsi"/>
          <w:lang w:eastAsia="en-GB"/>
        </w:rPr>
      </w:pPr>
      <w:r w:rsidRPr="001A3607">
        <w:rPr>
          <w:rFonts w:eastAsia="+mn-ea" w:cstheme="minorHAnsi"/>
          <w:kern w:val="24"/>
          <w:lang w:eastAsia="en-GB"/>
        </w:rPr>
        <w:t>Give details of caller's discussions with the child/young person and family about what are their views and concerns?</w:t>
      </w:r>
      <w:bookmarkStart w:id="34" w:name="_Toc175138192"/>
    </w:p>
    <w:p w14:paraId="5A388F50" w14:textId="77777777" w:rsidR="00894B3A" w:rsidRPr="001A3607" w:rsidRDefault="00894B3A" w:rsidP="00894B3A">
      <w:pPr>
        <w:spacing w:after="0" w:line="240" w:lineRule="auto"/>
        <w:ind w:left="1166"/>
        <w:contextualSpacing/>
        <w:rPr>
          <w:rFonts w:eastAsia="+mn-ea" w:cstheme="minorHAnsi"/>
          <w:kern w:val="24"/>
          <w:lang w:eastAsia="en-GB"/>
        </w:rPr>
      </w:pPr>
    </w:p>
    <w:p w14:paraId="6E78579E" w14:textId="19C497F9" w:rsidR="00894B3A" w:rsidRPr="001A3607" w:rsidRDefault="00894B3A" w:rsidP="00894B3A">
      <w:pPr>
        <w:spacing w:after="0" w:line="240" w:lineRule="auto"/>
        <w:contextualSpacing/>
        <w:rPr>
          <w:rFonts w:eastAsia="+mn-ea" w:cstheme="minorHAnsi"/>
          <w:kern w:val="24"/>
          <w:lang w:eastAsia="en-GB"/>
        </w:rPr>
      </w:pPr>
      <w:r w:rsidRPr="001A3607">
        <w:rPr>
          <w:rFonts w:eastAsia="+mn-ea" w:cstheme="minorHAnsi"/>
          <w:kern w:val="24"/>
          <w:lang w:eastAsia="en-GB"/>
        </w:rPr>
        <w:t>All language used on referral forms will be in line with the good record keeping guidance.</w:t>
      </w:r>
    </w:p>
    <w:p w14:paraId="08B31107" w14:textId="77777777" w:rsidR="00894B3A" w:rsidRPr="001A3607" w:rsidRDefault="00894B3A" w:rsidP="00894B3A">
      <w:pPr>
        <w:spacing w:after="0" w:line="240" w:lineRule="auto"/>
        <w:ind w:left="1166"/>
        <w:contextualSpacing/>
        <w:rPr>
          <w:rFonts w:eastAsia="Times New Roman" w:cstheme="minorHAnsi"/>
          <w:lang w:eastAsia="en-GB"/>
        </w:rPr>
      </w:pPr>
    </w:p>
    <w:p w14:paraId="7383D607" w14:textId="77777777" w:rsidR="00894B3A" w:rsidRPr="001A3607" w:rsidRDefault="00894B3A" w:rsidP="00894B3A">
      <w:pPr>
        <w:rPr>
          <w:rFonts w:cstheme="minorHAnsi"/>
        </w:rPr>
      </w:pPr>
      <w:r w:rsidRPr="001A3607">
        <w:rPr>
          <w:rFonts w:cstheme="minorHAnsi"/>
          <w:b/>
          <w:bCs/>
        </w:rPr>
        <w:t xml:space="preserve">Good record guidance may include </w:t>
      </w:r>
      <w:hyperlink r:id="rId61" w:history="1">
        <w:r w:rsidRPr="001A3607">
          <w:rPr>
            <w:rFonts w:cstheme="minorHAnsi"/>
            <w:u w:val="single"/>
          </w:rPr>
          <w:t>Solutions: Top tips for inclusive trauma-informed language</w:t>
        </w:r>
      </w:hyperlink>
      <w:r w:rsidRPr="001A3607">
        <w:rPr>
          <w:rFonts w:cstheme="minorHAnsi"/>
        </w:rPr>
        <w:t xml:space="preserve">, </w:t>
      </w:r>
      <w:hyperlink r:id="rId62" w:history="1">
        <w:r w:rsidRPr="001A3607">
          <w:rPr>
            <w:rFonts w:cstheme="minorHAnsi"/>
            <w:u w:val="single"/>
          </w:rPr>
          <w:t>Child Exploitation Language Guide | The Children's Society</w:t>
        </w:r>
      </w:hyperlink>
      <w:r w:rsidRPr="001A3607">
        <w:rPr>
          <w:rFonts w:cstheme="minorHAnsi"/>
        </w:rPr>
        <w:t xml:space="preserve"> and </w:t>
      </w:r>
      <w:hyperlink r:id="rId63" w:anchor="038;post_type=practice_guidance&amp;#038;name=guide-to-case-recording-and-record-keeping" w:history="1">
        <w:r w:rsidRPr="001A3607">
          <w:rPr>
            <w:rFonts w:cstheme="minorHAnsi"/>
            <w:u w:val="single"/>
          </w:rPr>
          <w:t>Writing good records in social work</w:t>
        </w:r>
      </w:hyperlink>
    </w:p>
    <w:p w14:paraId="339B9A86" w14:textId="77777777" w:rsidR="00894B3A" w:rsidRPr="001A3607" w:rsidRDefault="00894B3A" w:rsidP="00894B3A">
      <w:pPr>
        <w:spacing w:after="0" w:line="240" w:lineRule="auto"/>
        <w:ind w:left="1166"/>
        <w:contextualSpacing/>
        <w:rPr>
          <w:rFonts w:ascii="Times New Roman" w:eastAsia="Times New Roman" w:hAnsi="Times New Roman" w:cs="Times New Roman"/>
          <w:sz w:val="20"/>
          <w:szCs w:val="20"/>
          <w:lang w:eastAsia="en-GB"/>
        </w:rPr>
      </w:pPr>
    </w:p>
    <w:p w14:paraId="413D453E" w14:textId="174BEEF4" w:rsidR="00013301" w:rsidRPr="001A3607" w:rsidRDefault="0095345B" w:rsidP="00725501">
      <w:pPr>
        <w:spacing w:after="0" w:line="240" w:lineRule="auto"/>
        <w:contextualSpacing/>
        <w:rPr>
          <w:rFonts w:ascii="Times New Roman" w:eastAsia="Times New Roman" w:hAnsi="Times New Roman" w:cs="Times New Roman"/>
          <w:b/>
          <w:bCs/>
          <w:sz w:val="20"/>
          <w:szCs w:val="20"/>
          <w:lang w:eastAsia="en-GB"/>
        </w:rPr>
      </w:pPr>
      <w:r w:rsidRPr="001A3607">
        <w:rPr>
          <w:b/>
          <w:bCs/>
        </w:rPr>
        <w:t>Appendix 1</w:t>
      </w:r>
      <w:r w:rsidR="0091027D" w:rsidRPr="001A3607">
        <w:rPr>
          <w:b/>
          <w:bCs/>
        </w:rPr>
        <w:t xml:space="preserve">: </w:t>
      </w:r>
      <w:r w:rsidR="00013301" w:rsidRPr="001A3607">
        <w:rPr>
          <w:b/>
          <w:bCs/>
        </w:rPr>
        <w:t>Abuse: a form of maltreatment of a child.</w:t>
      </w:r>
      <w:bookmarkEnd w:id="34"/>
      <w:r w:rsidR="00013301" w:rsidRPr="001A3607">
        <w:rPr>
          <w:b/>
          <w:bCs/>
        </w:rPr>
        <w:t xml:space="preserve"> </w:t>
      </w:r>
    </w:p>
    <w:p w14:paraId="60F62D7C" w14:textId="77777777" w:rsidR="00066A22" w:rsidRPr="001A3607" w:rsidRDefault="00066A22" w:rsidP="00974A1E">
      <w:pPr>
        <w:spacing w:after="0" w:line="276" w:lineRule="auto"/>
        <w:jc w:val="both"/>
        <w:rPr>
          <w:rFonts w:ascii="Calibri" w:hAnsi="Calibri" w:cs="Calibri"/>
        </w:rPr>
      </w:pPr>
    </w:p>
    <w:p w14:paraId="65DE029F" w14:textId="0367D404" w:rsidR="00013301" w:rsidRPr="001A3607" w:rsidRDefault="00013301" w:rsidP="00974A1E">
      <w:pPr>
        <w:spacing w:after="0" w:line="276" w:lineRule="auto"/>
        <w:jc w:val="both"/>
        <w:rPr>
          <w:rFonts w:ascii="Calibri" w:hAnsi="Calibri" w:cs="Calibri"/>
        </w:rPr>
      </w:pPr>
      <w:r w:rsidRPr="001A3607">
        <w:rPr>
          <w:rFonts w:ascii="Calibri" w:hAnsi="Calibri" w:cs="Calibri"/>
        </w:rPr>
        <w:t>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6C2E116E" w14:textId="77777777" w:rsidR="00F600FF" w:rsidRPr="001A3607" w:rsidRDefault="00F600FF" w:rsidP="00974A1E">
      <w:pPr>
        <w:spacing w:after="0" w:line="276" w:lineRule="auto"/>
        <w:jc w:val="both"/>
        <w:rPr>
          <w:rFonts w:ascii="Calibri" w:hAnsi="Calibri" w:cs="Calibri"/>
        </w:rPr>
      </w:pPr>
    </w:p>
    <w:p w14:paraId="72AF4762" w14:textId="53CAB540" w:rsidR="00F600FF" w:rsidRPr="001A3607" w:rsidRDefault="00F600FF" w:rsidP="0091027D">
      <w:pPr>
        <w:spacing w:after="0" w:line="276" w:lineRule="auto"/>
        <w:jc w:val="both"/>
        <w:rPr>
          <w:rFonts w:ascii="Calibri" w:hAnsi="Calibri" w:cs="Calibri"/>
        </w:rPr>
      </w:pPr>
      <w:r w:rsidRPr="001A3607">
        <w:rPr>
          <w:rFonts w:ascii="Calibri" w:hAnsi="Calibri" w:cs="Calibri"/>
        </w:rPr>
        <w:t>KCSIE 202</w:t>
      </w:r>
      <w:r w:rsidR="00DE4761" w:rsidRPr="001A3607">
        <w:rPr>
          <w:rFonts w:ascii="Calibri" w:hAnsi="Calibri" w:cs="Calibri"/>
        </w:rPr>
        <w:t xml:space="preserve">5 </w:t>
      </w:r>
      <w:r w:rsidRPr="001A3607">
        <w:rPr>
          <w:rFonts w:ascii="Calibri" w:hAnsi="Calibri" w:cs="Calibri"/>
        </w:rPr>
        <w:t>definition:</w:t>
      </w:r>
    </w:p>
    <w:p w14:paraId="569C849B" w14:textId="77777777" w:rsidR="0091027D" w:rsidRPr="001A3607" w:rsidRDefault="0091027D" w:rsidP="0091027D">
      <w:pPr>
        <w:spacing w:after="0" w:line="276" w:lineRule="auto"/>
        <w:jc w:val="both"/>
        <w:rPr>
          <w:rFonts w:ascii="Calibri" w:hAnsi="Calibri" w:cs="Calibri"/>
        </w:rPr>
      </w:pPr>
    </w:p>
    <w:p w14:paraId="6857C0F0" w14:textId="0A8F8B4C" w:rsidR="00F600FF" w:rsidRPr="001A3607" w:rsidRDefault="00F600FF" w:rsidP="0091027D">
      <w:pPr>
        <w:spacing w:after="0" w:line="276" w:lineRule="auto"/>
        <w:jc w:val="both"/>
        <w:rPr>
          <w:rFonts w:ascii="Calibri" w:hAnsi="Calibri" w:cs="Calibri"/>
          <w:i/>
          <w:iCs/>
        </w:rPr>
      </w:pPr>
      <w:r w:rsidRPr="001A3607">
        <w:rPr>
          <w:rFonts w:ascii="Calibri" w:hAnsi="Calibri" w:cs="Calibri"/>
          <w:i/>
          <w:iCs/>
        </w:rPr>
        <w:t>Abuse: a form of maltreatment of a child. Somebody may abuse or neglect a</w:t>
      </w:r>
      <w:r w:rsidR="0091027D" w:rsidRPr="001A3607">
        <w:rPr>
          <w:rFonts w:ascii="Calibri" w:hAnsi="Calibri" w:cs="Calibri"/>
          <w:i/>
          <w:iCs/>
        </w:rPr>
        <w:t xml:space="preserve"> </w:t>
      </w:r>
      <w:r w:rsidRPr="001A3607">
        <w:rPr>
          <w:rFonts w:ascii="Calibri" w:hAnsi="Calibri" w:cs="Calibri"/>
          <w:i/>
          <w:iCs/>
        </w:rPr>
        <w:t>child by inflicting harm or by failing to act to prevent harm. Harm can include ill</w:t>
      </w:r>
      <w:r w:rsidR="0091027D" w:rsidRPr="001A3607">
        <w:rPr>
          <w:rFonts w:ascii="Calibri" w:hAnsi="Calibri" w:cs="Calibri"/>
          <w:i/>
          <w:iCs/>
        </w:rPr>
        <w:t xml:space="preserve"> </w:t>
      </w:r>
      <w:r w:rsidRPr="001A3607">
        <w:rPr>
          <w:rFonts w:ascii="Calibri" w:hAnsi="Calibri" w:cs="Calibri"/>
          <w:i/>
          <w:iCs/>
        </w:rPr>
        <w:t>treatment that is not physical as well as the impact of witnessing ill treatment of</w:t>
      </w:r>
      <w:r w:rsidR="0091027D" w:rsidRPr="001A3607">
        <w:rPr>
          <w:rFonts w:ascii="Calibri" w:hAnsi="Calibri" w:cs="Calibri"/>
          <w:i/>
          <w:iCs/>
        </w:rPr>
        <w:t xml:space="preserve"> </w:t>
      </w:r>
      <w:r w:rsidRPr="001A3607">
        <w:rPr>
          <w:rFonts w:ascii="Calibri" w:hAnsi="Calibri" w:cs="Calibri"/>
          <w:i/>
          <w:iCs/>
        </w:rPr>
        <w:t>others. This can be particularly relevant, for example, in relation to the impact on</w:t>
      </w:r>
    </w:p>
    <w:p w14:paraId="7F28E76E" w14:textId="1D122B1B" w:rsidR="00506523" w:rsidRPr="001A3607" w:rsidRDefault="00F600FF" w:rsidP="0091027D">
      <w:pPr>
        <w:spacing w:after="0" w:line="276" w:lineRule="auto"/>
        <w:jc w:val="both"/>
        <w:rPr>
          <w:rFonts w:ascii="Calibri" w:hAnsi="Calibri" w:cs="Calibri"/>
          <w:i/>
          <w:iCs/>
        </w:rPr>
      </w:pPr>
      <w:r w:rsidRPr="001A3607">
        <w:rPr>
          <w:rFonts w:ascii="Calibri" w:hAnsi="Calibri" w:cs="Calibri"/>
          <w:i/>
          <w:iCs/>
        </w:rPr>
        <w:t>children of all forms of domestic abuse, including where they see, hear or</w:t>
      </w:r>
      <w:r w:rsidR="0091027D" w:rsidRPr="001A3607">
        <w:rPr>
          <w:rFonts w:ascii="Calibri" w:hAnsi="Calibri" w:cs="Calibri"/>
          <w:i/>
          <w:iCs/>
        </w:rPr>
        <w:t xml:space="preserve"> </w:t>
      </w:r>
      <w:r w:rsidRPr="001A3607">
        <w:rPr>
          <w:rFonts w:ascii="Calibri" w:hAnsi="Calibri" w:cs="Calibri"/>
          <w:i/>
          <w:iCs/>
        </w:rPr>
        <w:t>experience its effects. Children may be abused in a family or in an institutional or</w:t>
      </w:r>
      <w:r w:rsidR="0091027D" w:rsidRPr="001A3607">
        <w:rPr>
          <w:rFonts w:ascii="Calibri" w:hAnsi="Calibri" w:cs="Calibri"/>
          <w:i/>
          <w:iCs/>
        </w:rPr>
        <w:t xml:space="preserve"> </w:t>
      </w:r>
      <w:r w:rsidRPr="001A3607">
        <w:rPr>
          <w:rFonts w:ascii="Calibri" w:hAnsi="Calibri" w:cs="Calibri"/>
          <w:i/>
          <w:iCs/>
        </w:rPr>
        <w:t>community setting by those known to them or, more rarely, by others.</w:t>
      </w:r>
    </w:p>
    <w:p w14:paraId="10EDECDB" w14:textId="77777777" w:rsidR="0091027D" w:rsidRPr="001A3607" w:rsidRDefault="0091027D" w:rsidP="0091027D">
      <w:pPr>
        <w:spacing w:after="0" w:line="276" w:lineRule="auto"/>
        <w:jc w:val="both"/>
        <w:rPr>
          <w:rFonts w:ascii="Calibri" w:hAnsi="Calibri" w:cs="Calibri"/>
          <w:i/>
          <w:iCs/>
        </w:rPr>
      </w:pPr>
    </w:p>
    <w:p w14:paraId="44B2AFEC" w14:textId="2C173235" w:rsidR="00F600FF" w:rsidRPr="001A3607" w:rsidRDefault="00F600FF" w:rsidP="0091027D">
      <w:pPr>
        <w:spacing w:after="0" w:line="276" w:lineRule="auto"/>
        <w:jc w:val="both"/>
        <w:rPr>
          <w:rFonts w:ascii="Calibri" w:hAnsi="Calibri" w:cs="Calibri"/>
          <w:i/>
          <w:iCs/>
        </w:rPr>
      </w:pPr>
      <w:r w:rsidRPr="001A3607">
        <w:rPr>
          <w:rFonts w:ascii="Calibri" w:hAnsi="Calibri" w:cs="Calibri"/>
          <w:i/>
          <w:iCs/>
        </w:rPr>
        <w:t>Abuse can</w:t>
      </w:r>
      <w:r w:rsidR="00506523" w:rsidRPr="001A3607">
        <w:rPr>
          <w:rFonts w:ascii="Calibri" w:hAnsi="Calibri" w:cs="Calibri"/>
          <w:i/>
          <w:iCs/>
        </w:rPr>
        <w:t xml:space="preserve"> take place wholly online, or technology may be used to facilitate offline abuse.</w:t>
      </w:r>
      <w:r w:rsidR="0091027D" w:rsidRPr="001A3607">
        <w:rPr>
          <w:rFonts w:ascii="Calibri" w:hAnsi="Calibri" w:cs="Calibri"/>
          <w:i/>
          <w:iCs/>
        </w:rPr>
        <w:t xml:space="preserve"> </w:t>
      </w:r>
      <w:r w:rsidR="00506523" w:rsidRPr="001A3607">
        <w:rPr>
          <w:rFonts w:ascii="Calibri" w:hAnsi="Calibri" w:cs="Calibri"/>
          <w:i/>
          <w:iCs/>
        </w:rPr>
        <w:t>Children may be abused by an adult or adults or by another child or children.</w:t>
      </w:r>
    </w:p>
    <w:p w14:paraId="65B3ED53" w14:textId="77777777" w:rsidR="00570B0E" w:rsidRPr="001A3607" w:rsidRDefault="00570B0E" w:rsidP="00974A1E">
      <w:pPr>
        <w:spacing w:after="0" w:line="276" w:lineRule="auto"/>
        <w:jc w:val="both"/>
        <w:rPr>
          <w:rFonts w:ascii="Calibri" w:hAnsi="Calibri" w:cs="Calibri"/>
        </w:rPr>
      </w:pPr>
    </w:p>
    <w:p w14:paraId="1ECCE6EE" w14:textId="1D4E7218" w:rsidR="00283F43" w:rsidRPr="001A3607" w:rsidRDefault="00283F43" w:rsidP="00974A1E">
      <w:pPr>
        <w:spacing w:after="0" w:line="276" w:lineRule="auto"/>
        <w:jc w:val="both"/>
        <w:rPr>
          <w:rFonts w:ascii="Calibri" w:hAnsi="Calibri" w:cs="Calibri"/>
        </w:rPr>
      </w:pPr>
      <w:r w:rsidRPr="001A3607">
        <w:rPr>
          <w:rFonts w:ascii="Calibri" w:hAnsi="Calibri" w:cs="Calibri"/>
        </w:rPr>
        <w:t xml:space="preserve">All staff support the CMARS Policy Statement for reducing the harm from neglect </w:t>
      </w:r>
      <w:hyperlink r:id="rId64" w:history="1">
        <w:r w:rsidRPr="001A3607">
          <w:rPr>
            <w:rStyle w:val="Hyperlink"/>
            <w:rFonts w:ascii="Calibri" w:hAnsi="Calibri" w:cs="Calibri"/>
            <w:color w:val="auto"/>
          </w:rPr>
          <w:t>Policy-Statement-reducing-harm-from-Neglect-August-2023.pdf</w:t>
        </w:r>
      </w:hyperlink>
    </w:p>
    <w:p w14:paraId="1375E0E2" w14:textId="77777777" w:rsidR="00066A22" w:rsidRPr="001A3607" w:rsidRDefault="00066A22" w:rsidP="00974A1E">
      <w:pPr>
        <w:spacing w:after="0" w:line="276" w:lineRule="auto"/>
        <w:jc w:val="both"/>
        <w:rPr>
          <w:rFonts w:ascii="Calibri" w:hAnsi="Calibri" w:cs="Calibri"/>
        </w:rPr>
      </w:pPr>
    </w:p>
    <w:p w14:paraId="6834733F" w14:textId="24CB6EE4" w:rsidR="0095345B" w:rsidRPr="001A3607" w:rsidRDefault="0095345B" w:rsidP="00974A1E">
      <w:pPr>
        <w:spacing w:after="0" w:line="276" w:lineRule="auto"/>
        <w:jc w:val="both"/>
        <w:rPr>
          <w:rFonts w:ascii="Calibri" w:hAnsi="Calibri" w:cs="Calibri"/>
          <w:b/>
          <w:bCs/>
        </w:rPr>
      </w:pPr>
      <w:r w:rsidRPr="001A3607">
        <w:rPr>
          <w:rFonts w:ascii="Calibri" w:hAnsi="Calibri" w:cs="Calibri"/>
          <w:b/>
          <w:bCs/>
        </w:rPr>
        <w:t xml:space="preserve">Types of abuse </w:t>
      </w:r>
    </w:p>
    <w:p w14:paraId="51331B70" w14:textId="77777777" w:rsidR="00066A22" w:rsidRPr="001A3607" w:rsidRDefault="00066A22" w:rsidP="00974A1E">
      <w:pPr>
        <w:spacing w:after="0" w:line="276" w:lineRule="auto"/>
        <w:jc w:val="both"/>
        <w:rPr>
          <w:rFonts w:ascii="Calibri" w:hAnsi="Calibri" w:cs="Calibri"/>
          <w:b/>
          <w:bCs/>
        </w:rPr>
      </w:pPr>
    </w:p>
    <w:p w14:paraId="2C918D73" w14:textId="132ACC8E" w:rsidR="0095345B" w:rsidRPr="001A3607" w:rsidRDefault="0095345B" w:rsidP="00974A1E">
      <w:pPr>
        <w:spacing w:after="0" w:line="276" w:lineRule="auto"/>
        <w:jc w:val="both"/>
        <w:rPr>
          <w:rFonts w:ascii="Calibri" w:hAnsi="Calibri" w:cs="Calibri"/>
        </w:rPr>
      </w:pPr>
      <w:r w:rsidRPr="001A3607">
        <w:rPr>
          <w:rFonts w:ascii="Calibri" w:hAnsi="Calibri" w:cs="Calibri"/>
          <w:b/>
          <w:bCs/>
        </w:rPr>
        <w:t>Physical abuse</w:t>
      </w:r>
      <w:r w:rsidRPr="001A3607">
        <w:rPr>
          <w:rFonts w:ascii="Calibri" w:hAnsi="Calibri" w:cs="Calibri"/>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7E953BF7" w14:textId="77777777" w:rsidR="00066A22" w:rsidRPr="001A3607" w:rsidRDefault="00066A22" w:rsidP="00974A1E">
      <w:pPr>
        <w:pStyle w:val="Default"/>
        <w:spacing w:line="276" w:lineRule="auto"/>
        <w:jc w:val="both"/>
        <w:rPr>
          <w:rFonts w:ascii="Calibri" w:hAnsi="Calibri" w:cs="Calibri"/>
          <w:b/>
          <w:bCs/>
          <w:i/>
          <w:iCs/>
          <w:color w:val="auto"/>
          <w:sz w:val="22"/>
          <w:szCs w:val="22"/>
        </w:rPr>
      </w:pPr>
    </w:p>
    <w:p w14:paraId="2F0346A5" w14:textId="30B082C3" w:rsidR="00973E3D" w:rsidRPr="001A3607" w:rsidRDefault="00973E3D" w:rsidP="00974A1E">
      <w:pPr>
        <w:pStyle w:val="Default"/>
        <w:spacing w:line="276" w:lineRule="auto"/>
        <w:jc w:val="both"/>
        <w:rPr>
          <w:rFonts w:ascii="Calibri" w:hAnsi="Calibri" w:cs="Calibri"/>
          <w:b/>
          <w:bCs/>
          <w:i/>
          <w:iCs/>
          <w:color w:val="auto"/>
          <w:sz w:val="22"/>
          <w:szCs w:val="22"/>
        </w:rPr>
      </w:pPr>
      <w:r w:rsidRPr="001A3607">
        <w:rPr>
          <w:rFonts w:ascii="Calibri" w:hAnsi="Calibri" w:cs="Calibri"/>
          <w:b/>
          <w:bCs/>
          <w:i/>
          <w:iCs/>
          <w:color w:val="auto"/>
          <w:sz w:val="22"/>
          <w:szCs w:val="22"/>
        </w:rPr>
        <w:t xml:space="preserve">Recognising Physical Abuse </w:t>
      </w:r>
    </w:p>
    <w:p w14:paraId="18FD31AD" w14:textId="77777777" w:rsidR="00973E3D" w:rsidRPr="001A3607" w:rsidRDefault="00973E3D"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The following are often regarded as indicators of concern: </w:t>
      </w:r>
    </w:p>
    <w:p w14:paraId="446783A7" w14:textId="77777777" w:rsidR="00973E3D" w:rsidRPr="001A3607" w:rsidRDefault="00973E3D" w:rsidP="00974A1E">
      <w:pPr>
        <w:pStyle w:val="Default"/>
        <w:spacing w:line="276" w:lineRule="auto"/>
        <w:jc w:val="both"/>
        <w:rPr>
          <w:rFonts w:ascii="Calibri" w:hAnsi="Calibri" w:cs="Calibri"/>
          <w:color w:val="auto"/>
          <w:sz w:val="22"/>
          <w:szCs w:val="22"/>
        </w:rPr>
      </w:pPr>
    </w:p>
    <w:p w14:paraId="52327449" w14:textId="24B5AB92" w:rsidR="00973E3D" w:rsidRPr="001A3607" w:rsidRDefault="00973E3D">
      <w:pPr>
        <w:pStyle w:val="Default"/>
        <w:numPr>
          <w:ilvl w:val="0"/>
          <w:numId w:val="18"/>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An explanation which is inconsistent with an injury</w:t>
      </w:r>
    </w:p>
    <w:p w14:paraId="74A3ED75" w14:textId="3339D1C7" w:rsidR="00973E3D" w:rsidRPr="001A3607" w:rsidRDefault="00973E3D">
      <w:pPr>
        <w:pStyle w:val="Default"/>
        <w:numPr>
          <w:ilvl w:val="0"/>
          <w:numId w:val="18"/>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Several different explanations provided for an injury</w:t>
      </w:r>
    </w:p>
    <w:p w14:paraId="4FD992A5" w14:textId="176691F9" w:rsidR="00973E3D" w:rsidRPr="001A3607" w:rsidRDefault="00973E3D">
      <w:pPr>
        <w:pStyle w:val="Default"/>
        <w:numPr>
          <w:ilvl w:val="0"/>
          <w:numId w:val="18"/>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Unexplained delay in seeking treatment</w:t>
      </w:r>
    </w:p>
    <w:p w14:paraId="68DBA891" w14:textId="25CFFCC9" w:rsidR="00973E3D" w:rsidRPr="001A3607" w:rsidRDefault="00973E3D">
      <w:pPr>
        <w:pStyle w:val="Default"/>
        <w:numPr>
          <w:ilvl w:val="0"/>
          <w:numId w:val="18"/>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The parents/carers are uninterested or undisturbed by an accident or injury</w:t>
      </w:r>
    </w:p>
    <w:p w14:paraId="4DDEC0B4" w14:textId="7E20A9CB" w:rsidR="00973E3D" w:rsidRPr="001A3607" w:rsidRDefault="00973E3D">
      <w:pPr>
        <w:pStyle w:val="Default"/>
        <w:numPr>
          <w:ilvl w:val="0"/>
          <w:numId w:val="18"/>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Parents are absent without good reason when their child is presented for treatment</w:t>
      </w:r>
    </w:p>
    <w:p w14:paraId="7593A728" w14:textId="01380DE5" w:rsidR="00973E3D" w:rsidRPr="001A3607" w:rsidRDefault="00973E3D">
      <w:pPr>
        <w:pStyle w:val="Default"/>
        <w:numPr>
          <w:ilvl w:val="0"/>
          <w:numId w:val="18"/>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Repeated presentation of minor injuries (which may represent a “cry for help” and if ignored could lead to a more serious injury)</w:t>
      </w:r>
    </w:p>
    <w:p w14:paraId="3C80ADB5" w14:textId="6EFCB981" w:rsidR="00973E3D" w:rsidRPr="001A3607" w:rsidRDefault="00973E3D">
      <w:pPr>
        <w:pStyle w:val="Default"/>
        <w:numPr>
          <w:ilvl w:val="0"/>
          <w:numId w:val="18"/>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Family use of different doctors and A&amp;E departments</w:t>
      </w:r>
    </w:p>
    <w:p w14:paraId="2F94BC1E" w14:textId="7F25F9F2" w:rsidR="00973E3D" w:rsidRPr="001A3607" w:rsidRDefault="00973E3D">
      <w:pPr>
        <w:pStyle w:val="Default"/>
        <w:numPr>
          <w:ilvl w:val="0"/>
          <w:numId w:val="18"/>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Reluctance to give information or mention previous injuries</w:t>
      </w:r>
    </w:p>
    <w:p w14:paraId="44048FD7" w14:textId="77777777" w:rsidR="00973E3D" w:rsidRPr="001A3607" w:rsidRDefault="00973E3D" w:rsidP="00974A1E">
      <w:pPr>
        <w:spacing w:after="0" w:line="276" w:lineRule="auto"/>
        <w:jc w:val="both"/>
        <w:rPr>
          <w:rFonts w:ascii="Calibri" w:hAnsi="Calibri" w:cs="Calibri"/>
        </w:rPr>
      </w:pPr>
    </w:p>
    <w:p w14:paraId="2B8D0D8A" w14:textId="5A4180E5" w:rsidR="0095345B" w:rsidRPr="001A3607" w:rsidRDefault="0095345B" w:rsidP="00974A1E">
      <w:pPr>
        <w:spacing w:after="0" w:line="276" w:lineRule="auto"/>
        <w:jc w:val="both"/>
        <w:rPr>
          <w:rFonts w:ascii="Calibri" w:hAnsi="Calibri" w:cs="Calibri"/>
        </w:rPr>
      </w:pPr>
      <w:r w:rsidRPr="001A3607">
        <w:rPr>
          <w:rFonts w:ascii="Calibri" w:hAnsi="Calibri" w:cs="Calibri"/>
          <w:b/>
          <w:bCs/>
        </w:rPr>
        <w:t>Emotional abuse</w:t>
      </w:r>
      <w:r w:rsidRPr="001A3607">
        <w:rPr>
          <w:rFonts w:ascii="Calibri" w:hAnsi="Calibri" w:cs="Calibri"/>
        </w:rPr>
        <w:t>: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he exploitation or corruption of children. Some level of emotional abuse is involved in all types of maltreatment of a child, although it may occur alone.</w:t>
      </w:r>
    </w:p>
    <w:p w14:paraId="1C18578F" w14:textId="77777777" w:rsidR="00066A22" w:rsidRPr="001A3607" w:rsidRDefault="00066A22" w:rsidP="00974A1E">
      <w:pPr>
        <w:spacing w:after="0" w:line="276" w:lineRule="auto"/>
        <w:jc w:val="both"/>
        <w:rPr>
          <w:rFonts w:ascii="Calibri" w:hAnsi="Calibri" w:cs="Calibri"/>
        </w:rPr>
      </w:pPr>
    </w:p>
    <w:p w14:paraId="7DCB05AD" w14:textId="77777777" w:rsidR="00973E3D" w:rsidRPr="001A3607" w:rsidRDefault="00973E3D"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The following may be indicators of emotional abuse: </w:t>
      </w:r>
    </w:p>
    <w:p w14:paraId="70A5BC53" w14:textId="77777777" w:rsidR="00973E3D" w:rsidRPr="001A3607" w:rsidRDefault="00973E3D" w:rsidP="00974A1E">
      <w:pPr>
        <w:pStyle w:val="Default"/>
        <w:spacing w:line="276" w:lineRule="auto"/>
        <w:jc w:val="both"/>
        <w:rPr>
          <w:rFonts w:ascii="Calibri" w:hAnsi="Calibri" w:cs="Calibri"/>
          <w:color w:val="auto"/>
          <w:sz w:val="22"/>
          <w:szCs w:val="22"/>
        </w:rPr>
      </w:pPr>
    </w:p>
    <w:p w14:paraId="2136AD5F" w14:textId="7A52B5A7" w:rsidR="00973E3D" w:rsidRPr="001A3607" w:rsidRDefault="00973E3D">
      <w:pPr>
        <w:pStyle w:val="Default"/>
        <w:numPr>
          <w:ilvl w:val="0"/>
          <w:numId w:val="19"/>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Developmental delay</w:t>
      </w:r>
    </w:p>
    <w:p w14:paraId="49A5DAAC" w14:textId="77777777" w:rsidR="00973E3D" w:rsidRPr="001A3607" w:rsidRDefault="00973E3D">
      <w:pPr>
        <w:pStyle w:val="Default"/>
        <w:numPr>
          <w:ilvl w:val="0"/>
          <w:numId w:val="19"/>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 xml:space="preserve">Abnormal attachment between a child and parent/carer e.g. anxious, indiscriminate or not attachment. </w:t>
      </w:r>
    </w:p>
    <w:p w14:paraId="7AC2C50F" w14:textId="3EF2B01C" w:rsidR="00973E3D" w:rsidRPr="001A3607" w:rsidRDefault="00973E3D">
      <w:pPr>
        <w:pStyle w:val="Default"/>
        <w:numPr>
          <w:ilvl w:val="0"/>
          <w:numId w:val="19"/>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Indiscriminate attachment or failure to attach</w:t>
      </w:r>
    </w:p>
    <w:p w14:paraId="1D0EC2B8" w14:textId="5EB40595" w:rsidR="00973E3D" w:rsidRPr="001A3607" w:rsidRDefault="00973E3D">
      <w:pPr>
        <w:pStyle w:val="Default"/>
        <w:numPr>
          <w:ilvl w:val="0"/>
          <w:numId w:val="19"/>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Aggressive behaviour towards others</w:t>
      </w:r>
    </w:p>
    <w:p w14:paraId="5A50C078" w14:textId="2F53EEE3" w:rsidR="00973E3D" w:rsidRPr="001A3607" w:rsidRDefault="00973E3D">
      <w:pPr>
        <w:pStyle w:val="Default"/>
        <w:numPr>
          <w:ilvl w:val="0"/>
          <w:numId w:val="19"/>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Scape-</w:t>
      </w:r>
      <w:proofErr w:type="spellStart"/>
      <w:r w:rsidRPr="001A3607">
        <w:rPr>
          <w:rFonts w:ascii="Calibri" w:hAnsi="Calibri" w:cs="Calibri"/>
          <w:color w:val="auto"/>
          <w:sz w:val="22"/>
          <w:szCs w:val="22"/>
        </w:rPr>
        <w:t>goated</w:t>
      </w:r>
      <w:proofErr w:type="spellEnd"/>
      <w:r w:rsidRPr="001A3607">
        <w:rPr>
          <w:rFonts w:ascii="Calibri" w:hAnsi="Calibri" w:cs="Calibri"/>
          <w:color w:val="auto"/>
          <w:sz w:val="22"/>
          <w:szCs w:val="22"/>
        </w:rPr>
        <w:t xml:space="preserve"> within the family</w:t>
      </w:r>
    </w:p>
    <w:p w14:paraId="66F49B33" w14:textId="703648F0" w:rsidR="00973E3D" w:rsidRPr="001A3607" w:rsidRDefault="00973E3D">
      <w:pPr>
        <w:pStyle w:val="Default"/>
        <w:numPr>
          <w:ilvl w:val="0"/>
          <w:numId w:val="19"/>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Frozen watchfulness, particularly in pre-school children</w:t>
      </w:r>
    </w:p>
    <w:p w14:paraId="50F2EB0A" w14:textId="1DAFB40D" w:rsidR="00973E3D" w:rsidRPr="001A3607" w:rsidRDefault="00973E3D">
      <w:pPr>
        <w:pStyle w:val="Default"/>
        <w:numPr>
          <w:ilvl w:val="0"/>
          <w:numId w:val="19"/>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Low self-esteem and lack of confidence</w:t>
      </w:r>
    </w:p>
    <w:p w14:paraId="122FAD9C" w14:textId="22623E9A" w:rsidR="00973E3D" w:rsidRPr="001A3607" w:rsidRDefault="00973E3D">
      <w:pPr>
        <w:pStyle w:val="Default"/>
        <w:numPr>
          <w:ilvl w:val="0"/>
          <w:numId w:val="19"/>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Withdrawn or seen as a “loner” – difficulty relating to others</w:t>
      </w:r>
    </w:p>
    <w:p w14:paraId="475CD209" w14:textId="77777777" w:rsidR="003B68B7" w:rsidRPr="001A3607" w:rsidRDefault="003B68B7" w:rsidP="00974A1E">
      <w:pPr>
        <w:spacing w:after="0" w:line="276" w:lineRule="auto"/>
        <w:jc w:val="both"/>
        <w:rPr>
          <w:rFonts w:ascii="Calibri" w:hAnsi="Calibri" w:cs="Calibri"/>
          <w:b/>
          <w:bCs/>
        </w:rPr>
      </w:pPr>
    </w:p>
    <w:p w14:paraId="58712F96" w14:textId="55F47EEE" w:rsidR="00D3781D" w:rsidRPr="001A3607" w:rsidRDefault="0095345B" w:rsidP="00974A1E">
      <w:pPr>
        <w:spacing w:after="0" w:line="276" w:lineRule="auto"/>
        <w:jc w:val="both"/>
        <w:rPr>
          <w:rFonts w:ascii="Calibri" w:hAnsi="Calibri" w:cs="Calibri"/>
        </w:rPr>
      </w:pPr>
      <w:r w:rsidRPr="001A3607">
        <w:rPr>
          <w:rFonts w:ascii="Calibri" w:hAnsi="Calibri" w:cs="Calibri"/>
          <w:b/>
          <w:bCs/>
        </w:rPr>
        <w:t>Sexual abuse</w:t>
      </w:r>
      <w:r w:rsidRPr="001A3607">
        <w:rPr>
          <w:rFonts w:ascii="Calibri" w:hAnsi="Calibri" w:cs="Calibri"/>
        </w:rPr>
        <w:t xml:space="preserve">: involves forcing or enticing a child or young person to take part in sexual activities, not necessarily involving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(also known as </w:t>
      </w:r>
      <w:r w:rsidR="003075C2" w:rsidRPr="001A3607">
        <w:rPr>
          <w:rFonts w:ascii="Calibri" w:hAnsi="Calibri" w:cs="Calibri"/>
        </w:rPr>
        <w:t>peer-on-peer</w:t>
      </w:r>
      <w:r w:rsidRPr="001A3607">
        <w:rPr>
          <w:rFonts w:ascii="Calibri" w:hAnsi="Calibri" w:cs="Calibri"/>
        </w:rPr>
        <w:t xml:space="preserve"> abuse) in education and all staff should be aware of it.</w:t>
      </w:r>
    </w:p>
    <w:p w14:paraId="0F77FAF2" w14:textId="77777777" w:rsidR="00066A22" w:rsidRPr="001A3607" w:rsidRDefault="00066A22" w:rsidP="00974A1E">
      <w:pPr>
        <w:spacing w:after="0" w:line="276" w:lineRule="auto"/>
        <w:jc w:val="both"/>
        <w:rPr>
          <w:rFonts w:ascii="Calibri" w:hAnsi="Calibri" w:cs="Calibri"/>
        </w:rPr>
      </w:pPr>
    </w:p>
    <w:p w14:paraId="780D1BFD" w14:textId="77777777" w:rsidR="00973E3D" w:rsidRPr="001A3607" w:rsidRDefault="00973E3D"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Some behavioural indicators associated with this form of sexual abuse are:</w:t>
      </w:r>
    </w:p>
    <w:p w14:paraId="1BCDEA04" w14:textId="7E749D15" w:rsidR="00973E3D" w:rsidRPr="001A3607" w:rsidRDefault="00973E3D">
      <w:pPr>
        <w:pStyle w:val="Default"/>
        <w:numPr>
          <w:ilvl w:val="0"/>
          <w:numId w:val="20"/>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Inappropriate sexualised conduct</w:t>
      </w:r>
    </w:p>
    <w:p w14:paraId="459763D5" w14:textId="5C1CDAD0" w:rsidR="00973E3D" w:rsidRPr="001A3607" w:rsidRDefault="00973E3D">
      <w:pPr>
        <w:pStyle w:val="Default"/>
        <w:numPr>
          <w:ilvl w:val="0"/>
          <w:numId w:val="20"/>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Sexually explicit behaviour, play or conversation, inappropriate to the child’s age. Continual and inappropriate or excessive masturbation</w:t>
      </w:r>
    </w:p>
    <w:p w14:paraId="5BDDCE0D" w14:textId="6E8AB5F9" w:rsidR="00973E3D" w:rsidRPr="001A3607" w:rsidRDefault="00973E3D">
      <w:pPr>
        <w:pStyle w:val="Default"/>
        <w:numPr>
          <w:ilvl w:val="0"/>
          <w:numId w:val="20"/>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Self-harm (including eating disorder), self-mutilation and suicide attempts</w:t>
      </w:r>
    </w:p>
    <w:p w14:paraId="6736A33C" w14:textId="484BDDC5" w:rsidR="00973E3D" w:rsidRPr="001A3607" w:rsidRDefault="00973E3D">
      <w:pPr>
        <w:pStyle w:val="Default"/>
        <w:numPr>
          <w:ilvl w:val="0"/>
          <w:numId w:val="20"/>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Involvement in prostitution or indiscriminate choice of sexual partners</w:t>
      </w:r>
    </w:p>
    <w:p w14:paraId="36211ED2" w14:textId="30D67DBA" w:rsidR="00973E3D" w:rsidRPr="001A3607" w:rsidRDefault="00973E3D">
      <w:pPr>
        <w:pStyle w:val="Default"/>
        <w:numPr>
          <w:ilvl w:val="0"/>
          <w:numId w:val="20"/>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An anxious unwillingness to remove clothes e.g. for sports events (but this may be related to cultural norms or physical difficulties)</w:t>
      </w:r>
    </w:p>
    <w:p w14:paraId="15FA5BF8" w14:textId="77777777" w:rsidR="00973E3D" w:rsidRPr="001A3607" w:rsidRDefault="00973E3D" w:rsidP="00974A1E">
      <w:pPr>
        <w:pStyle w:val="Default"/>
        <w:spacing w:line="276" w:lineRule="auto"/>
        <w:jc w:val="both"/>
        <w:rPr>
          <w:rFonts w:ascii="Calibri" w:hAnsi="Calibri" w:cs="Calibri"/>
          <w:color w:val="auto"/>
          <w:sz w:val="22"/>
          <w:szCs w:val="22"/>
        </w:rPr>
      </w:pPr>
    </w:p>
    <w:p w14:paraId="040EB04A" w14:textId="779B257E" w:rsidR="00973E3D" w:rsidRPr="001A3607" w:rsidRDefault="00973E3D"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Some physical indicators associated with this form of abuse are: </w:t>
      </w:r>
    </w:p>
    <w:p w14:paraId="414334BF" w14:textId="77777777" w:rsidR="0091027D" w:rsidRPr="001A3607" w:rsidRDefault="0091027D" w:rsidP="00974A1E">
      <w:pPr>
        <w:pStyle w:val="Default"/>
        <w:spacing w:line="276" w:lineRule="auto"/>
        <w:jc w:val="both"/>
        <w:rPr>
          <w:rFonts w:ascii="Calibri" w:hAnsi="Calibri" w:cs="Calibri"/>
          <w:color w:val="auto"/>
          <w:sz w:val="22"/>
          <w:szCs w:val="22"/>
        </w:rPr>
      </w:pPr>
    </w:p>
    <w:p w14:paraId="54583464" w14:textId="798D8DA2" w:rsidR="00973E3D" w:rsidRPr="001A3607" w:rsidRDefault="00973E3D">
      <w:pPr>
        <w:pStyle w:val="Default"/>
        <w:numPr>
          <w:ilvl w:val="0"/>
          <w:numId w:val="2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Pain or itching of genital area</w:t>
      </w:r>
    </w:p>
    <w:p w14:paraId="56DECC39" w14:textId="235AD687" w:rsidR="00973E3D" w:rsidRPr="001A3607" w:rsidRDefault="00973E3D">
      <w:pPr>
        <w:pStyle w:val="Default"/>
        <w:numPr>
          <w:ilvl w:val="0"/>
          <w:numId w:val="2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Blood on underclothes</w:t>
      </w:r>
    </w:p>
    <w:p w14:paraId="73F2C833" w14:textId="5A1F296C" w:rsidR="00E00557" w:rsidRPr="001A3607" w:rsidRDefault="00E00557">
      <w:pPr>
        <w:pStyle w:val="Default"/>
        <w:numPr>
          <w:ilvl w:val="0"/>
          <w:numId w:val="2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Pregnancy in a younger girl where the identity of the father is not disclosed</w:t>
      </w:r>
    </w:p>
    <w:p w14:paraId="3BCBC069" w14:textId="1E9CE15A" w:rsidR="00E00557" w:rsidRPr="001A3607" w:rsidRDefault="00E00557">
      <w:pPr>
        <w:pStyle w:val="Default"/>
        <w:numPr>
          <w:ilvl w:val="0"/>
          <w:numId w:val="21"/>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Physical symptoms such as injuries to the genital or anal area, bruising to buttocks, abdomen and thighs, sexually transmitted disease, presence of semen on vagina, anus, external genitalia or clothing</w:t>
      </w:r>
    </w:p>
    <w:p w14:paraId="63800975" w14:textId="77777777" w:rsidR="00973E3D" w:rsidRPr="001A3607" w:rsidRDefault="00973E3D" w:rsidP="00974A1E">
      <w:pPr>
        <w:spacing w:after="0" w:line="276" w:lineRule="auto"/>
        <w:jc w:val="both"/>
        <w:rPr>
          <w:rFonts w:ascii="Calibri" w:hAnsi="Calibri" w:cs="Calibri"/>
          <w:b/>
          <w:bCs/>
        </w:rPr>
      </w:pPr>
    </w:p>
    <w:p w14:paraId="58C49768" w14:textId="32B71655" w:rsidR="0095345B" w:rsidRPr="001A3607" w:rsidRDefault="0095345B" w:rsidP="00974A1E">
      <w:pPr>
        <w:spacing w:after="0" w:line="276" w:lineRule="auto"/>
        <w:jc w:val="both"/>
        <w:rPr>
          <w:rFonts w:ascii="Calibri" w:hAnsi="Calibri" w:cs="Calibri"/>
        </w:rPr>
      </w:pPr>
      <w:r w:rsidRPr="001A3607">
        <w:rPr>
          <w:rFonts w:ascii="Calibri" w:hAnsi="Calibri" w:cs="Calibri"/>
          <w:b/>
          <w:bCs/>
        </w:rPr>
        <w:t>Neglect</w:t>
      </w:r>
      <w:r w:rsidRPr="001A3607">
        <w:rPr>
          <w:rFonts w:ascii="Calibri" w:hAnsi="Calibri" w:cs="Calibri"/>
        </w:rPr>
        <w:t xml:space="preserve">: 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w:t>
      </w:r>
      <w:r w:rsidR="003075C2" w:rsidRPr="001A3607">
        <w:rPr>
          <w:rFonts w:ascii="Calibri" w:hAnsi="Calibri" w:cs="Calibri"/>
        </w:rPr>
        <w:t>caregivers</w:t>
      </w:r>
      <w:r w:rsidRPr="001A3607">
        <w:rPr>
          <w:rFonts w:ascii="Calibri" w:hAnsi="Calibri" w:cs="Calibri"/>
        </w:rPr>
        <w:t>); or ensure access to appropriate medical care or treatment. It may also include neglect of, or unresponsiveness to, a child’s basic emotional needs.</w:t>
      </w:r>
    </w:p>
    <w:p w14:paraId="14A3D8C2" w14:textId="77777777" w:rsidR="00066A22" w:rsidRPr="001A3607" w:rsidRDefault="00066A22" w:rsidP="00974A1E">
      <w:pPr>
        <w:spacing w:after="0" w:line="276" w:lineRule="auto"/>
        <w:jc w:val="both"/>
        <w:rPr>
          <w:rFonts w:ascii="Calibri" w:hAnsi="Calibri" w:cs="Calibri"/>
          <w:b/>
          <w:bCs/>
        </w:rPr>
      </w:pPr>
    </w:p>
    <w:p w14:paraId="56F632FF" w14:textId="6CBF44FE" w:rsidR="00973E3D" w:rsidRPr="001A3607" w:rsidRDefault="00973E3D"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Evidence of neglect is built up over a period of time and can cover different aspects of parenting. Indicators include: </w:t>
      </w:r>
    </w:p>
    <w:p w14:paraId="3E0F33E2" w14:textId="372E07CD" w:rsidR="00973E3D" w:rsidRPr="001A3607" w:rsidRDefault="00973E3D">
      <w:pPr>
        <w:pStyle w:val="Default"/>
        <w:numPr>
          <w:ilvl w:val="0"/>
          <w:numId w:val="2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Failure by parents or carers to meet the basic essential needs e.g. adequate food, clothes, warmth, hygiene and medical care</w:t>
      </w:r>
    </w:p>
    <w:p w14:paraId="6846375F" w14:textId="7768B086" w:rsidR="00973E3D" w:rsidRPr="001A3607" w:rsidRDefault="00973E3D">
      <w:pPr>
        <w:pStyle w:val="Default"/>
        <w:numPr>
          <w:ilvl w:val="0"/>
          <w:numId w:val="2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 child seen to be listless, apathetic and irresponsive with no apparent medical cause</w:t>
      </w:r>
    </w:p>
    <w:p w14:paraId="68C72248" w14:textId="2803D620" w:rsidR="00973E3D" w:rsidRPr="001A3607" w:rsidRDefault="00973E3D">
      <w:pPr>
        <w:pStyle w:val="Default"/>
        <w:numPr>
          <w:ilvl w:val="0"/>
          <w:numId w:val="2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Failure of child to grow within normal expected pattern, with accompanying weight loss</w:t>
      </w:r>
    </w:p>
    <w:p w14:paraId="3A7B1E24" w14:textId="2CA7B355" w:rsidR="00973E3D" w:rsidRPr="001A3607" w:rsidRDefault="00973E3D">
      <w:pPr>
        <w:pStyle w:val="Default"/>
        <w:numPr>
          <w:ilvl w:val="0"/>
          <w:numId w:val="2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Child thrives away from home environment</w:t>
      </w:r>
    </w:p>
    <w:p w14:paraId="204019D4" w14:textId="664E2CDD" w:rsidR="00973E3D" w:rsidRPr="001A3607" w:rsidRDefault="00973E3D">
      <w:pPr>
        <w:pStyle w:val="Default"/>
        <w:numPr>
          <w:ilvl w:val="0"/>
          <w:numId w:val="2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Child frequently absent from school</w:t>
      </w:r>
    </w:p>
    <w:p w14:paraId="562BB02F" w14:textId="61F22F0C" w:rsidR="00973E3D" w:rsidRPr="001A3607" w:rsidRDefault="00973E3D">
      <w:pPr>
        <w:pStyle w:val="Default"/>
        <w:numPr>
          <w:ilvl w:val="0"/>
          <w:numId w:val="2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lastRenderedPageBreak/>
        <w:t>Child left with adults who are intoxicated or violent</w:t>
      </w:r>
    </w:p>
    <w:p w14:paraId="6512D091" w14:textId="63A0372C" w:rsidR="00973E3D" w:rsidRPr="001A3607" w:rsidRDefault="00973E3D">
      <w:pPr>
        <w:pStyle w:val="Default"/>
        <w:numPr>
          <w:ilvl w:val="0"/>
          <w:numId w:val="2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Child abandoned or left alone for excessive period</w:t>
      </w:r>
    </w:p>
    <w:p w14:paraId="1434D86E" w14:textId="77777777" w:rsidR="00361869" w:rsidRPr="001A3607" w:rsidRDefault="00361869" w:rsidP="00361869">
      <w:pPr>
        <w:pStyle w:val="Default"/>
        <w:spacing w:line="276" w:lineRule="auto"/>
        <w:ind w:left="426"/>
        <w:jc w:val="both"/>
        <w:rPr>
          <w:rFonts w:ascii="Calibri" w:hAnsi="Calibri" w:cs="Calibri"/>
          <w:color w:val="auto"/>
          <w:sz w:val="22"/>
          <w:szCs w:val="22"/>
        </w:rPr>
      </w:pPr>
    </w:p>
    <w:p w14:paraId="187B5047" w14:textId="77777777" w:rsidR="00A72ACF" w:rsidRPr="001A3607" w:rsidRDefault="00A72ACF" w:rsidP="00974A1E">
      <w:pPr>
        <w:spacing w:after="0" w:line="276" w:lineRule="auto"/>
        <w:jc w:val="both"/>
        <w:rPr>
          <w:rFonts w:ascii="Calibri" w:hAnsi="Calibri" w:cs="Calibri"/>
          <w:b/>
          <w:bCs/>
        </w:rPr>
      </w:pPr>
    </w:p>
    <w:p w14:paraId="3EB69FAF" w14:textId="77777777" w:rsidR="00570B0E" w:rsidRPr="001A3607" w:rsidRDefault="00570B0E" w:rsidP="00974A1E">
      <w:pPr>
        <w:spacing w:after="0" w:line="276" w:lineRule="auto"/>
        <w:jc w:val="both"/>
        <w:rPr>
          <w:rFonts w:ascii="Calibri" w:hAnsi="Calibri" w:cs="Calibri"/>
          <w:b/>
          <w:bCs/>
        </w:rPr>
      </w:pPr>
    </w:p>
    <w:p w14:paraId="24C0F827" w14:textId="77777777" w:rsidR="00BB680E" w:rsidRPr="001A3607" w:rsidRDefault="00BB680E" w:rsidP="00974A1E">
      <w:pPr>
        <w:spacing w:after="0" w:line="276" w:lineRule="auto"/>
        <w:jc w:val="both"/>
        <w:rPr>
          <w:rFonts w:ascii="Calibri" w:hAnsi="Calibri" w:cs="Calibri"/>
          <w:b/>
          <w:bCs/>
        </w:rPr>
      </w:pPr>
    </w:p>
    <w:p w14:paraId="74EB938F" w14:textId="77777777" w:rsidR="00036CAB" w:rsidRPr="001A3607" w:rsidRDefault="00036CAB" w:rsidP="00974A1E">
      <w:pPr>
        <w:spacing w:after="0" w:line="276" w:lineRule="auto"/>
        <w:jc w:val="both"/>
        <w:rPr>
          <w:rFonts w:ascii="Calibri" w:hAnsi="Calibri" w:cs="Calibri"/>
          <w:b/>
          <w:bCs/>
        </w:rPr>
      </w:pPr>
    </w:p>
    <w:p w14:paraId="3DED2D2B" w14:textId="77777777" w:rsidR="007C7DBC" w:rsidRPr="001A3607" w:rsidRDefault="007C7DBC" w:rsidP="0091027D">
      <w:pPr>
        <w:pStyle w:val="Heading2"/>
        <w:rPr>
          <w:color w:val="auto"/>
        </w:rPr>
      </w:pPr>
      <w:bookmarkStart w:id="35" w:name="_Toc175138193"/>
    </w:p>
    <w:p w14:paraId="1CCD9C5C" w14:textId="77777777" w:rsidR="007C7DBC" w:rsidRPr="001A3607" w:rsidRDefault="007C7DBC" w:rsidP="0091027D">
      <w:pPr>
        <w:pStyle w:val="Heading2"/>
        <w:rPr>
          <w:color w:val="auto"/>
        </w:rPr>
      </w:pPr>
    </w:p>
    <w:p w14:paraId="356C531C" w14:textId="4EEAB279" w:rsidR="00D41C6F" w:rsidRPr="001A3607" w:rsidRDefault="00CA51F8" w:rsidP="0091027D">
      <w:pPr>
        <w:pStyle w:val="Heading2"/>
        <w:rPr>
          <w:color w:val="auto"/>
        </w:rPr>
      </w:pPr>
      <w:r w:rsidRPr="001A3607">
        <w:rPr>
          <w:color w:val="auto"/>
        </w:rPr>
        <w:t xml:space="preserve">Appendix </w:t>
      </w:r>
      <w:r w:rsidR="0095345B" w:rsidRPr="001A3607">
        <w:rPr>
          <w:color w:val="auto"/>
        </w:rPr>
        <w:t>2</w:t>
      </w:r>
      <w:r w:rsidR="0091027D" w:rsidRPr="001A3607">
        <w:rPr>
          <w:color w:val="auto"/>
        </w:rPr>
        <w:t xml:space="preserve">: </w:t>
      </w:r>
      <w:r w:rsidRPr="001A3607">
        <w:rPr>
          <w:color w:val="auto"/>
        </w:rPr>
        <w:t>Allegation of Abuse</w:t>
      </w:r>
      <w:bookmarkEnd w:id="33"/>
      <w:bookmarkEnd w:id="35"/>
      <w:r w:rsidRPr="001A3607">
        <w:rPr>
          <w:color w:val="auto"/>
        </w:rPr>
        <w:t xml:space="preserve"> </w:t>
      </w:r>
    </w:p>
    <w:p w14:paraId="4609B127" w14:textId="77777777" w:rsidR="0091027D" w:rsidRPr="001A3607" w:rsidRDefault="0091027D" w:rsidP="00974A1E">
      <w:pPr>
        <w:spacing w:after="0" w:line="276" w:lineRule="auto"/>
        <w:jc w:val="both"/>
        <w:rPr>
          <w:rFonts w:ascii="Calibri" w:hAnsi="Calibri" w:cs="Calibri"/>
        </w:rPr>
      </w:pPr>
    </w:p>
    <w:p w14:paraId="5C6A2DD9" w14:textId="269F3D91" w:rsidR="00BF17A8" w:rsidRPr="001A3607" w:rsidRDefault="00BF17A8" w:rsidP="00974A1E">
      <w:pPr>
        <w:spacing w:after="0" w:line="276" w:lineRule="auto"/>
        <w:jc w:val="both"/>
        <w:rPr>
          <w:rFonts w:ascii="Calibri" w:hAnsi="Calibri" w:cs="Calibri"/>
        </w:rPr>
      </w:pPr>
      <w:r w:rsidRPr="001A3607">
        <w:rPr>
          <w:rFonts w:ascii="Calibri" w:hAnsi="Calibri" w:cs="Calibri"/>
        </w:rPr>
        <w:t>Our staff maintain an attitude of “it could happen here” where safeguarding is concerned. When we are concerned about the welfare of a child, we will always act in the best interests of the child.</w:t>
      </w:r>
    </w:p>
    <w:p w14:paraId="69BE818E" w14:textId="77777777" w:rsidR="00066A22" w:rsidRPr="001A3607" w:rsidRDefault="00066A22" w:rsidP="00974A1E">
      <w:pPr>
        <w:spacing w:after="0" w:line="276" w:lineRule="auto"/>
        <w:jc w:val="both"/>
        <w:rPr>
          <w:rFonts w:ascii="Calibri" w:hAnsi="Calibri" w:cs="Calibri"/>
        </w:rPr>
      </w:pPr>
    </w:p>
    <w:p w14:paraId="2D8DEDDD" w14:textId="1B997038" w:rsidR="00CA51F8" w:rsidRPr="001A3607" w:rsidRDefault="00CA51F8"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When a member of staff suspects that any </w:t>
      </w:r>
      <w:r w:rsidR="00BF17A8" w:rsidRPr="001A3607">
        <w:rPr>
          <w:rFonts w:ascii="Calibri" w:hAnsi="Calibri" w:cs="Calibri"/>
          <w:color w:val="auto"/>
          <w:sz w:val="22"/>
          <w:szCs w:val="22"/>
        </w:rPr>
        <w:t>child</w:t>
      </w:r>
      <w:r w:rsidRPr="001A3607">
        <w:rPr>
          <w:rFonts w:ascii="Calibri" w:hAnsi="Calibri" w:cs="Calibri"/>
          <w:color w:val="auto"/>
          <w:sz w:val="22"/>
          <w:szCs w:val="22"/>
        </w:rPr>
        <w:t xml:space="preserve"> may have been subject to abuse, or a </w:t>
      </w:r>
      <w:r w:rsidR="00BF17A8" w:rsidRPr="001A3607">
        <w:rPr>
          <w:rFonts w:ascii="Calibri" w:hAnsi="Calibri" w:cs="Calibri"/>
          <w:color w:val="auto"/>
          <w:sz w:val="22"/>
          <w:szCs w:val="22"/>
        </w:rPr>
        <w:t>child</w:t>
      </w:r>
      <w:r w:rsidRPr="001A3607">
        <w:rPr>
          <w:rFonts w:ascii="Calibri" w:hAnsi="Calibri" w:cs="Calibri"/>
          <w:color w:val="auto"/>
          <w:sz w:val="22"/>
          <w:szCs w:val="22"/>
        </w:rPr>
        <w:t xml:space="preserve"> has disclosed that abuse has taken place, either to themselves or another </w:t>
      </w:r>
      <w:r w:rsidR="00BF17A8" w:rsidRPr="001A3607">
        <w:rPr>
          <w:rFonts w:ascii="Calibri" w:hAnsi="Calibri" w:cs="Calibri"/>
          <w:color w:val="auto"/>
          <w:sz w:val="22"/>
          <w:szCs w:val="22"/>
        </w:rPr>
        <w:t>child</w:t>
      </w:r>
      <w:r w:rsidRPr="001A3607">
        <w:rPr>
          <w:rFonts w:ascii="Calibri" w:hAnsi="Calibri" w:cs="Calibri"/>
          <w:color w:val="auto"/>
          <w:sz w:val="22"/>
          <w:szCs w:val="22"/>
        </w:rPr>
        <w:t xml:space="preserve">, the allegation must be reported immediately to the Designated Safeguarding Lead (DSL) or the Deputy DSL, if the DSL is off site </w:t>
      </w:r>
      <w:r w:rsidR="00DD30EE" w:rsidRPr="001A3607">
        <w:rPr>
          <w:rFonts w:ascii="Calibri" w:hAnsi="Calibri" w:cs="Calibri"/>
          <w:color w:val="auto"/>
          <w:sz w:val="22"/>
          <w:szCs w:val="22"/>
        </w:rPr>
        <w:t>–</w:t>
      </w:r>
      <w:r w:rsidRPr="001A3607">
        <w:rPr>
          <w:rFonts w:ascii="Calibri" w:hAnsi="Calibri" w:cs="Calibri"/>
          <w:color w:val="auto"/>
          <w:sz w:val="22"/>
          <w:szCs w:val="22"/>
        </w:rPr>
        <w:t xml:space="preserve"> unless it relates to these people.</w:t>
      </w:r>
      <w:r w:rsidR="00C35046" w:rsidRPr="001A3607">
        <w:rPr>
          <w:rFonts w:ascii="Calibri" w:hAnsi="Calibri" w:cs="Calibri"/>
          <w:color w:val="auto"/>
          <w:sz w:val="22"/>
          <w:szCs w:val="22"/>
        </w:rPr>
        <w:t xml:space="preserve">  </w:t>
      </w:r>
      <w:r w:rsidRPr="001A3607">
        <w:rPr>
          <w:rFonts w:ascii="Calibri" w:hAnsi="Calibri" w:cs="Calibri"/>
          <w:color w:val="auto"/>
          <w:sz w:val="22"/>
          <w:szCs w:val="22"/>
        </w:rPr>
        <w:t>The DSL (or Deputy DSL if the DSL is off site) will ensure the allegation is acted on immediately, in accordance with the locally agreed Children’s MARS procedures.  If required a risk assessment will be carried out to determine the timescales and escalation of the allegation.</w:t>
      </w:r>
    </w:p>
    <w:p w14:paraId="2D3B69E2" w14:textId="5B59BBAC" w:rsidR="00CA51F8" w:rsidRPr="001A3607" w:rsidRDefault="00CA51F8" w:rsidP="00974A1E">
      <w:pPr>
        <w:pStyle w:val="Default"/>
        <w:spacing w:line="276" w:lineRule="auto"/>
        <w:jc w:val="both"/>
        <w:rPr>
          <w:rFonts w:ascii="Calibri" w:hAnsi="Calibri" w:cs="Calibri"/>
          <w:color w:val="auto"/>
          <w:sz w:val="22"/>
          <w:szCs w:val="22"/>
        </w:rPr>
      </w:pPr>
    </w:p>
    <w:p w14:paraId="1C8194A5" w14:textId="4C7D040B" w:rsidR="00CA51F8" w:rsidRPr="001A3607" w:rsidRDefault="00CA51F8" w:rsidP="00974A1E">
      <w:pPr>
        <w:pStyle w:val="Default"/>
        <w:spacing w:line="276" w:lineRule="auto"/>
        <w:jc w:val="both"/>
        <w:rPr>
          <w:rFonts w:ascii="Calibri" w:hAnsi="Calibri" w:cs="Calibri"/>
          <w:color w:val="auto"/>
          <w:sz w:val="22"/>
          <w:szCs w:val="22"/>
        </w:rPr>
      </w:pPr>
      <w:r w:rsidRPr="001A3607">
        <w:rPr>
          <w:rFonts w:ascii="Calibri" w:hAnsi="Calibri" w:cs="Calibri"/>
          <w:b/>
          <w:bCs/>
          <w:color w:val="auto"/>
          <w:sz w:val="22"/>
          <w:szCs w:val="22"/>
        </w:rPr>
        <w:t>Actions when there are concerns about a child</w:t>
      </w:r>
    </w:p>
    <w:p w14:paraId="4DFD03C3" w14:textId="7E863404" w:rsidR="00CA51F8" w:rsidRPr="001A3607" w:rsidRDefault="00CA51F8" w:rsidP="00974A1E">
      <w:pPr>
        <w:spacing w:after="0" w:line="276" w:lineRule="auto"/>
        <w:jc w:val="both"/>
        <w:rPr>
          <w:rFonts w:ascii="Calibri" w:hAnsi="Calibri" w:cs="Calibri"/>
        </w:rPr>
      </w:pPr>
    </w:p>
    <w:p w14:paraId="7D867808" w14:textId="077E9990" w:rsidR="00CA51F8" w:rsidRPr="001A3607" w:rsidRDefault="00CA51F8" w:rsidP="00974A1E">
      <w:pPr>
        <w:spacing w:after="0" w:line="276" w:lineRule="auto"/>
        <w:jc w:val="center"/>
        <w:rPr>
          <w:rFonts w:ascii="Calibri" w:hAnsi="Calibri" w:cs="Calibri"/>
        </w:rPr>
      </w:pPr>
      <w:r w:rsidRPr="001A3607">
        <w:rPr>
          <w:rFonts w:ascii="Calibri" w:hAnsi="Calibri" w:cs="Calibri"/>
          <w:noProof/>
          <w:lang w:eastAsia="en-GB"/>
        </w:rPr>
        <w:drawing>
          <wp:inline distT="0" distB="0" distL="0" distR="0" wp14:anchorId="7CE75975" wp14:editId="1AB90F9B">
            <wp:extent cx="5157563" cy="3028493"/>
            <wp:effectExtent l="0" t="0" r="5080" b="63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83719" cy="3043852"/>
                    </a:xfrm>
                    <a:prstGeom prst="rect">
                      <a:avLst/>
                    </a:prstGeom>
                    <a:noFill/>
                    <a:ln>
                      <a:noFill/>
                    </a:ln>
                  </pic:spPr>
                </pic:pic>
              </a:graphicData>
            </a:graphic>
          </wp:inline>
        </w:drawing>
      </w:r>
    </w:p>
    <w:p w14:paraId="6EC2CF41" w14:textId="77777777" w:rsidR="00066A22" w:rsidRPr="001A3607" w:rsidRDefault="00066A22" w:rsidP="00974A1E">
      <w:pPr>
        <w:spacing w:after="0" w:line="276" w:lineRule="auto"/>
        <w:rPr>
          <w:rFonts w:ascii="Calibri" w:hAnsi="Calibri" w:cs="Calibri"/>
        </w:rPr>
      </w:pPr>
    </w:p>
    <w:p w14:paraId="6FECDDED" w14:textId="73110391" w:rsidR="007A290C" w:rsidRPr="001A3607" w:rsidRDefault="007A290C" w:rsidP="00974A1E">
      <w:pPr>
        <w:spacing w:after="0" w:line="276" w:lineRule="auto"/>
        <w:rPr>
          <w:rFonts w:ascii="Calibri" w:hAnsi="Calibri" w:cs="Calibri"/>
        </w:rPr>
      </w:pPr>
      <w:r w:rsidRPr="001A3607">
        <w:rPr>
          <w:rFonts w:ascii="Calibri" w:hAnsi="Calibri" w:cs="Calibri"/>
        </w:rPr>
        <w:t>Further guidance :-</w:t>
      </w:r>
      <w:hyperlink r:id="rId66" w:history="1">
        <w:r w:rsidR="00C35046" w:rsidRPr="001A3607">
          <w:rPr>
            <w:rStyle w:val="Hyperlink"/>
            <w:rFonts w:ascii="Calibri" w:hAnsi="Calibri" w:cs="Calibri"/>
            <w:color w:val="auto"/>
          </w:rPr>
          <w:t>https://www.gov.uk/government/publications/what-to-do-if-youre-worried-a-child-is-being-abused-</w:t>
        </w:r>
      </w:hyperlink>
    </w:p>
    <w:p w14:paraId="500FE92E" w14:textId="77777777" w:rsidR="00066A22" w:rsidRPr="001A3607" w:rsidRDefault="00066A22" w:rsidP="00974A1E">
      <w:pPr>
        <w:pStyle w:val="Default"/>
        <w:spacing w:line="276" w:lineRule="auto"/>
        <w:jc w:val="both"/>
        <w:rPr>
          <w:rFonts w:ascii="Calibri" w:hAnsi="Calibri" w:cs="Calibri"/>
          <w:b/>
          <w:color w:val="auto"/>
          <w:sz w:val="22"/>
          <w:szCs w:val="22"/>
        </w:rPr>
      </w:pPr>
    </w:p>
    <w:p w14:paraId="3188EEF3" w14:textId="5F18A8C8" w:rsidR="00C35046" w:rsidRPr="001A3607" w:rsidRDefault="00C35046" w:rsidP="00974A1E">
      <w:pPr>
        <w:pStyle w:val="Default"/>
        <w:spacing w:line="276" w:lineRule="auto"/>
        <w:jc w:val="both"/>
        <w:rPr>
          <w:rFonts w:ascii="Calibri" w:hAnsi="Calibri" w:cs="Calibri"/>
          <w:b/>
          <w:color w:val="auto"/>
          <w:sz w:val="22"/>
          <w:szCs w:val="22"/>
        </w:rPr>
      </w:pPr>
      <w:r w:rsidRPr="001A3607">
        <w:rPr>
          <w:rFonts w:ascii="Calibri" w:hAnsi="Calibri" w:cs="Calibri"/>
          <w:b/>
          <w:color w:val="auto"/>
          <w:sz w:val="22"/>
          <w:szCs w:val="22"/>
        </w:rPr>
        <w:t>Guidance for all Staff on Dealing with Disclosure / Suspected Abuse / Neglect</w:t>
      </w:r>
    </w:p>
    <w:p w14:paraId="6D43A3C9" w14:textId="77777777" w:rsidR="00C35046" w:rsidRPr="001A3607" w:rsidRDefault="00C35046" w:rsidP="00974A1E">
      <w:pPr>
        <w:pStyle w:val="Default"/>
        <w:spacing w:line="276" w:lineRule="auto"/>
        <w:jc w:val="both"/>
        <w:rPr>
          <w:rFonts w:ascii="Calibri" w:hAnsi="Calibri" w:cs="Calibri"/>
          <w:b/>
          <w:bCs/>
          <w:i/>
          <w:iCs/>
          <w:color w:val="auto"/>
          <w:sz w:val="22"/>
          <w:szCs w:val="22"/>
        </w:rPr>
      </w:pPr>
    </w:p>
    <w:p w14:paraId="56EF491C" w14:textId="77777777" w:rsidR="00C35046" w:rsidRPr="001A3607" w:rsidRDefault="00C35046" w:rsidP="00974A1E">
      <w:pPr>
        <w:pStyle w:val="Default"/>
        <w:spacing w:line="276" w:lineRule="auto"/>
        <w:jc w:val="both"/>
        <w:rPr>
          <w:rFonts w:ascii="Calibri" w:hAnsi="Calibri" w:cs="Calibri"/>
          <w:b/>
          <w:bCs/>
          <w:i/>
          <w:iCs/>
          <w:color w:val="auto"/>
          <w:sz w:val="22"/>
          <w:szCs w:val="22"/>
        </w:rPr>
      </w:pPr>
      <w:r w:rsidRPr="001A3607">
        <w:rPr>
          <w:rFonts w:ascii="Calibri" w:hAnsi="Calibri" w:cs="Calibri"/>
          <w:b/>
          <w:bCs/>
          <w:i/>
          <w:iCs/>
          <w:color w:val="auto"/>
          <w:sz w:val="22"/>
          <w:szCs w:val="22"/>
        </w:rPr>
        <w:lastRenderedPageBreak/>
        <w:t>I. Dealing with disclosures of abuse:</w:t>
      </w:r>
    </w:p>
    <w:p w14:paraId="59CBF1C3" w14:textId="5440F028" w:rsidR="00C35046" w:rsidRPr="001A3607" w:rsidRDefault="00C35046" w:rsidP="00974A1E">
      <w:pPr>
        <w:pStyle w:val="Default"/>
        <w:numPr>
          <w:ilvl w:val="0"/>
          <w:numId w:val="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Always listen carefully and quietly – do not press for any evidence at all</w:t>
      </w:r>
    </w:p>
    <w:p w14:paraId="00069F3C" w14:textId="68B3ADB4" w:rsidR="00C35046" w:rsidRPr="001A3607" w:rsidRDefault="00C35046" w:rsidP="00974A1E">
      <w:pPr>
        <w:pStyle w:val="Default"/>
        <w:numPr>
          <w:ilvl w:val="0"/>
          <w:numId w:val="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Remain calm and reassuring – do not dismiss the disclosure – do not show distress or concern</w:t>
      </w:r>
    </w:p>
    <w:p w14:paraId="191768A9" w14:textId="52C4ACEC" w:rsidR="00C35046" w:rsidRPr="001A3607" w:rsidRDefault="00C35046" w:rsidP="00974A1E">
      <w:pPr>
        <w:pStyle w:val="Default"/>
        <w:numPr>
          <w:ilvl w:val="0"/>
          <w:numId w:val="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Do not refute the allegation</w:t>
      </w:r>
    </w:p>
    <w:p w14:paraId="3216E726" w14:textId="26A546AC" w:rsidR="00C35046" w:rsidRPr="001A3607" w:rsidRDefault="00C35046" w:rsidP="00974A1E">
      <w:pPr>
        <w:pStyle w:val="Default"/>
        <w:numPr>
          <w:ilvl w:val="0"/>
          <w:numId w:val="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Show that you care through open and reassuring facial and body language</w:t>
      </w:r>
    </w:p>
    <w:p w14:paraId="33AE7670" w14:textId="47429B21" w:rsidR="00C35046" w:rsidRPr="001A3607" w:rsidRDefault="00C35046" w:rsidP="00974A1E">
      <w:pPr>
        <w:pStyle w:val="Default"/>
        <w:numPr>
          <w:ilvl w:val="0"/>
          <w:numId w:val="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Do not interrogate or ask leading questions (it could later undermine a case). Use of the TED questions; (Tell me, Explain, Describe</w:t>
      </w:r>
      <w:r w:rsidR="00066A22" w:rsidRPr="001A3607">
        <w:rPr>
          <w:rFonts w:ascii="Calibri" w:hAnsi="Calibri" w:cs="Calibri"/>
          <w:color w:val="auto"/>
          <w:sz w:val="22"/>
          <w:szCs w:val="22"/>
        </w:rPr>
        <w:t>)</w:t>
      </w:r>
    </w:p>
    <w:p w14:paraId="483AA6E5" w14:textId="0D1FDDB2" w:rsidR="003B68B7" w:rsidRPr="001A3607" w:rsidRDefault="00C35046" w:rsidP="00066A22">
      <w:pPr>
        <w:pStyle w:val="Default"/>
        <w:numPr>
          <w:ilvl w:val="0"/>
          <w:numId w:val="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Ensure you take a written verbatim account of the child’s disclosure using the appropriate Disclosure Form</w:t>
      </w:r>
    </w:p>
    <w:p w14:paraId="10B6F741" w14:textId="1A88C072" w:rsidR="00C35046" w:rsidRPr="001A3607" w:rsidRDefault="00C35046" w:rsidP="00066A22">
      <w:pPr>
        <w:pStyle w:val="Default"/>
        <w:spacing w:line="276" w:lineRule="auto"/>
        <w:jc w:val="both"/>
        <w:rPr>
          <w:rFonts w:ascii="Calibri" w:hAnsi="Calibri" w:cs="Calibri"/>
          <w:b/>
          <w:i/>
          <w:color w:val="auto"/>
          <w:sz w:val="22"/>
          <w:szCs w:val="22"/>
        </w:rPr>
      </w:pPr>
      <w:r w:rsidRPr="001A3607">
        <w:rPr>
          <w:rFonts w:ascii="Calibri" w:hAnsi="Calibri" w:cs="Calibri"/>
          <w:b/>
          <w:i/>
          <w:color w:val="auto"/>
          <w:sz w:val="22"/>
          <w:szCs w:val="22"/>
        </w:rPr>
        <w:t>II. At this point, take the following steps:</w:t>
      </w:r>
    </w:p>
    <w:p w14:paraId="0700713C" w14:textId="77777777" w:rsidR="0091027D" w:rsidRPr="001A3607" w:rsidRDefault="0091027D" w:rsidP="00066A22">
      <w:pPr>
        <w:pStyle w:val="Default"/>
        <w:spacing w:line="276" w:lineRule="auto"/>
        <w:jc w:val="both"/>
        <w:rPr>
          <w:rFonts w:ascii="Calibri" w:hAnsi="Calibri" w:cs="Calibri"/>
          <w:b/>
          <w:i/>
          <w:color w:val="auto"/>
          <w:sz w:val="22"/>
          <w:szCs w:val="22"/>
        </w:rPr>
      </w:pPr>
    </w:p>
    <w:p w14:paraId="5638395A" w14:textId="35B3868F" w:rsidR="00C35046" w:rsidRPr="001A3607" w:rsidRDefault="00C35046" w:rsidP="002C0CCF">
      <w:pPr>
        <w:pStyle w:val="Default"/>
        <w:numPr>
          <w:ilvl w:val="0"/>
          <w:numId w:val="4"/>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Explain to the student that the disclosure must be reported – emphasise your trust in them</w:t>
      </w:r>
    </w:p>
    <w:p w14:paraId="45FD0923" w14:textId="3CAF8CA6" w:rsidR="00C35046" w:rsidRPr="001A3607" w:rsidRDefault="00C35046" w:rsidP="002C0CCF">
      <w:pPr>
        <w:pStyle w:val="Default"/>
        <w:numPr>
          <w:ilvl w:val="0"/>
          <w:numId w:val="4"/>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Do not promise to keep the allegation secret or that ‘everything will be alright</w:t>
      </w:r>
      <w:r w:rsidR="00066A22" w:rsidRPr="001A3607">
        <w:rPr>
          <w:rFonts w:ascii="Calibri" w:hAnsi="Calibri" w:cs="Calibri"/>
          <w:color w:val="auto"/>
          <w:sz w:val="22"/>
          <w:szCs w:val="22"/>
        </w:rPr>
        <w:t>’</w:t>
      </w:r>
    </w:p>
    <w:p w14:paraId="17545C95" w14:textId="6D679222" w:rsidR="00C35046" w:rsidRPr="001A3607" w:rsidRDefault="00C35046" w:rsidP="002C0CCF">
      <w:pPr>
        <w:pStyle w:val="Default"/>
        <w:numPr>
          <w:ilvl w:val="0"/>
          <w:numId w:val="4"/>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Reassure by telling the student that they have done the right thing in telling you, do not offer physical reassurance</w:t>
      </w:r>
    </w:p>
    <w:p w14:paraId="1A7083F1" w14:textId="3B13B7AB" w:rsidR="00C35046" w:rsidRPr="001A3607" w:rsidRDefault="00C35046" w:rsidP="002C0CCF">
      <w:pPr>
        <w:pStyle w:val="Default"/>
        <w:numPr>
          <w:ilvl w:val="0"/>
          <w:numId w:val="4"/>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Do not admonish in any way e.g. ‘I wish you had told me sooner’</w:t>
      </w:r>
    </w:p>
    <w:p w14:paraId="698276C9" w14:textId="25CBC928" w:rsidR="00C35046" w:rsidRPr="001A3607" w:rsidRDefault="00C35046" w:rsidP="002C0CCF">
      <w:pPr>
        <w:pStyle w:val="Default"/>
        <w:numPr>
          <w:ilvl w:val="0"/>
          <w:numId w:val="4"/>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Inform the DSL initially verbally</w:t>
      </w:r>
    </w:p>
    <w:p w14:paraId="4D13ECBD" w14:textId="50BA819A" w:rsidR="00C35046" w:rsidRPr="001A3607" w:rsidRDefault="00C35046" w:rsidP="002C0CCF">
      <w:pPr>
        <w:pStyle w:val="Default"/>
        <w:numPr>
          <w:ilvl w:val="0"/>
          <w:numId w:val="4"/>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Under no circumstances discuss the matter with any other person - if the allegations prove to be untrue, any such discussion would be deemed defamatory. Information to staff is on a ‘need to know’ basis at the discretion of the DSL</w:t>
      </w:r>
    </w:p>
    <w:p w14:paraId="38DD30E9" w14:textId="205A03F3" w:rsidR="00D41C6F" w:rsidRPr="001A3607" w:rsidRDefault="00C35046" w:rsidP="002C0CCF">
      <w:pPr>
        <w:pStyle w:val="Default"/>
        <w:numPr>
          <w:ilvl w:val="0"/>
          <w:numId w:val="4"/>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If the child agrees, take them with you to the DSL</w:t>
      </w:r>
    </w:p>
    <w:p w14:paraId="0C22619C" w14:textId="77777777" w:rsidR="00010F92" w:rsidRPr="001A3607" w:rsidRDefault="00010F92" w:rsidP="00974A1E">
      <w:pPr>
        <w:pStyle w:val="Default"/>
        <w:spacing w:line="276" w:lineRule="auto"/>
        <w:ind w:left="66"/>
        <w:jc w:val="both"/>
        <w:rPr>
          <w:rFonts w:ascii="Calibri" w:hAnsi="Calibri" w:cs="Calibri"/>
          <w:color w:val="auto"/>
          <w:sz w:val="22"/>
          <w:szCs w:val="22"/>
        </w:rPr>
      </w:pPr>
    </w:p>
    <w:p w14:paraId="2BE2A27A" w14:textId="1E075D23" w:rsidR="00C35046" w:rsidRPr="001A3607" w:rsidRDefault="00C35046"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With the DSL, prepare a detailed report itemising: </w:t>
      </w:r>
    </w:p>
    <w:p w14:paraId="49D0EE73" w14:textId="77777777" w:rsidR="0091027D" w:rsidRPr="001A3607" w:rsidRDefault="0091027D" w:rsidP="00974A1E">
      <w:pPr>
        <w:pStyle w:val="Default"/>
        <w:spacing w:line="276" w:lineRule="auto"/>
        <w:jc w:val="both"/>
        <w:rPr>
          <w:rFonts w:ascii="Calibri" w:hAnsi="Calibri" w:cs="Calibri"/>
          <w:color w:val="auto"/>
          <w:sz w:val="22"/>
          <w:szCs w:val="22"/>
        </w:rPr>
      </w:pPr>
    </w:p>
    <w:p w14:paraId="307FFE55" w14:textId="6276F0A4" w:rsidR="00C35046" w:rsidRPr="001A3607" w:rsidRDefault="00C35046" w:rsidP="002C0CCF">
      <w:pPr>
        <w:pStyle w:val="Default"/>
        <w:numPr>
          <w:ilvl w:val="0"/>
          <w:numId w:val="5"/>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 xml:space="preserve">the information revealed by the student with absolutely no </w:t>
      </w:r>
      <w:r w:rsidRPr="001A3607">
        <w:rPr>
          <w:rFonts w:ascii="Calibri" w:hAnsi="Calibri" w:cs="Calibri"/>
          <w:b/>
          <w:bCs/>
          <w:color w:val="auto"/>
          <w:sz w:val="22"/>
          <w:szCs w:val="22"/>
        </w:rPr>
        <w:t>opinion</w:t>
      </w:r>
    </w:p>
    <w:p w14:paraId="394CDED1" w14:textId="356D186C" w:rsidR="00C35046" w:rsidRPr="001A3607" w:rsidRDefault="00000294" w:rsidP="002C0CCF">
      <w:pPr>
        <w:pStyle w:val="Default"/>
        <w:numPr>
          <w:ilvl w:val="0"/>
          <w:numId w:val="5"/>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w:t>
      </w:r>
      <w:r w:rsidR="00C35046" w:rsidRPr="001A3607">
        <w:rPr>
          <w:rFonts w:ascii="Calibri" w:hAnsi="Calibri" w:cs="Calibri"/>
          <w:color w:val="auto"/>
          <w:sz w:val="22"/>
          <w:szCs w:val="22"/>
        </w:rPr>
        <w:t>ctions taken by yourself, including when the suspicions were reported, to whom the suspicions were reported, and follow-up action taken within the School/Academy</w:t>
      </w:r>
    </w:p>
    <w:p w14:paraId="550CCCE5" w14:textId="77777777" w:rsidR="00C35046" w:rsidRPr="001A3607" w:rsidRDefault="00C35046" w:rsidP="002C0CCF">
      <w:pPr>
        <w:pStyle w:val="Default"/>
        <w:numPr>
          <w:ilvl w:val="0"/>
          <w:numId w:val="5"/>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 xml:space="preserve">date and sign any written record of events and action taken and keep confidential and secure. </w:t>
      </w:r>
    </w:p>
    <w:p w14:paraId="671D4647" w14:textId="354EB77C" w:rsidR="00C35046" w:rsidRPr="001A3607" w:rsidRDefault="00C35046" w:rsidP="002C0CCF">
      <w:pPr>
        <w:pStyle w:val="Default"/>
        <w:numPr>
          <w:ilvl w:val="0"/>
          <w:numId w:val="5"/>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you must keep, in absolute confidence, a copy of the report, as will the DSL</w:t>
      </w:r>
    </w:p>
    <w:p w14:paraId="691E10DF" w14:textId="5B48B2BE" w:rsidR="00C35046" w:rsidRPr="001A3607" w:rsidRDefault="00C35046" w:rsidP="002C0CCF">
      <w:pPr>
        <w:pStyle w:val="Default"/>
        <w:numPr>
          <w:ilvl w:val="0"/>
          <w:numId w:val="5"/>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 xml:space="preserve">The DSL keeps Child Protection records centrally and </w:t>
      </w:r>
      <w:r w:rsidR="00BB680E" w:rsidRPr="001A3607">
        <w:rPr>
          <w:rFonts w:ascii="Calibri" w:hAnsi="Calibri" w:cs="Calibri"/>
          <w:color w:val="auto"/>
          <w:sz w:val="22"/>
          <w:szCs w:val="22"/>
        </w:rPr>
        <w:t>securely and</w:t>
      </w:r>
      <w:r w:rsidRPr="001A3607">
        <w:rPr>
          <w:rFonts w:ascii="Calibri" w:hAnsi="Calibri" w:cs="Calibri"/>
          <w:color w:val="auto"/>
          <w:sz w:val="22"/>
          <w:szCs w:val="22"/>
        </w:rPr>
        <w:t xml:space="preserve"> are not kept in the child’s file.</w:t>
      </w:r>
    </w:p>
    <w:p w14:paraId="417A1740" w14:textId="1E2D39CA" w:rsidR="00C35046" w:rsidRPr="001A3607" w:rsidRDefault="00C35046" w:rsidP="002C0CCF">
      <w:pPr>
        <w:pStyle w:val="Default"/>
        <w:numPr>
          <w:ilvl w:val="0"/>
          <w:numId w:val="5"/>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All staff are under a duty to report all suspicions of abuse to the DSL</w:t>
      </w:r>
    </w:p>
    <w:p w14:paraId="03DABCBC" w14:textId="78C2E4FA" w:rsidR="00C35046" w:rsidRPr="001A3607" w:rsidRDefault="00C35046" w:rsidP="002C0CCF">
      <w:pPr>
        <w:pStyle w:val="Default"/>
        <w:numPr>
          <w:ilvl w:val="0"/>
          <w:numId w:val="5"/>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The DSL is responsible for passing on these concerns to Children’s Services</w:t>
      </w:r>
    </w:p>
    <w:p w14:paraId="79871A89" w14:textId="45E23F7B" w:rsidR="00C35046" w:rsidRPr="001A3607" w:rsidRDefault="00C35046" w:rsidP="002C0CCF">
      <w:pPr>
        <w:pStyle w:val="Default"/>
        <w:numPr>
          <w:ilvl w:val="0"/>
          <w:numId w:val="5"/>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Accurate records are essential in the event of further investigations</w:t>
      </w:r>
    </w:p>
    <w:p w14:paraId="769385BD" w14:textId="77777777" w:rsidR="00000294" w:rsidRPr="001A3607" w:rsidRDefault="00000294" w:rsidP="00974A1E">
      <w:pPr>
        <w:pStyle w:val="Default"/>
        <w:spacing w:line="276" w:lineRule="auto"/>
        <w:ind w:left="1140"/>
        <w:jc w:val="both"/>
        <w:rPr>
          <w:rFonts w:ascii="Calibri" w:hAnsi="Calibri" w:cs="Calibri"/>
          <w:color w:val="auto"/>
          <w:sz w:val="22"/>
          <w:szCs w:val="22"/>
        </w:rPr>
      </w:pPr>
    </w:p>
    <w:p w14:paraId="1E13F174" w14:textId="13AA2A8D" w:rsidR="00244A35" w:rsidRPr="001A3607" w:rsidRDefault="00244A35" w:rsidP="00066A22">
      <w:pPr>
        <w:pStyle w:val="Default"/>
        <w:spacing w:line="276" w:lineRule="auto"/>
        <w:jc w:val="both"/>
        <w:rPr>
          <w:rFonts w:ascii="Calibri" w:hAnsi="Calibri" w:cs="Calibri"/>
          <w:b/>
          <w:bCs/>
          <w:color w:val="auto"/>
          <w:sz w:val="22"/>
          <w:szCs w:val="22"/>
        </w:rPr>
      </w:pPr>
      <w:r w:rsidRPr="001A3607">
        <w:rPr>
          <w:rFonts w:ascii="Calibri" w:hAnsi="Calibri" w:cs="Calibri"/>
          <w:b/>
          <w:bCs/>
          <w:i/>
          <w:iCs/>
          <w:color w:val="auto"/>
          <w:sz w:val="22"/>
          <w:szCs w:val="22"/>
        </w:rPr>
        <w:t xml:space="preserve">III. </w:t>
      </w:r>
      <w:r w:rsidRPr="001A3607">
        <w:rPr>
          <w:rFonts w:ascii="Calibri" w:hAnsi="Calibri" w:cs="Calibri"/>
          <w:b/>
          <w:bCs/>
          <w:color w:val="auto"/>
          <w:sz w:val="22"/>
          <w:szCs w:val="22"/>
        </w:rPr>
        <w:t xml:space="preserve">If you see or hear something that concerns you: </w:t>
      </w:r>
    </w:p>
    <w:p w14:paraId="33303B3A" w14:textId="77777777" w:rsidR="0091027D" w:rsidRPr="001A3607" w:rsidRDefault="0091027D" w:rsidP="00066A22">
      <w:pPr>
        <w:pStyle w:val="Default"/>
        <w:spacing w:line="276" w:lineRule="auto"/>
        <w:jc w:val="both"/>
        <w:rPr>
          <w:rFonts w:ascii="Calibri" w:hAnsi="Calibri" w:cs="Calibri"/>
          <w:b/>
          <w:bCs/>
          <w:color w:val="auto"/>
          <w:sz w:val="22"/>
          <w:szCs w:val="22"/>
        </w:rPr>
      </w:pPr>
    </w:p>
    <w:p w14:paraId="7E22B485" w14:textId="65F94681" w:rsidR="00244A35" w:rsidRPr="001A3607" w:rsidRDefault="00244A35" w:rsidP="002C0CCF">
      <w:pPr>
        <w:pStyle w:val="Default"/>
        <w:numPr>
          <w:ilvl w:val="0"/>
          <w:numId w:val="6"/>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Don’t ignore it</w:t>
      </w:r>
    </w:p>
    <w:p w14:paraId="14745A2A" w14:textId="77777777" w:rsidR="00244A35" w:rsidRPr="001A3607" w:rsidRDefault="00244A35" w:rsidP="002C0CCF">
      <w:pPr>
        <w:pStyle w:val="Default"/>
        <w:numPr>
          <w:ilvl w:val="0"/>
          <w:numId w:val="6"/>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Write up on the School/Academy chronology sheet and seek advice immediately from your DSL</w:t>
      </w:r>
    </w:p>
    <w:p w14:paraId="4EB3BCDF" w14:textId="1359E84E" w:rsidR="00244A35" w:rsidRPr="001A3607" w:rsidRDefault="00244A35" w:rsidP="002C0CCF">
      <w:pPr>
        <w:pStyle w:val="Default"/>
        <w:numPr>
          <w:ilvl w:val="0"/>
          <w:numId w:val="6"/>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Don’t feel silly – if it worries you, someone else needs to know</w:t>
      </w:r>
    </w:p>
    <w:p w14:paraId="60619904" w14:textId="3DCF62C2" w:rsidR="00244A35" w:rsidRPr="001A3607" w:rsidRDefault="00244A35" w:rsidP="002C0CCF">
      <w:pPr>
        <w:pStyle w:val="Default"/>
        <w:numPr>
          <w:ilvl w:val="0"/>
          <w:numId w:val="6"/>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If it is something related to safeguarding, but not a child whose safety is immediately at risk – inform the appropriate Pastoral Leader</w:t>
      </w:r>
    </w:p>
    <w:p w14:paraId="1B381EC6" w14:textId="728CAE7A" w:rsidR="00244A35" w:rsidRPr="001A3607" w:rsidRDefault="00244A35" w:rsidP="002C0CCF">
      <w:pPr>
        <w:pStyle w:val="Default"/>
        <w:numPr>
          <w:ilvl w:val="0"/>
          <w:numId w:val="6"/>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If it is related to a child being at risk – see the DSL, or Deputy DSL immediately and definitely before the child goes home that day</w:t>
      </w:r>
    </w:p>
    <w:p w14:paraId="5301501F" w14:textId="4FF1653A" w:rsidR="00244A35" w:rsidRPr="001A3607" w:rsidRDefault="00244A35" w:rsidP="002C0CCF">
      <w:pPr>
        <w:pStyle w:val="Default"/>
        <w:numPr>
          <w:ilvl w:val="0"/>
          <w:numId w:val="6"/>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All staff may raise concerns directly with Children’s Services, if they feel an incident is not being dealt with appropriately, or they are unable to locate relevant staf</w:t>
      </w:r>
      <w:r w:rsidR="00066A22" w:rsidRPr="001A3607">
        <w:rPr>
          <w:rFonts w:ascii="Calibri" w:hAnsi="Calibri" w:cs="Calibri"/>
          <w:color w:val="auto"/>
          <w:sz w:val="22"/>
          <w:szCs w:val="22"/>
        </w:rPr>
        <w:t>f</w:t>
      </w:r>
    </w:p>
    <w:p w14:paraId="6BC2BAF1" w14:textId="71875A94" w:rsidR="00506523" w:rsidRPr="001A3607" w:rsidRDefault="00244A35" w:rsidP="00506523">
      <w:pPr>
        <w:pStyle w:val="Default"/>
        <w:numPr>
          <w:ilvl w:val="0"/>
          <w:numId w:val="6"/>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lastRenderedPageBreak/>
        <w:t>Concerns about adults in the School/Academy should be made directly to the Head Teacher/Principal</w:t>
      </w:r>
    </w:p>
    <w:p w14:paraId="78A9D484" w14:textId="77777777" w:rsidR="00244A35" w:rsidRPr="001A3607" w:rsidRDefault="00244A35" w:rsidP="00974A1E">
      <w:pPr>
        <w:pStyle w:val="Default"/>
        <w:spacing w:line="276" w:lineRule="auto"/>
        <w:jc w:val="both"/>
        <w:rPr>
          <w:rFonts w:ascii="Calibri" w:hAnsi="Calibri" w:cs="Calibri"/>
          <w:color w:val="auto"/>
          <w:sz w:val="22"/>
          <w:szCs w:val="22"/>
        </w:rPr>
      </w:pPr>
    </w:p>
    <w:p w14:paraId="540ED18E" w14:textId="788A55C1" w:rsidR="00570B0E" w:rsidRPr="001A3607" w:rsidRDefault="00506523" w:rsidP="00974A1E">
      <w:pPr>
        <w:spacing w:after="0" w:line="276" w:lineRule="auto"/>
        <w:rPr>
          <w:rFonts w:ascii="Calibri" w:hAnsi="Calibri" w:cs="Calibri"/>
          <w:b/>
          <w:bCs/>
        </w:rPr>
      </w:pPr>
      <w:r w:rsidRPr="001A3607">
        <w:rPr>
          <w:rFonts w:ascii="Calibri" w:hAnsi="Calibri" w:cs="Calibri"/>
          <w:b/>
          <w:bCs/>
        </w:rPr>
        <w:t>All staff are reminded to use appropriate language when sharing safeguarding concerns.</w:t>
      </w:r>
    </w:p>
    <w:p w14:paraId="67D68C11" w14:textId="06D8E3AE" w:rsidR="00570B0E" w:rsidRPr="001A3607" w:rsidRDefault="00AB7C13" w:rsidP="00974A1E">
      <w:pPr>
        <w:spacing w:after="0" w:line="276" w:lineRule="auto"/>
        <w:rPr>
          <w:rFonts w:ascii="Calibri" w:hAnsi="Calibri" w:cs="Calibri"/>
          <w:b/>
          <w:bCs/>
        </w:rPr>
      </w:pPr>
      <w:hyperlink r:id="rId67" w:history="1">
        <w:r w:rsidR="00036CAB" w:rsidRPr="001A3607">
          <w:rPr>
            <w:rStyle w:val="Hyperlink"/>
            <w:rFonts w:ascii="Calibri" w:hAnsi="Calibri" w:cs="Calibri"/>
            <w:b/>
            <w:bCs/>
            <w:color w:val="auto"/>
          </w:rPr>
          <w:t>childrenssociety.org.uk/information/professionals/resources/child-exploitation-language-guide</w:t>
        </w:r>
      </w:hyperlink>
    </w:p>
    <w:p w14:paraId="663100E8" w14:textId="77777777" w:rsidR="00506523" w:rsidRPr="001A3607" w:rsidRDefault="00506523" w:rsidP="00974A1E">
      <w:pPr>
        <w:spacing w:after="0" w:line="276" w:lineRule="auto"/>
        <w:rPr>
          <w:rFonts w:ascii="Calibri" w:hAnsi="Calibri" w:cs="Calibri"/>
          <w:b/>
          <w:bCs/>
        </w:rPr>
      </w:pPr>
    </w:p>
    <w:p w14:paraId="1DA156B3" w14:textId="77777777" w:rsidR="00570B0E" w:rsidRPr="001A3607" w:rsidRDefault="00570B0E" w:rsidP="00974A1E">
      <w:pPr>
        <w:spacing w:after="0" w:line="276" w:lineRule="auto"/>
        <w:rPr>
          <w:rFonts w:ascii="Calibri" w:hAnsi="Calibri" w:cs="Calibri"/>
          <w:b/>
          <w:bCs/>
        </w:rPr>
      </w:pPr>
    </w:p>
    <w:p w14:paraId="62FA1E78" w14:textId="77777777" w:rsidR="00570B0E" w:rsidRPr="001A3607" w:rsidRDefault="00570B0E" w:rsidP="00974A1E">
      <w:pPr>
        <w:spacing w:after="0" w:line="276" w:lineRule="auto"/>
        <w:rPr>
          <w:rFonts w:ascii="Calibri" w:hAnsi="Calibri" w:cs="Calibri"/>
          <w:b/>
          <w:bCs/>
        </w:rPr>
      </w:pPr>
    </w:p>
    <w:p w14:paraId="4D5BD61F" w14:textId="77777777" w:rsidR="00570B0E" w:rsidRPr="001A3607" w:rsidRDefault="00570B0E" w:rsidP="00974A1E">
      <w:pPr>
        <w:spacing w:after="0" w:line="276" w:lineRule="auto"/>
        <w:rPr>
          <w:rFonts w:ascii="Calibri" w:hAnsi="Calibri" w:cs="Calibri"/>
          <w:b/>
          <w:bCs/>
        </w:rPr>
      </w:pPr>
    </w:p>
    <w:p w14:paraId="33C9AB99" w14:textId="77777777" w:rsidR="00570B0E" w:rsidRPr="001A3607" w:rsidRDefault="00570B0E" w:rsidP="00974A1E">
      <w:pPr>
        <w:spacing w:after="0" w:line="276" w:lineRule="auto"/>
        <w:rPr>
          <w:rFonts w:ascii="Calibri" w:hAnsi="Calibri" w:cs="Calibri"/>
          <w:b/>
          <w:bCs/>
        </w:rPr>
      </w:pPr>
    </w:p>
    <w:p w14:paraId="242BB46C" w14:textId="350AFE4C" w:rsidR="00FB18B5" w:rsidRPr="001A3607" w:rsidRDefault="00FB18B5" w:rsidP="0091027D">
      <w:pPr>
        <w:pStyle w:val="Heading2"/>
        <w:rPr>
          <w:color w:val="auto"/>
        </w:rPr>
      </w:pPr>
      <w:bookmarkStart w:id="36" w:name="_Toc175138194"/>
      <w:r w:rsidRPr="001A3607">
        <w:rPr>
          <w:color w:val="auto"/>
        </w:rPr>
        <w:t xml:space="preserve">Appendix </w:t>
      </w:r>
      <w:r w:rsidR="007A366E" w:rsidRPr="001A3607">
        <w:rPr>
          <w:color w:val="auto"/>
        </w:rPr>
        <w:t>3</w:t>
      </w:r>
      <w:r w:rsidR="0091027D" w:rsidRPr="001A3607">
        <w:rPr>
          <w:color w:val="auto"/>
        </w:rPr>
        <w:t xml:space="preserve">: </w:t>
      </w:r>
      <w:r w:rsidRPr="001A3607">
        <w:rPr>
          <w:color w:val="auto"/>
        </w:rPr>
        <w:t>Body map guidance</w:t>
      </w:r>
      <w:bookmarkEnd w:id="36"/>
      <w:r w:rsidRPr="001A3607">
        <w:rPr>
          <w:color w:val="auto"/>
        </w:rPr>
        <w:t xml:space="preserve"> </w:t>
      </w:r>
    </w:p>
    <w:p w14:paraId="4AA563BD" w14:textId="77777777" w:rsidR="00066A22" w:rsidRPr="001A3607" w:rsidRDefault="00066A22" w:rsidP="00974A1E">
      <w:pPr>
        <w:spacing w:after="0" w:line="276" w:lineRule="auto"/>
        <w:rPr>
          <w:rFonts w:ascii="Calibri" w:hAnsi="Calibri" w:cs="Calibri"/>
          <w:b/>
          <w:bCs/>
        </w:rPr>
      </w:pPr>
    </w:p>
    <w:p w14:paraId="363830D7" w14:textId="4A84E175" w:rsidR="00FB18B5" w:rsidRPr="001A3607" w:rsidRDefault="00FB18B5" w:rsidP="00974A1E">
      <w:pPr>
        <w:spacing w:after="0" w:line="276" w:lineRule="auto"/>
        <w:jc w:val="both"/>
        <w:rPr>
          <w:rFonts w:ascii="Calibri" w:hAnsi="Calibri" w:cs="Calibri"/>
        </w:rPr>
      </w:pPr>
      <w:r w:rsidRPr="001A3607">
        <w:rPr>
          <w:rFonts w:ascii="Calibri" w:hAnsi="Calibri" w:cs="Calibri"/>
        </w:rPr>
        <w:t xml:space="preserve">Body maps should be used to document and illustrate visible signs of harm and physical injuries. Always use a black pen (never a pencil) and do not use correction fluid or any other eraser. Do not remove clothing for the purpose of the examination unless the injury site is freely available because of treatment. At no time should an individual teacher/member of staff or school take photographic evidence of any injuries or marks to a child’s person. The body map below should be used. Any concerns should be reported and recorded without delay to </w:t>
      </w:r>
      <w:r w:rsidR="009E7A1C" w:rsidRPr="001A3607">
        <w:rPr>
          <w:rFonts w:ascii="Calibri" w:hAnsi="Calibri" w:cs="Calibri"/>
        </w:rPr>
        <w:t xml:space="preserve">Single Point of contact </w:t>
      </w:r>
      <w:r w:rsidR="00532AB9" w:rsidRPr="001A3607">
        <w:rPr>
          <w:rFonts w:ascii="Calibri" w:hAnsi="Calibri" w:cs="Calibri"/>
        </w:rPr>
        <w:t>o</w:t>
      </w:r>
      <w:r w:rsidRPr="001A3607">
        <w:rPr>
          <w:rFonts w:ascii="Calibri" w:hAnsi="Calibri" w:cs="Calibri"/>
        </w:rPr>
        <w:t xml:space="preserve">r the child’s social worker if already an open case to social care. </w:t>
      </w:r>
    </w:p>
    <w:p w14:paraId="282A1BB3" w14:textId="77777777" w:rsidR="00066A22" w:rsidRPr="001A3607" w:rsidRDefault="00066A22" w:rsidP="00974A1E">
      <w:pPr>
        <w:spacing w:after="0" w:line="276" w:lineRule="auto"/>
        <w:jc w:val="both"/>
        <w:rPr>
          <w:rFonts w:ascii="Calibri" w:hAnsi="Calibri" w:cs="Calibri"/>
        </w:rPr>
      </w:pPr>
    </w:p>
    <w:p w14:paraId="06428E02" w14:textId="77777777" w:rsidR="00FB18B5" w:rsidRPr="001A3607" w:rsidRDefault="00FB18B5" w:rsidP="00974A1E">
      <w:pPr>
        <w:spacing w:after="0" w:line="276" w:lineRule="auto"/>
        <w:rPr>
          <w:rFonts w:ascii="Calibri" w:hAnsi="Calibri" w:cs="Calibri"/>
        </w:rPr>
      </w:pPr>
      <w:r w:rsidRPr="001A3607">
        <w:rPr>
          <w:rFonts w:ascii="Calibri" w:hAnsi="Calibri" w:cs="Calibri"/>
        </w:rPr>
        <w:t xml:space="preserve">When you notice an injury to a child, try to record the following information in respect of each mark identified e.g. red areas, swelling, bruising, cuts, lacerations and wounds, scalds and burns: </w:t>
      </w:r>
    </w:p>
    <w:p w14:paraId="5A866A57" w14:textId="44EDF064" w:rsidR="00FB18B5" w:rsidRPr="001A3607" w:rsidRDefault="00FB18B5" w:rsidP="002C0CCF">
      <w:pPr>
        <w:pStyle w:val="NoSpacing"/>
        <w:numPr>
          <w:ilvl w:val="0"/>
          <w:numId w:val="6"/>
        </w:numPr>
        <w:spacing w:line="276" w:lineRule="auto"/>
        <w:ind w:left="426"/>
        <w:rPr>
          <w:rFonts w:ascii="Calibri" w:hAnsi="Calibri" w:cs="Calibri"/>
        </w:rPr>
      </w:pPr>
      <w:r w:rsidRPr="001A3607">
        <w:rPr>
          <w:rFonts w:ascii="Calibri" w:hAnsi="Calibri" w:cs="Calibri"/>
        </w:rPr>
        <w:t xml:space="preserve">Exact site of injury on the body, e.g. upper outer arm/left cheek </w:t>
      </w:r>
    </w:p>
    <w:p w14:paraId="318C91E1" w14:textId="772C039E" w:rsidR="00FB18B5" w:rsidRPr="001A3607" w:rsidRDefault="00FB18B5" w:rsidP="002C0CCF">
      <w:pPr>
        <w:pStyle w:val="NoSpacing"/>
        <w:numPr>
          <w:ilvl w:val="0"/>
          <w:numId w:val="6"/>
        </w:numPr>
        <w:spacing w:line="276" w:lineRule="auto"/>
        <w:ind w:left="426"/>
        <w:rPr>
          <w:rFonts w:ascii="Calibri" w:hAnsi="Calibri" w:cs="Calibri"/>
        </w:rPr>
      </w:pPr>
      <w:r w:rsidRPr="001A3607">
        <w:rPr>
          <w:rFonts w:ascii="Calibri" w:hAnsi="Calibri" w:cs="Calibri"/>
        </w:rPr>
        <w:t xml:space="preserve">Size of injury - in appropriate centimetres or inches </w:t>
      </w:r>
    </w:p>
    <w:p w14:paraId="410D104D" w14:textId="6E93B5B0" w:rsidR="00FB18B5" w:rsidRPr="001A3607" w:rsidRDefault="00FB18B5" w:rsidP="002C0CCF">
      <w:pPr>
        <w:pStyle w:val="NoSpacing"/>
        <w:numPr>
          <w:ilvl w:val="0"/>
          <w:numId w:val="6"/>
        </w:numPr>
        <w:spacing w:line="276" w:lineRule="auto"/>
        <w:ind w:left="426"/>
        <w:rPr>
          <w:rFonts w:ascii="Calibri" w:hAnsi="Calibri" w:cs="Calibri"/>
        </w:rPr>
      </w:pPr>
      <w:r w:rsidRPr="001A3607">
        <w:rPr>
          <w:rFonts w:ascii="Calibri" w:hAnsi="Calibri" w:cs="Calibri"/>
        </w:rPr>
        <w:t xml:space="preserve">Approximate shape of injury, e.g. round/square or straight line </w:t>
      </w:r>
    </w:p>
    <w:p w14:paraId="39E28333" w14:textId="33AE135B" w:rsidR="00FB18B5" w:rsidRPr="001A3607" w:rsidRDefault="00FB18B5" w:rsidP="002C0CCF">
      <w:pPr>
        <w:pStyle w:val="NoSpacing"/>
        <w:numPr>
          <w:ilvl w:val="0"/>
          <w:numId w:val="6"/>
        </w:numPr>
        <w:spacing w:line="276" w:lineRule="auto"/>
        <w:ind w:left="426"/>
        <w:rPr>
          <w:rFonts w:ascii="Calibri" w:hAnsi="Calibri" w:cs="Calibri"/>
        </w:rPr>
      </w:pPr>
      <w:r w:rsidRPr="001A3607">
        <w:rPr>
          <w:rFonts w:ascii="Calibri" w:hAnsi="Calibri" w:cs="Calibri"/>
        </w:rPr>
        <w:t xml:space="preserve">Colour of injury - if more than one colour, say so </w:t>
      </w:r>
    </w:p>
    <w:p w14:paraId="678E4048" w14:textId="38294B9F" w:rsidR="00FB18B5" w:rsidRPr="001A3607" w:rsidRDefault="00FB18B5" w:rsidP="002C0CCF">
      <w:pPr>
        <w:pStyle w:val="NoSpacing"/>
        <w:numPr>
          <w:ilvl w:val="0"/>
          <w:numId w:val="6"/>
        </w:numPr>
        <w:spacing w:line="276" w:lineRule="auto"/>
        <w:ind w:left="426"/>
        <w:rPr>
          <w:rFonts w:ascii="Calibri" w:hAnsi="Calibri" w:cs="Calibri"/>
        </w:rPr>
      </w:pPr>
      <w:r w:rsidRPr="001A3607">
        <w:rPr>
          <w:rFonts w:ascii="Calibri" w:hAnsi="Calibri" w:cs="Calibri"/>
        </w:rPr>
        <w:t xml:space="preserve">Is the skin broken? </w:t>
      </w:r>
    </w:p>
    <w:p w14:paraId="0E15C3D2" w14:textId="2346EA21" w:rsidR="00FB18B5" w:rsidRPr="001A3607" w:rsidRDefault="00FB18B5" w:rsidP="002C0CCF">
      <w:pPr>
        <w:pStyle w:val="NoSpacing"/>
        <w:numPr>
          <w:ilvl w:val="0"/>
          <w:numId w:val="6"/>
        </w:numPr>
        <w:spacing w:line="276" w:lineRule="auto"/>
        <w:ind w:left="426"/>
        <w:rPr>
          <w:rFonts w:ascii="Calibri" w:hAnsi="Calibri" w:cs="Calibri"/>
        </w:rPr>
      </w:pPr>
      <w:r w:rsidRPr="001A3607">
        <w:rPr>
          <w:rFonts w:ascii="Calibri" w:hAnsi="Calibri" w:cs="Calibri"/>
        </w:rPr>
        <w:t xml:space="preserve">Is there any swelling at the site of the injury, or elsewhere? </w:t>
      </w:r>
    </w:p>
    <w:p w14:paraId="28F204DB" w14:textId="7290C5E2" w:rsidR="00FB18B5" w:rsidRPr="001A3607" w:rsidRDefault="00FB18B5" w:rsidP="002C0CCF">
      <w:pPr>
        <w:pStyle w:val="NoSpacing"/>
        <w:numPr>
          <w:ilvl w:val="0"/>
          <w:numId w:val="6"/>
        </w:numPr>
        <w:spacing w:line="276" w:lineRule="auto"/>
        <w:ind w:left="426"/>
        <w:rPr>
          <w:rFonts w:ascii="Calibri" w:hAnsi="Calibri" w:cs="Calibri"/>
        </w:rPr>
      </w:pPr>
      <w:r w:rsidRPr="001A3607">
        <w:rPr>
          <w:rFonts w:ascii="Calibri" w:hAnsi="Calibri" w:cs="Calibri"/>
        </w:rPr>
        <w:t xml:space="preserve">Is there a scab/any blistering/any bleeding? </w:t>
      </w:r>
    </w:p>
    <w:p w14:paraId="0DA4850C" w14:textId="37045D66" w:rsidR="00FB18B5" w:rsidRPr="001A3607" w:rsidRDefault="00FB18B5" w:rsidP="002C0CCF">
      <w:pPr>
        <w:pStyle w:val="NoSpacing"/>
        <w:numPr>
          <w:ilvl w:val="0"/>
          <w:numId w:val="6"/>
        </w:numPr>
        <w:spacing w:line="276" w:lineRule="auto"/>
        <w:ind w:left="426"/>
        <w:rPr>
          <w:rFonts w:ascii="Calibri" w:hAnsi="Calibri" w:cs="Calibri"/>
        </w:rPr>
      </w:pPr>
      <w:r w:rsidRPr="001A3607">
        <w:rPr>
          <w:rFonts w:ascii="Calibri" w:hAnsi="Calibri" w:cs="Calibri"/>
        </w:rPr>
        <w:t xml:space="preserve">Is the injury clean or is there grit/fluff etc.? </w:t>
      </w:r>
    </w:p>
    <w:p w14:paraId="034484F5" w14:textId="3D7FD3EB" w:rsidR="00A54BA0" w:rsidRPr="001A3607" w:rsidRDefault="00FB18B5" w:rsidP="002C0CCF">
      <w:pPr>
        <w:pStyle w:val="NoSpacing"/>
        <w:numPr>
          <w:ilvl w:val="0"/>
          <w:numId w:val="6"/>
        </w:numPr>
        <w:spacing w:line="276" w:lineRule="auto"/>
        <w:ind w:left="426"/>
        <w:rPr>
          <w:rFonts w:ascii="Calibri" w:hAnsi="Calibri" w:cs="Calibri"/>
        </w:rPr>
      </w:pPr>
      <w:r w:rsidRPr="001A3607">
        <w:rPr>
          <w:rFonts w:ascii="Calibri" w:hAnsi="Calibri" w:cs="Calibri"/>
        </w:rPr>
        <w:t xml:space="preserve">Is mobility restricted as a result of the injury? </w:t>
      </w:r>
    </w:p>
    <w:p w14:paraId="7B9D4AF3" w14:textId="6BF1AB3F" w:rsidR="00FB18B5" w:rsidRPr="001A3607" w:rsidRDefault="00FB18B5" w:rsidP="002C0CCF">
      <w:pPr>
        <w:pStyle w:val="NoSpacing"/>
        <w:numPr>
          <w:ilvl w:val="0"/>
          <w:numId w:val="6"/>
        </w:numPr>
        <w:spacing w:line="276" w:lineRule="auto"/>
        <w:ind w:left="426"/>
        <w:rPr>
          <w:rFonts w:ascii="Calibri" w:hAnsi="Calibri" w:cs="Calibri"/>
        </w:rPr>
      </w:pPr>
      <w:r w:rsidRPr="001A3607">
        <w:rPr>
          <w:rFonts w:ascii="Calibri" w:hAnsi="Calibri" w:cs="Calibri"/>
        </w:rPr>
        <w:t xml:space="preserve">Does the site of the injury feel hot? </w:t>
      </w:r>
    </w:p>
    <w:p w14:paraId="33497AF4" w14:textId="314377AA" w:rsidR="00FB18B5" w:rsidRPr="001A3607" w:rsidRDefault="00FB18B5" w:rsidP="002C0CCF">
      <w:pPr>
        <w:pStyle w:val="NoSpacing"/>
        <w:numPr>
          <w:ilvl w:val="0"/>
          <w:numId w:val="6"/>
        </w:numPr>
        <w:spacing w:line="276" w:lineRule="auto"/>
        <w:ind w:left="426"/>
        <w:rPr>
          <w:rFonts w:ascii="Calibri" w:hAnsi="Calibri" w:cs="Calibri"/>
        </w:rPr>
      </w:pPr>
      <w:r w:rsidRPr="001A3607">
        <w:rPr>
          <w:rFonts w:ascii="Calibri" w:hAnsi="Calibri" w:cs="Calibri"/>
        </w:rPr>
        <w:t xml:space="preserve">Does the child feel hot? </w:t>
      </w:r>
    </w:p>
    <w:p w14:paraId="58D14C0A" w14:textId="04527E44" w:rsidR="00FB18B5" w:rsidRPr="001A3607" w:rsidRDefault="00FB18B5" w:rsidP="002C0CCF">
      <w:pPr>
        <w:pStyle w:val="NoSpacing"/>
        <w:numPr>
          <w:ilvl w:val="0"/>
          <w:numId w:val="6"/>
        </w:numPr>
        <w:spacing w:line="276" w:lineRule="auto"/>
        <w:ind w:left="426"/>
        <w:rPr>
          <w:rFonts w:ascii="Calibri" w:hAnsi="Calibri" w:cs="Calibri"/>
        </w:rPr>
      </w:pPr>
      <w:r w:rsidRPr="001A3607">
        <w:rPr>
          <w:rFonts w:ascii="Calibri" w:hAnsi="Calibri" w:cs="Calibri"/>
        </w:rPr>
        <w:t xml:space="preserve">Does the child feel pain? </w:t>
      </w:r>
    </w:p>
    <w:p w14:paraId="07BF4054" w14:textId="6BC2B172" w:rsidR="00FB18B5" w:rsidRPr="001A3607" w:rsidRDefault="00FB18B5" w:rsidP="002C0CCF">
      <w:pPr>
        <w:pStyle w:val="NoSpacing"/>
        <w:numPr>
          <w:ilvl w:val="0"/>
          <w:numId w:val="6"/>
        </w:numPr>
        <w:spacing w:line="276" w:lineRule="auto"/>
        <w:ind w:left="426"/>
        <w:rPr>
          <w:rFonts w:ascii="Calibri" w:hAnsi="Calibri" w:cs="Calibri"/>
        </w:rPr>
      </w:pPr>
      <w:r w:rsidRPr="001A3607">
        <w:rPr>
          <w:rFonts w:ascii="Calibri" w:hAnsi="Calibri" w:cs="Calibri"/>
        </w:rPr>
        <w:t xml:space="preserve">Has the child’s body shape changed/are they holding themselves differently? </w:t>
      </w:r>
    </w:p>
    <w:p w14:paraId="1EAAF601" w14:textId="77777777" w:rsidR="00066A22" w:rsidRPr="001A3607" w:rsidRDefault="00066A22" w:rsidP="00974A1E">
      <w:pPr>
        <w:spacing w:after="0" w:line="276" w:lineRule="auto"/>
        <w:jc w:val="both"/>
        <w:rPr>
          <w:rFonts w:ascii="Calibri" w:hAnsi="Calibri" w:cs="Calibri"/>
        </w:rPr>
      </w:pPr>
    </w:p>
    <w:p w14:paraId="475EB53D" w14:textId="72757233" w:rsidR="005202BE" w:rsidRPr="001A3607" w:rsidRDefault="00FB18B5" w:rsidP="00974A1E">
      <w:pPr>
        <w:spacing w:after="0" w:line="276" w:lineRule="auto"/>
        <w:jc w:val="both"/>
        <w:rPr>
          <w:rFonts w:ascii="Calibri" w:hAnsi="Calibri" w:cs="Calibri"/>
        </w:rPr>
      </w:pPr>
      <w:r w:rsidRPr="001A3607">
        <w:rPr>
          <w:rFonts w:ascii="Calibri" w:hAnsi="Calibri" w:cs="Calibri"/>
        </w:rPr>
        <w:t xml:space="preserve">Importantly the date and time of the recording must be stated as well as the name and designation of the person making the record. </w:t>
      </w:r>
      <w:r w:rsidR="005202BE" w:rsidRPr="001A3607">
        <w:rPr>
          <w:rFonts w:ascii="Calibri" w:hAnsi="Calibri" w:cs="Calibri"/>
        </w:rPr>
        <w:t>Add any further comments as required. Ensure First Aid is provided where required and then recorded appropriately.</w:t>
      </w:r>
    </w:p>
    <w:p w14:paraId="31C68CA7" w14:textId="77777777" w:rsidR="00066A22" w:rsidRPr="001A3607" w:rsidRDefault="00066A22" w:rsidP="00974A1E">
      <w:pPr>
        <w:spacing w:after="0" w:line="276" w:lineRule="auto"/>
        <w:jc w:val="both"/>
        <w:rPr>
          <w:rFonts w:ascii="Calibri" w:hAnsi="Calibri" w:cs="Calibri"/>
          <w:b/>
          <w:bCs/>
        </w:rPr>
      </w:pPr>
    </w:p>
    <w:p w14:paraId="175BAF44" w14:textId="30962C05" w:rsidR="005202BE" w:rsidRPr="001A3607" w:rsidRDefault="005202BE" w:rsidP="00974A1E">
      <w:pPr>
        <w:spacing w:after="0" w:line="276" w:lineRule="auto"/>
        <w:rPr>
          <w:rFonts w:ascii="Calibri" w:hAnsi="Calibri" w:cs="Calibri"/>
          <w:b/>
          <w:bCs/>
        </w:rPr>
      </w:pPr>
      <w:r w:rsidRPr="001A3607">
        <w:rPr>
          <w:rFonts w:ascii="Calibri" w:hAnsi="Calibri" w:cs="Calibri"/>
        </w:rPr>
        <w:t>A copy of the body map should be kept on the child’s concern/confidential file.</w:t>
      </w:r>
    </w:p>
    <w:p w14:paraId="3C599EAB" w14:textId="741DA6D5" w:rsidR="00FB18B5" w:rsidRPr="001A3607" w:rsidRDefault="00FB18B5" w:rsidP="00974A1E">
      <w:pPr>
        <w:spacing w:after="0" w:line="276" w:lineRule="auto"/>
        <w:jc w:val="both"/>
        <w:rPr>
          <w:rFonts w:ascii="Calibri" w:hAnsi="Calibri" w:cs="Calibri"/>
        </w:rPr>
      </w:pPr>
    </w:p>
    <w:p w14:paraId="17E884B0" w14:textId="77777777" w:rsidR="005202BE" w:rsidRPr="001A3607" w:rsidRDefault="005202BE" w:rsidP="00974A1E">
      <w:pPr>
        <w:spacing w:after="0" w:line="276" w:lineRule="auto"/>
        <w:jc w:val="center"/>
        <w:rPr>
          <w:rFonts w:ascii="Calibri" w:hAnsi="Calibri" w:cs="Calibri"/>
          <w:b/>
          <w:bCs/>
        </w:rPr>
      </w:pPr>
      <w:r w:rsidRPr="001A3607">
        <w:rPr>
          <w:rFonts w:ascii="Calibri" w:hAnsi="Calibri" w:cs="Calibri"/>
          <w:b/>
          <w:bCs/>
          <w:noProof/>
        </w:rPr>
        <w:lastRenderedPageBreak/>
        <w:drawing>
          <wp:inline distT="0" distB="0" distL="0" distR="0" wp14:anchorId="75D616BD" wp14:editId="32AFDE81">
            <wp:extent cx="2133600" cy="1436249"/>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149987" cy="1447280"/>
                    </a:xfrm>
                    <a:prstGeom prst="rect">
                      <a:avLst/>
                    </a:prstGeom>
                    <a:noFill/>
                    <a:ln>
                      <a:noFill/>
                    </a:ln>
                  </pic:spPr>
                </pic:pic>
              </a:graphicData>
            </a:graphic>
          </wp:inline>
        </w:drawing>
      </w:r>
    </w:p>
    <w:p w14:paraId="57BA7F29" w14:textId="6F720DED" w:rsidR="00CE7D95" w:rsidRPr="001A3607" w:rsidRDefault="00CE7D95" w:rsidP="00974A1E">
      <w:pPr>
        <w:spacing w:after="0" w:line="276" w:lineRule="auto"/>
        <w:rPr>
          <w:rFonts w:ascii="Calibri" w:hAnsi="Calibri" w:cs="Calibri"/>
          <w:b/>
          <w:bCs/>
        </w:rPr>
      </w:pPr>
    </w:p>
    <w:p w14:paraId="396AEF23" w14:textId="77777777" w:rsidR="00BB680E" w:rsidRPr="001A3607" w:rsidRDefault="00BB680E" w:rsidP="00974A1E">
      <w:pPr>
        <w:spacing w:after="0" w:line="276" w:lineRule="auto"/>
        <w:rPr>
          <w:rFonts w:ascii="Calibri" w:hAnsi="Calibri" w:cs="Calibri"/>
          <w:b/>
          <w:bCs/>
        </w:rPr>
      </w:pPr>
    </w:p>
    <w:p w14:paraId="1463130E" w14:textId="77777777" w:rsidR="00036CAB" w:rsidRPr="001A3607" w:rsidRDefault="00036CAB" w:rsidP="00974A1E">
      <w:pPr>
        <w:spacing w:after="0" w:line="276" w:lineRule="auto"/>
        <w:rPr>
          <w:rFonts w:ascii="Calibri" w:hAnsi="Calibri" w:cs="Calibri"/>
          <w:b/>
          <w:bCs/>
        </w:rPr>
      </w:pPr>
    </w:p>
    <w:p w14:paraId="483DD126" w14:textId="77777777" w:rsidR="000C0CB8" w:rsidRPr="001A3607" w:rsidRDefault="000C0CB8" w:rsidP="00974A1E">
      <w:pPr>
        <w:spacing w:after="0" w:line="276" w:lineRule="auto"/>
        <w:rPr>
          <w:rFonts w:ascii="Calibri" w:hAnsi="Calibri" w:cs="Calibri"/>
          <w:b/>
          <w:bCs/>
        </w:rPr>
      </w:pPr>
    </w:p>
    <w:p w14:paraId="76606BC0" w14:textId="77777777" w:rsidR="00CB465E" w:rsidRPr="001A3607" w:rsidRDefault="00CB465E">
      <w:pPr>
        <w:rPr>
          <w:rFonts w:asciiTheme="majorHAnsi" w:eastAsiaTheme="majorEastAsia" w:hAnsiTheme="majorHAnsi" w:cstheme="majorBidi"/>
          <w:sz w:val="26"/>
          <w:szCs w:val="26"/>
        </w:rPr>
      </w:pPr>
      <w:r w:rsidRPr="001A3607">
        <w:br w:type="page"/>
      </w:r>
    </w:p>
    <w:p w14:paraId="0AD60AC8" w14:textId="7E62208F" w:rsidR="00D41C6F" w:rsidRPr="001A3607" w:rsidRDefault="00D41C6F" w:rsidP="00CB465E">
      <w:pPr>
        <w:pStyle w:val="Heading2"/>
        <w:rPr>
          <w:color w:val="auto"/>
        </w:rPr>
      </w:pPr>
      <w:bookmarkStart w:id="37" w:name="_Toc175138195"/>
      <w:r w:rsidRPr="001A3607">
        <w:rPr>
          <w:color w:val="auto"/>
        </w:rPr>
        <w:lastRenderedPageBreak/>
        <w:t xml:space="preserve">Appendix </w:t>
      </w:r>
      <w:r w:rsidR="0098653D" w:rsidRPr="001A3607">
        <w:rPr>
          <w:color w:val="auto"/>
        </w:rPr>
        <w:t>4</w:t>
      </w:r>
      <w:r w:rsidR="00CB465E" w:rsidRPr="001A3607">
        <w:rPr>
          <w:color w:val="auto"/>
        </w:rPr>
        <w:t xml:space="preserve">: </w:t>
      </w:r>
      <w:bookmarkStart w:id="38" w:name="_Hlk173320358"/>
      <w:r w:rsidR="005A6DE4" w:rsidRPr="001A3607">
        <w:rPr>
          <w:color w:val="auto"/>
        </w:rPr>
        <w:t>C</w:t>
      </w:r>
      <w:r w:rsidR="00670B28" w:rsidRPr="001A3607">
        <w:rPr>
          <w:color w:val="auto"/>
        </w:rPr>
        <w:t xml:space="preserve">hild-on-child </w:t>
      </w:r>
      <w:r w:rsidR="005A6DE4" w:rsidRPr="001A3607">
        <w:rPr>
          <w:color w:val="auto"/>
        </w:rPr>
        <w:t>abuse</w:t>
      </w:r>
      <w:bookmarkEnd w:id="37"/>
    </w:p>
    <w:p w14:paraId="1C57E52A" w14:textId="77777777" w:rsidR="00CB465E" w:rsidRPr="001A3607" w:rsidRDefault="00CB465E" w:rsidP="00974A1E">
      <w:pPr>
        <w:spacing w:after="0" w:line="276" w:lineRule="auto"/>
        <w:jc w:val="both"/>
        <w:rPr>
          <w:rFonts w:ascii="Calibri" w:hAnsi="Calibri" w:cs="Calibri"/>
        </w:rPr>
      </w:pPr>
    </w:p>
    <w:p w14:paraId="3D0AF508" w14:textId="1587F893" w:rsidR="005A6DE4" w:rsidRPr="001A3607" w:rsidRDefault="005A6DE4" w:rsidP="00974A1E">
      <w:pPr>
        <w:spacing w:after="0" w:line="276" w:lineRule="auto"/>
        <w:jc w:val="both"/>
        <w:rPr>
          <w:rFonts w:ascii="Calibri" w:hAnsi="Calibri" w:cs="Calibri"/>
        </w:rPr>
      </w:pPr>
      <w:r w:rsidRPr="001A3607">
        <w:rPr>
          <w:rFonts w:ascii="Calibri" w:hAnsi="Calibri" w:cs="Calibri"/>
        </w:rPr>
        <w:t>All our staff are aware that children can abuse other children and that it can happen both inside and outside of school and online.  Our staff play an important part in preventing it and responding where they believe a child may be at risk from it.</w:t>
      </w:r>
      <w:r w:rsidR="00AC0662" w:rsidRPr="001A3607">
        <w:rPr>
          <w:rFonts w:ascii="Calibri" w:hAnsi="Calibri" w:cs="Calibri"/>
        </w:rPr>
        <w:t xml:space="preserve"> They will challenge inappropriate behaviours between children, that are abusive in nature and will not down play certain behaviours as “just banter”, having a laugh”, “part of growing up” or “boys being boys” as this can lead to a culture of unacceptable behaviours, an unsafe environment for children and in worst case scenarios a culture that normalises abuse leading to children accepting it as normal and not coming forward to report it.</w:t>
      </w:r>
    </w:p>
    <w:p w14:paraId="7D8C58D2" w14:textId="77777777" w:rsidR="00AD4788" w:rsidRPr="001A3607" w:rsidRDefault="00AD4788" w:rsidP="00974A1E">
      <w:pPr>
        <w:spacing w:after="0" w:line="276" w:lineRule="auto"/>
        <w:jc w:val="both"/>
        <w:rPr>
          <w:rFonts w:ascii="Calibri" w:hAnsi="Calibri" w:cs="Calibri"/>
        </w:rPr>
      </w:pPr>
    </w:p>
    <w:p w14:paraId="69F8DDB2" w14:textId="50DE19BB" w:rsidR="00AD4788" w:rsidRPr="001A3607" w:rsidRDefault="00AD4788" w:rsidP="00974A1E">
      <w:pPr>
        <w:spacing w:after="0" w:line="276" w:lineRule="auto"/>
        <w:jc w:val="both"/>
        <w:rPr>
          <w:rFonts w:ascii="Calibri" w:hAnsi="Calibri" w:cs="Calibri"/>
        </w:rPr>
      </w:pPr>
      <w:r w:rsidRPr="001A3607">
        <w:rPr>
          <w:rFonts w:ascii="Calibri" w:hAnsi="Calibri" w:cs="Calibri"/>
        </w:rPr>
        <w:t>Further guidance can be found here:</w:t>
      </w:r>
    </w:p>
    <w:p w14:paraId="401F3768" w14:textId="77777777" w:rsidR="00AD4788" w:rsidRPr="001A3607" w:rsidRDefault="00AD4788" w:rsidP="00974A1E">
      <w:pPr>
        <w:spacing w:after="0" w:line="276" w:lineRule="auto"/>
        <w:jc w:val="both"/>
        <w:rPr>
          <w:rFonts w:ascii="Calibri" w:hAnsi="Calibri" w:cs="Calibri"/>
        </w:rPr>
      </w:pPr>
    </w:p>
    <w:p w14:paraId="191BD26E" w14:textId="3EE6E3B0" w:rsidR="00AD4788" w:rsidRPr="001A3607" w:rsidRDefault="00AB7C13" w:rsidP="00974A1E">
      <w:pPr>
        <w:spacing w:after="0" w:line="276" w:lineRule="auto"/>
        <w:jc w:val="both"/>
        <w:rPr>
          <w:rFonts w:ascii="Calibri" w:hAnsi="Calibri" w:cs="Calibri"/>
        </w:rPr>
      </w:pPr>
      <w:hyperlink r:id="rId69" w:history="1">
        <w:r w:rsidR="00AD4788" w:rsidRPr="001A3607">
          <w:rPr>
            <w:rStyle w:val="Hyperlink"/>
            <w:rFonts w:ascii="Calibri" w:hAnsi="Calibri" w:cs="Calibri"/>
            <w:color w:val="auto"/>
          </w:rPr>
          <w:t>https://www.farrer.co.uk/globalassets/clients-and-sectors/safeguarding/addressing-child-on-child-abuse.pdf</w:t>
        </w:r>
      </w:hyperlink>
    </w:p>
    <w:p w14:paraId="40733F8E" w14:textId="77777777" w:rsidR="00AD4788" w:rsidRPr="001A3607" w:rsidRDefault="00AD4788" w:rsidP="00974A1E">
      <w:pPr>
        <w:spacing w:after="0" w:line="276" w:lineRule="auto"/>
        <w:jc w:val="both"/>
        <w:rPr>
          <w:rFonts w:ascii="Calibri" w:hAnsi="Calibri" w:cs="Calibri"/>
        </w:rPr>
      </w:pPr>
    </w:p>
    <w:p w14:paraId="03361490" w14:textId="77777777" w:rsidR="00BB680E" w:rsidRPr="001A3607" w:rsidRDefault="00BB680E" w:rsidP="00974A1E">
      <w:pPr>
        <w:spacing w:after="0" w:line="276" w:lineRule="auto"/>
        <w:jc w:val="both"/>
        <w:rPr>
          <w:rFonts w:ascii="Calibri" w:hAnsi="Calibri" w:cs="Calibri"/>
        </w:rPr>
      </w:pPr>
    </w:p>
    <w:bookmarkEnd w:id="38"/>
    <w:p w14:paraId="2BCB3560" w14:textId="47172383" w:rsidR="00AD4788" w:rsidRPr="001A3607" w:rsidRDefault="00BB680E" w:rsidP="00BB680E">
      <w:pPr>
        <w:spacing w:after="0" w:line="276" w:lineRule="auto"/>
        <w:jc w:val="both"/>
        <w:rPr>
          <w:rFonts w:ascii="Calibri" w:hAnsi="Calibri" w:cs="Calibri"/>
          <w:b/>
          <w:bCs/>
        </w:rPr>
      </w:pPr>
      <w:r w:rsidRPr="001A3607">
        <w:rPr>
          <w:rFonts w:ascii="Calibri" w:hAnsi="Calibri" w:cs="Calibri"/>
          <w:b/>
          <w:bCs/>
        </w:rPr>
        <w:t>child on child abuse</w:t>
      </w:r>
    </w:p>
    <w:p w14:paraId="5CB22C2C" w14:textId="738E0E65" w:rsidR="00BB680E" w:rsidRPr="001A3607" w:rsidRDefault="00BB680E" w:rsidP="00BB680E">
      <w:pPr>
        <w:spacing w:after="0" w:line="276" w:lineRule="auto"/>
        <w:jc w:val="both"/>
        <w:rPr>
          <w:rFonts w:ascii="Calibri" w:hAnsi="Calibri" w:cs="Calibri"/>
          <w:b/>
          <w:bCs/>
        </w:rPr>
      </w:pPr>
      <w:r w:rsidRPr="001A3607">
        <w:rPr>
          <w:rFonts w:ascii="Calibri" w:hAnsi="Calibri" w:cs="Calibri"/>
          <w:b/>
          <w:bCs/>
        </w:rPr>
        <w:t xml:space="preserve"> </w:t>
      </w:r>
    </w:p>
    <w:p w14:paraId="304590E3" w14:textId="1E74BDDA" w:rsidR="00066A22" w:rsidRPr="001A3607" w:rsidRDefault="00BB680E" w:rsidP="00BB680E">
      <w:pPr>
        <w:spacing w:after="0" w:line="276" w:lineRule="auto"/>
        <w:jc w:val="both"/>
        <w:rPr>
          <w:rFonts w:ascii="Calibri" w:hAnsi="Calibri" w:cs="Calibri"/>
        </w:rPr>
      </w:pPr>
      <w:r w:rsidRPr="001A3607">
        <w:rPr>
          <w:rFonts w:ascii="Calibri" w:hAnsi="Calibri" w:cs="Calibri"/>
        </w:rPr>
        <w:t>Children can abuse other children (</w:t>
      </w:r>
      <w:r w:rsidR="00075067" w:rsidRPr="001A3607">
        <w:rPr>
          <w:rFonts w:ascii="Calibri" w:hAnsi="Calibri" w:cs="Calibri"/>
        </w:rPr>
        <w:t xml:space="preserve">previously referred (DfE 2021) </w:t>
      </w:r>
      <w:r w:rsidRPr="001A3607">
        <w:rPr>
          <w:rFonts w:ascii="Calibri" w:hAnsi="Calibri" w:cs="Calibri"/>
        </w:rPr>
        <w:t xml:space="preserve">as </w:t>
      </w:r>
      <w:r w:rsidR="003075C2" w:rsidRPr="001A3607">
        <w:rPr>
          <w:rFonts w:ascii="Calibri" w:hAnsi="Calibri" w:cs="Calibri"/>
        </w:rPr>
        <w:t>peer-on-peer</w:t>
      </w:r>
      <w:r w:rsidRPr="001A3607">
        <w:rPr>
          <w:rFonts w:ascii="Calibri" w:hAnsi="Calibri" w:cs="Calibri"/>
        </w:rPr>
        <w:t xml:space="preserve"> abuse) and it can take many forms. It can happen both inside and outside of school and online. It is important that all staff recognise the indicators and signs of </w:t>
      </w:r>
      <w:r w:rsidR="003075C2" w:rsidRPr="001A3607">
        <w:rPr>
          <w:rFonts w:ascii="Calibri" w:hAnsi="Calibri" w:cs="Calibri"/>
        </w:rPr>
        <w:t>child-on-child</w:t>
      </w:r>
      <w:r w:rsidRPr="001A3607">
        <w:rPr>
          <w:rFonts w:ascii="Calibri" w:hAnsi="Calibri" w:cs="Calibri"/>
        </w:rPr>
        <w:t xml:space="preserve"> abuse and know how to identify it and respond to reports. This can include (but is not limited to): bullying (including cyberbullying, prejudice-based and discriminatory bullying); abuse within intimate partner relationships; physical abuse such as hitting, kicking, shaking, biting, hair pulling, or otherwise causing physical harm; sexual violence and sexual harassment; consensual and non-consensual sharing of nudes and semi-nudes images and/or videos; causing someone to engage in sexual activity without consent, such as forcing someone to strip, touch themselves sexually, or to engage in sexual activity with a third party; </w:t>
      </w:r>
      <w:proofErr w:type="spellStart"/>
      <w:r w:rsidRPr="001A3607">
        <w:rPr>
          <w:rFonts w:ascii="Calibri" w:hAnsi="Calibri" w:cs="Calibri"/>
        </w:rPr>
        <w:t>upskirting</w:t>
      </w:r>
      <w:proofErr w:type="spellEnd"/>
      <w:r w:rsidRPr="001A3607">
        <w:rPr>
          <w:rFonts w:ascii="Calibri" w:hAnsi="Calibri" w:cs="Calibri"/>
        </w:rPr>
        <w:t xml:space="preserve"> and initiation/hazing type violence and rituals. Addressing inappropriate behaviour (even if it appears to be relatively innocuous) can be an important intervention that helps prevent problematic, abusive and/or violent behaviour in the future.</w:t>
      </w:r>
    </w:p>
    <w:p w14:paraId="6B59B69D" w14:textId="67F201AC" w:rsidR="005A6DE4" w:rsidRPr="001A3607" w:rsidRDefault="005A6DE4" w:rsidP="00974A1E">
      <w:pPr>
        <w:spacing w:after="0" w:line="276" w:lineRule="auto"/>
        <w:jc w:val="both"/>
        <w:rPr>
          <w:rFonts w:ascii="Calibri" w:hAnsi="Calibri" w:cs="Calibri"/>
        </w:rPr>
      </w:pPr>
      <w:r w:rsidRPr="001A3607">
        <w:rPr>
          <w:rFonts w:ascii="Calibri" w:hAnsi="Calibri" w:cs="Calibri"/>
        </w:rPr>
        <w:t xml:space="preserve">If there are no reports in school, it does not mean it is not happening, it may be that case that it is just not being reported.  It is essential that all staff </w:t>
      </w:r>
      <w:r w:rsidR="00AC0662" w:rsidRPr="001A3607">
        <w:rPr>
          <w:rFonts w:ascii="Calibri" w:hAnsi="Calibri" w:cs="Calibri"/>
        </w:rPr>
        <w:t xml:space="preserve">have a role in preventing it and responding where they believe a child may be at risk from it.  </w:t>
      </w:r>
    </w:p>
    <w:p w14:paraId="7C01032D" w14:textId="77777777" w:rsidR="008A13AC" w:rsidRPr="001A3607" w:rsidRDefault="008A13AC" w:rsidP="00974A1E">
      <w:pPr>
        <w:spacing w:after="0" w:line="276" w:lineRule="auto"/>
        <w:jc w:val="both"/>
        <w:rPr>
          <w:rFonts w:ascii="Calibri" w:hAnsi="Calibri" w:cs="Calibri"/>
        </w:rPr>
      </w:pPr>
    </w:p>
    <w:p w14:paraId="69E4FABA" w14:textId="760F781F" w:rsidR="008A13AC" w:rsidRPr="001A3607" w:rsidRDefault="008A13AC" w:rsidP="00974A1E">
      <w:pPr>
        <w:spacing w:after="0" w:line="276" w:lineRule="auto"/>
        <w:jc w:val="both"/>
      </w:pPr>
      <w:r w:rsidRPr="001A3607">
        <w:t>As per KCSIE 2025, our policy recognises consensual image sharing, especially between older children of the same age, may require a different response. It might not be abusive, but children still need to know it is illegal, whilst non-consensual is illegal and abusive. We educate our school community / young people via….</w:t>
      </w:r>
    </w:p>
    <w:p w14:paraId="4D30AF6E" w14:textId="77777777" w:rsidR="008A13AC" w:rsidRPr="001A3607" w:rsidRDefault="008A13AC" w:rsidP="00974A1E">
      <w:pPr>
        <w:spacing w:after="0" w:line="276" w:lineRule="auto"/>
        <w:jc w:val="both"/>
      </w:pPr>
    </w:p>
    <w:p w14:paraId="6D50CCF8" w14:textId="5ED0C7BB" w:rsidR="008A13AC" w:rsidRPr="001A3607" w:rsidRDefault="008A13AC" w:rsidP="00974A1E">
      <w:pPr>
        <w:spacing w:after="0" w:line="276" w:lineRule="auto"/>
        <w:jc w:val="both"/>
      </w:pPr>
      <w:r w:rsidRPr="001A3607">
        <w:t>Schools to adapt or signpost to relevant policy here.</w:t>
      </w:r>
    </w:p>
    <w:p w14:paraId="0794576F" w14:textId="77777777" w:rsidR="008A13AC" w:rsidRPr="001A3607" w:rsidRDefault="008A13AC" w:rsidP="00974A1E">
      <w:pPr>
        <w:spacing w:after="0" w:line="276" w:lineRule="auto"/>
        <w:jc w:val="both"/>
      </w:pPr>
    </w:p>
    <w:p w14:paraId="3A086296" w14:textId="768EFC25" w:rsidR="008A13AC" w:rsidRPr="001A3607" w:rsidRDefault="008A13AC" w:rsidP="00974A1E">
      <w:pPr>
        <w:spacing w:after="0" w:line="276" w:lineRule="auto"/>
        <w:jc w:val="both"/>
        <w:rPr>
          <w:rFonts w:ascii="Calibri" w:hAnsi="Calibri" w:cs="Calibri"/>
        </w:rPr>
      </w:pPr>
      <w:r w:rsidRPr="001A3607">
        <w:t xml:space="preserve">Our policies also reflect the legal definitions provided within the </w:t>
      </w:r>
      <w:hyperlink r:id="rId70" w:history="1">
        <w:r w:rsidRPr="001A3607">
          <w:rPr>
            <w:u w:val="single"/>
          </w:rPr>
          <w:t>Voyeurism (Offences) Act 2019</w:t>
        </w:r>
      </w:hyperlink>
    </w:p>
    <w:p w14:paraId="5FBCD215" w14:textId="77777777" w:rsidR="000C0CB8" w:rsidRPr="001A3607" w:rsidRDefault="000C0CB8" w:rsidP="00974A1E">
      <w:pPr>
        <w:spacing w:after="0" w:line="276" w:lineRule="auto"/>
        <w:jc w:val="both"/>
        <w:rPr>
          <w:rFonts w:ascii="Calibri" w:hAnsi="Calibri" w:cs="Calibri"/>
        </w:rPr>
      </w:pPr>
    </w:p>
    <w:p w14:paraId="13B5FED3" w14:textId="77777777" w:rsidR="000C0CB8" w:rsidRPr="001A3607" w:rsidRDefault="000C0CB8" w:rsidP="000C0CB8">
      <w:pPr>
        <w:spacing w:after="0" w:line="276" w:lineRule="auto"/>
        <w:jc w:val="both"/>
        <w:rPr>
          <w:rFonts w:ascii="Calibri" w:hAnsi="Calibri" w:cs="Calibri"/>
          <w:b/>
          <w:bCs/>
        </w:rPr>
      </w:pPr>
      <w:r w:rsidRPr="001A3607">
        <w:rPr>
          <w:rFonts w:ascii="Calibri" w:hAnsi="Calibri" w:cs="Calibri"/>
          <w:b/>
          <w:bCs/>
        </w:rPr>
        <w:t xml:space="preserve">Child-on-child abuse </w:t>
      </w:r>
    </w:p>
    <w:p w14:paraId="6E52D8D0" w14:textId="77777777" w:rsidR="00AD4788" w:rsidRPr="001A3607" w:rsidRDefault="00AD4788" w:rsidP="000C0CB8">
      <w:pPr>
        <w:spacing w:after="0" w:line="276" w:lineRule="auto"/>
        <w:jc w:val="both"/>
        <w:rPr>
          <w:rFonts w:ascii="Calibri" w:hAnsi="Calibri" w:cs="Calibri"/>
          <w:b/>
          <w:bCs/>
        </w:rPr>
      </w:pPr>
    </w:p>
    <w:p w14:paraId="65C2272B" w14:textId="44765964" w:rsidR="000C0CB8" w:rsidRPr="001A3607" w:rsidRDefault="000C0CB8" w:rsidP="000C0CB8">
      <w:pPr>
        <w:spacing w:after="0" w:line="276" w:lineRule="auto"/>
        <w:jc w:val="both"/>
        <w:rPr>
          <w:rFonts w:ascii="Calibri" w:hAnsi="Calibri" w:cs="Calibri"/>
        </w:rPr>
      </w:pPr>
      <w:r w:rsidRPr="001A3607">
        <w:rPr>
          <w:rFonts w:ascii="Calibri" w:hAnsi="Calibri" w:cs="Calibri"/>
        </w:rPr>
        <w:t xml:space="preserve">All staff should recognise that children are capable of abusing other children (including online).  All staff should be clear about their school’s or college’s policy and procedures with regard to child-on-child abuse.  Child-on-child abuse can take different forms, such </w:t>
      </w:r>
      <w:r w:rsidR="003075C2" w:rsidRPr="001A3607">
        <w:rPr>
          <w:rFonts w:ascii="Calibri" w:hAnsi="Calibri" w:cs="Calibri"/>
        </w:rPr>
        <w:t>as: -</w:t>
      </w:r>
    </w:p>
    <w:p w14:paraId="7D759E8B" w14:textId="77777777" w:rsidR="00B02F1E" w:rsidRPr="001A3607" w:rsidRDefault="00B02F1E" w:rsidP="000C0CB8">
      <w:pPr>
        <w:spacing w:after="0" w:line="276" w:lineRule="auto"/>
        <w:jc w:val="both"/>
        <w:rPr>
          <w:rFonts w:ascii="Calibri" w:hAnsi="Calibri" w:cs="Calibri"/>
        </w:rPr>
      </w:pPr>
    </w:p>
    <w:p w14:paraId="64658B83" w14:textId="23684CBE" w:rsidR="000C0CB8" w:rsidRPr="001A3607" w:rsidRDefault="000C0CB8" w:rsidP="00B02F1E">
      <w:pPr>
        <w:pStyle w:val="ListParagraph"/>
        <w:numPr>
          <w:ilvl w:val="0"/>
          <w:numId w:val="6"/>
        </w:numPr>
        <w:spacing w:after="0" w:line="276" w:lineRule="auto"/>
        <w:ind w:left="426"/>
        <w:jc w:val="both"/>
        <w:rPr>
          <w:rFonts w:ascii="Calibri" w:hAnsi="Calibri" w:cs="Calibri"/>
        </w:rPr>
      </w:pPr>
      <w:r w:rsidRPr="001A3607">
        <w:rPr>
          <w:rFonts w:ascii="Calibri" w:hAnsi="Calibri" w:cs="Calibri"/>
        </w:rPr>
        <w:t>bullying (including cyberbullying, prejudice-based and discriminatory bullying)</w:t>
      </w:r>
    </w:p>
    <w:p w14:paraId="26A61A33" w14:textId="1313DFFB" w:rsidR="000C0CB8" w:rsidRPr="001A3607" w:rsidRDefault="000C0CB8" w:rsidP="00B02F1E">
      <w:pPr>
        <w:pStyle w:val="ListParagraph"/>
        <w:numPr>
          <w:ilvl w:val="0"/>
          <w:numId w:val="6"/>
        </w:numPr>
        <w:spacing w:after="0" w:line="276" w:lineRule="auto"/>
        <w:ind w:left="426"/>
        <w:jc w:val="both"/>
        <w:rPr>
          <w:rFonts w:ascii="Calibri" w:hAnsi="Calibri" w:cs="Calibri"/>
        </w:rPr>
      </w:pPr>
      <w:r w:rsidRPr="001A3607">
        <w:rPr>
          <w:rFonts w:ascii="Calibri" w:hAnsi="Calibri" w:cs="Calibri"/>
        </w:rPr>
        <w:t>abuse in intimate personal relationships between children (also known as teenage relationship abuse)</w:t>
      </w:r>
    </w:p>
    <w:p w14:paraId="4D47E8CC" w14:textId="09EFDB1B" w:rsidR="000C0CB8" w:rsidRPr="001A3607" w:rsidRDefault="000C0CB8" w:rsidP="00B02F1E">
      <w:pPr>
        <w:pStyle w:val="ListParagraph"/>
        <w:numPr>
          <w:ilvl w:val="0"/>
          <w:numId w:val="6"/>
        </w:numPr>
        <w:spacing w:after="0" w:line="276" w:lineRule="auto"/>
        <w:ind w:left="426"/>
        <w:jc w:val="both"/>
        <w:rPr>
          <w:rFonts w:ascii="Calibri" w:hAnsi="Calibri" w:cs="Calibri"/>
        </w:rPr>
      </w:pPr>
      <w:r w:rsidRPr="001A3607">
        <w:rPr>
          <w:rFonts w:ascii="Calibri" w:hAnsi="Calibri" w:cs="Calibri"/>
        </w:rPr>
        <w:t>physical abuse which can include hitting, kicking, shaking, biting, hair pulling, or otherwise causing physical harm</w:t>
      </w:r>
    </w:p>
    <w:p w14:paraId="5ABAC4E2" w14:textId="1DBB9F0C" w:rsidR="000C0CB8" w:rsidRPr="001A3607" w:rsidRDefault="000C0CB8" w:rsidP="00B02F1E">
      <w:pPr>
        <w:pStyle w:val="ListParagraph"/>
        <w:numPr>
          <w:ilvl w:val="0"/>
          <w:numId w:val="6"/>
        </w:numPr>
        <w:spacing w:after="0" w:line="276" w:lineRule="auto"/>
        <w:ind w:left="426"/>
        <w:jc w:val="both"/>
        <w:rPr>
          <w:rFonts w:ascii="Calibri" w:hAnsi="Calibri" w:cs="Calibri"/>
        </w:rPr>
      </w:pPr>
      <w:r w:rsidRPr="001A3607">
        <w:rPr>
          <w:rFonts w:ascii="Calibri" w:hAnsi="Calibri" w:cs="Calibri"/>
        </w:rPr>
        <w:t>sexual violence and sexual harassment</w:t>
      </w:r>
    </w:p>
    <w:p w14:paraId="4A1FE5B9" w14:textId="7B0EEE9F" w:rsidR="000C0CB8" w:rsidRPr="001A3607" w:rsidRDefault="000C0CB8" w:rsidP="00B02F1E">
      <w:pPr>
        <w:pStyle w:val="ListParagraph"/>
        <w:numPr>
          <w:ilvl w:val="0"/>
          <w:numId w:val="6"/>
        </w:numPr>
        <w:spacing w:after="0" w:line="276" w:lineRule="auto"/>
        <w:ind w:left="426"/>
        <w:jc w:val="both"/>
        <w:rPr>
          <w:rFonts w:ascii="Calibri" w:hAnsi="Calibri" w:cs="Calibri"/>
        </w:rPr>
      </w:pPr>
      <w:r w:rsidRPr="001A3607">
        <w:rPr>
          <w:rFonts w:ascii="Calibri" w:hAnsi="Calibri" w:cs="Calibri"/>
        </w:rPr>
        <w:t>consensual and non-consensual sharing nudes and semi-nude images and/or videos</w:t>
      </w:r>
    </w:p>
    <w:p w14:paraId="44BCB8F5" w14:textId="071D4593" w:rsidR="000C0CB8" w:rsidRPr="001A3607" w:rsidRDefault="000C0CB8" w:rsidP="00B02F1E">
      <w:pPr>
        <w:pStyle w:val="ListParagraph"/>
        <w:numPr>
          <w:ilvl w:val="0"/>
          <w:numId w:val="6"/>
        </w:numPr>
        <w:spacing w:after="0" w:line="276" w:lineRule="auto"/>
        <w:ind w:left="426"/>
        <w:jc w:val="both"/>
        <w:rPr>
          <w:rFonts w:ascii="Calibri" w:hAnsi="Calibri" w:cs="Calibri"/>
        </w:rPr>
      </w:pPr>
      <w:r w:rsidRPr="001A3607">
        <w:rPr>
          <w:rFonts w:ascii="Calibri" w:hAnsi="Calibri" w:cs="Calibri"/>
        </w:rPr>
        <w:t>causing someone to engage in sexual activity without consent, such as forcing someone to strip, touch themselves sexually, or to engage in sexual activity with a third party</w:t>
      </w:r>
    </w:p>
    <w:p w14:paraId="1710652D" w14:textId="158E6912" w:rsidR="000C0CB8" w:rsidRPr="001A3607" w:rsidRDefault="000C0CB8" w:rsidP="00B02F1E">
      <w:pPr>
        <w:pStyle w:val="ListParagraph"/>
        <w:numPr>
          <w:ilvl w:val="0"/>
          <w:numId w:val="6"/>
        </w:numPr>
        <w:spacing w:after="0" w:line="276" w:lineRule="auto"/>
        <w:ind w:left="426"/>
        <w:jc w:val="both"/>
        <w:rPr>
          <w:rFonts w:ascii="Calibri" w:hAnsi="Calibri" w:cs="Calibri"/>
        </w:rPr>
      </w:pPr>
      <w:proofErr w:type="spellStart"/>
      <w:r w:rsidRPr="001A3607">
        <w:rPr>
          <w:rFonts w:ascii="Calibri" w:hAnsi="Calibri" w:cs="Calibri"/>
        </w:rPr>
        <w:t>upskirting</w:t>
      </w:r>
      <w:proofErr w:type="spellEnd"/>
      <w:r w:rsidRPr="001A3607">
        <w:rPr>
          <w:rFonts w:ascii="Calibri" w:hAnsi="Calibri" w:cs="Calibri"/>
        </w:rPr>
        <w:t xml:space="preserve"> (which is a criminal offence) which typically involves taking a picture under a person’s clothing without their permission, with the intention of viewing their genitals or buttocks to obtain sexual gratification, or cause the victim humiliation, distress, or alarm</w:t>
      </w:r>
    </w:p>
    <w:p w14:paraId="6B061E7A" w14:textId="58DBFEDA" w:rsidR="000C0CB8" w:rsidRPr="001A3607" w:rsidRDefault="000C0CB8" w:rsidP="00B02F1E">
      <w:pPr>
        <w:pStyle w:val="ListParagraph"/>
        <w:numPr>
          <w:ilvl w:val="0"/>
          <w:numId w:val="6"/>
        </w:numPr>
        <w:spacing w:after="0" w:line="276" w:lineRule="auto"/>
        <w:ind w:left="426"/>
        <w:jc w:val="both"/>
        <w:rPr>
          <w:rFonts w:ascii="Calibri" w:hAnsi="Calibri" w:cs="Calibri"/>
        </w:rPr>
      </w:pPr>
      <w:r w:rsidRPr="001A3607">
        <w:rPr>
          <w:rFonts w:ascii="Calibri" w:hAnsi="Calibri" w:cs="Calibri"/>
        </w:rPr>
        <w:t>initiation/hazing type violence and rituals</w:t>
      </w:r>
    </w:p>
    <w:p w14:paraId="64CC11D3" w14:textId="77777777" w:rsidR="000C0CB8" w:rsidRPr="001A3607" w:rsidRDefault="000C0CB8" w:rsidP="000C0CB8">
      <w:pPr>
        <w:spacing w:after="0" w:line="276" w:lineRule="auto"/>
        <w:jc w:val="both"/>
        <w:rPr>
          <w:rFonts w:ascii="Calibri" w:hAnsi="Calibri" w:cs="Calibri"/>
        </w:rPr>
      </w:pPr>
    </w:p>
    <w:p w14:paraId="4D4CE1AC" w14:textId="77777777" w:rsidR="005A5C9B" w:rsidRPr="001A3607" w:rsidRDefault="005A5C9B" w:rsidP="000C0CB8">
      <w:pPr>
        <w:spacing w:after="0" w:line="276" w:lineRule="auto"/>
        <w:jc w:val="both"/>
        <w:rPr>
          <w:rFonts w:ascii="Calibri" w:hAnsi="Calibri" w:cs="Calibri"/>
          <w:b/>
          <w:bCs/>
        </w:rPr>
      </w:pPr>
    </w:p>
    <w:p w14:paraId="03D4ADE3" w14:textId="030AB84C" w:rsidR="000C0CB8" w:rsidRPr="001A3607" w:rsidRDefault="000C0CB8" w:rsidP="000C0CB8">
      <w:pPr>
        <w:spacing w:after="0" w:line="276" w:lineRule="auto"/>
        <w:jc w:val="both"/>
        <w:rPr>
          <w:rFonts w:ascii="Calibri" w:hAnsi="Calibri" w:cs="Calibri"/>
          <w:b/>
          <w:bCs/>
        </w:rPr>
      </w:pPr>
      <w:r w:rsidRPr="001A3607">
        <w:rPr>
          <w:rFonts w:ascii="Calibri" w:hAnsi="Calibri" w:cs="Calibri"/>
          <w:b/>
          <w:bCs/>
        </w:rPr>
        <w:t>Child on child sexual violence and sexual harassment</w:t>
      </w:r>
    </w:p>
    <w:p w14:paraId="7B160769" w14:textId="77777777" w:rsidR="00075067" w:rsidRPr="001A3607" w:rsidRDefault="00075067" w:rsidP="000C0CB8">
      <w:pPr>
        <w:spacing w:after="0" w:line="276" w:lineRule="auto"/>
        <w:jc w:val="both"/>
        <w:rPr>
          <w:rFonts w:ascii="Calibri" w:hAnsi="Calibri" w:cs="Calibri"/>
          <w:b/>
          <w:bCs/>
        </w:rPr>
      </w:pPr>
    </w:p>
    <w:p w14:paraId="03C8D690" w14:textId="451819B0" w:rsidR="000C0CB8" w:rsidRPr="001A3607" w:rsidRDefault="000C0CB8" w:rsidP="000C0CB8">
      <w:pPr>
        <w:spacing w:after="0" w:line="276" w:lineRule="auto"/>
        <w:jc w:val="both"/>
        <w:rPr>
          <w:rFonts w:ascii="Calibri" w:hAnsi="Calibri" w:cs="Calibri"/>
        </w:rPr>
      </w:pPr>
      <w:r w:rsidRPr="001A3607">
        <w:rPr>
          <w:rFonts w:ascii="Calibri" w:hAnsi="Calibri" w:cs="Calibri"/>
        </w:rPr>
        <w:t xml:space="preserve">The PSED places a general duty on schools and colleges to have, in the exercise of their functions, due regard to the need to eliminate unlawful discrimination, harassment and victimisation (and any other conduct prohibited under the Equality Act), to advance equality of opportunity and foster good relations between those who share a relevant protected characteristic and those who do not. The duty applies to all protected characteristics (see paragraph 85) and means that whenever significant decisions are being made or policies developed, specific consideration must be given to the equality implications of these such as, for example, the need to eliminate unlawful behaviours that relate to them, such as sexual violence and sexual harassment, misogyny/misandry and racism. This is one reason why good record-keeping and monitoring of all forms of abuse and harassment is essential. </w:t>
      </w:r>
    </w:p>
    <w:p w14:paraId="4ADBFDC5" w14:textId="77777777" w:rsidR="000C0CB8" w:rsidRPr="001A3607" w:rsidRDefault="000C0CB8" w:rsidP="000C0CB8">
      <w:pPr>
        <w:spacing w:after="0" w:line="276" w:lineRule="auto"/>
        <w:jc w:val="both"/>
        <w:rPr>
          <w:rFonts w:ascii="Calibri" w:hAnsi="Calibri" w:cs="Calibri"/>
        </w:rPr>
      </w:pPr>
    </w:p>
    <w:p w14:paraId="74A355E4" w14:textId="77777777" w:rsidR="000C0CB8" w:rsidRPr="001A3607" w:rsidRDefault="000C0CB8" w:rsidP="000C0CB8">
      <w:pPr>
        <w:spacing w:after="0" w:line="276" w:lineRule="auto"/>
        <w:jc w:val="both"/>
        <w:rPr>
          <w:rFonts w:ascii="Calibri" w:hAnsi="Calibri" w:cs="Calibri"/>
        </w:rPr>
      </w:pPr>
      <w:r w:rsidRPr="001A3607">
        <w:rPr>
          <w:rFonts w:ascii="Calibri" w:hAnsi="Calibri" w:cs="Calibri"/>
        </w:rPr>
        <w:t>Sexual violence and sexual harassment can occur between two children of any age and sex, from primary through to secondary stage and into colleges. It can occur through a group of children sexually assaulting or sexually harassing a single child or group of children. Sexual violence and sexual harassment exist on a continuum and may overlap; they can occur online and face to face (both physically and verbally) and are never acceptable.</w:t>
      </w:r>
    </w:p>
    <w:p w14:paraId="3922F82D" w14:textId="77777777" w:rsidR="000C0CB8" w:rsidRPr="001A3607" w:rsidRDefault="000C0CB8" w:rsidP="000C0CB8">
      <w:pPr>
        <w:spacing w:after="0" w:line="276" w:lineRule="auto"/>
        <w:jc w:val="both"/>
        <w:rPr>
          <w:rFonts w:ascii="Calibri" w:hAnsi="Calibri" w:cs="Calibri"/>
        </w:rPr>
      </w:pPr>
    </w:p>
    <w:p w14:paraId="0D97A301" w14:textId="77777777" w:rsidR="000C0CB8" w:rsidRPr="001A3607" w:rsidRDefault="000C0CB8" w:rsidP="000C0CB8">
      <w:pPr>
        <w:spacing w:after="0" w:line="276" w:lineRule="auto"/>
        <w:jc w:val="both"/>
        <w:rPr>
          <w:rFonts w:ascii="Calibri" w:hAnsi="Calibri" w:cs="Calibri"/>
        </w:rPr>
      </w:pPr>
      <w:r w:rsidRPr="001A3607">
        <w:rPr>
          <w:rFonts w:ascii="Calibri" w:hAnsi="Calibri" w:cs="Calibri"/>
        </w:rPr>
        <w:t>Children who are victims of sexual violence and sexual harassment wherever it happens, will likely find the experience stressful and distressing. This will, in all likelihood, adversely affect their educational attainment and will be exacerbated if the alleged perpetrator(s) attends the same school or college.</w:t>
      </w:r>
    </w:p>
    <w:p w14:paraId="0D5509E0" w14:textId="77777777" w:rsidR="000C0CB8" w:rsidRPr="001A3607" w:rsidRDefault="000C0CB8" w:rsidP="000C0CB8">
      <w:pPr>
        <w:spacing w:after="0" w:line="276" w:lineRule="auto"/>
        <w:jc w:val="both"/>
        <w:rPr>
          <w:rFonts w:ascii="Calibri" w:hAnsi="Calibri" w:cs="Calibri"/>
        </w:rPr>
      </w:pPr>
    </w:p>
    <w:p w14:paraId="126885CF" w14:textId="77777777" w:rsidR="000C0CB8" w:rsidRPr="001A3607" w:rsidRDefault="000C0CB8" w:rsidP="000C0CB8">
      <w:pPr>
        <w:spacing w:after="0" w:line="276" w:lineRule="auto"/>
        <w:jc w:val="both"/>
        <w:rPr>
          <w:rFonts w:ascii="Calibri" w:hAnsi="Calibri" w:cs="Calibri"/>
        </w:rPr>
      </w:pPr>
      <w:r w:rsidRPr="001A3607">
        <w:rPr>
          <w:rFonts w:ascii="Calibri" w:hAnsi="Calibri" w:cs="Calibri"/>
        </w:rPr>
        <w:t>Whilst any report of sexual violence or sexual harassment should be taken seriously, staff should be aware it is more likely that girls will be the victims of sexual violence and sexual harassment and more likely it will be perpetrated by boys. Children with special educational needs and disabilities (SEND) are also three times more likely to be abused than their peers.</w:t>
      </w:r>
    </w:p>
    <w:p w14:paraId="4EE208DA" w14:textId="77777777" w:rsidR="000C0CB8" w:rsidRPr="001A3607" w:rsidRDefault="000C0CB8" w:rsidP="000C0CB8">
      <w:pPr>
        <w:spacing w:after="0" w:line="276" w:lineRule="auto"/>
        <w:jc w:val="both"/>
        <w:rPr>
          <w:rFonts w:ascii="Calibri" w:hAnsi="Calibri" w:cs="Calibri"/>
        </w:rPr>
      </w:pPr>
    </w:p>
    <w:p w14:paraId="507A64F1" w14:textId="77777777" w:rsidR="000C0CB8" w:rsidRPr="001A3607" w:rsidRDefault="000C0CB8" w:rsidP="000C0CB8">
      <w:pPr>
        <w:spacing w:after="0" w:line="276" w:lineRule="auto"/>
        <w:jc w:val="both"/>
        <w:rPr>
          <w:rFonts w:ascii="Calibri" w:hAnsi="Calibri" w:cs="Calibri"/>
        </w:rPr>
      </w:pPr>
      <w:r w:rsidRPr="001A3607">
        <w:rPr>
          <w:rFonts w:ascii="Calibri" w:hAnsi="Calibri" w:cs="Calibri"/>
        </w:rPr>
        <w:t xml:space="preserve">All staff will challenge the inappropriate behaviours between children that are abusive in nature.  Abuse is abuse and should never be passed off as “banter” or “part of growing up” or “boys being boys”. It will be </w:t>
      </w:r>
      <w:r w:rsidRPr="001A3607">
        <w:rPr>
          <w:rFonts w:ascii="Calibri" w:hAnsi="Calibri" w:cs="Calibri"/>
        </w:rPr>
        <w:lastRenderedPageBreak/>
        <w:t xml:space="preserve">recorded, investigated and dealt with and the victims, perpetrators and any other child affected by peer-on-peer abuse with be supported. </w:t>
      </w:r>
    </w:p>
    <w:p w14:paraId="027F51EA" w14:textId="77777777" w:rsidR="000C0CB8" w:rsidRPr="001A3607" w:rsidRDefault="000C0CB8" w:rsidP="000C0CB8">
      <w:pPr>
        <w:spacing w:after="0" w:line="276" w:lineRule="auto"/>
        <w:jc w:val="both"/>
        <w:rPr>
          <w:rFonts w:ascii="Calibri" w:hAnsi="Calibri" w:cs="Calibri"/>
        </w:rPr>
      </w:pPr>
    </w:p>
    <w:p w14:paraId="697621BF" w14:textId="77777777" w:rsidR="000C0CB8" w:rsidRPr="001A3607" w:rsidRDefault="000C0CB8" w:rsidP="000C0CB8">
      <w:pPr>
        <w:spacing w:after="0" w:line="276" w:lineRule="auto"/>
        <w:jc w:val="both"/>
        <w:rPr>
          <w:rFonts w:ascii="Calibri" w:hAnsi="Calibri" w:cs="Calibri"/>
        </w:rPr>
      </w:pPr>
      <w:r w:rsidRPr="001A3607">
        <w:rPr>
          <w:rFonts w:ascii="Calibri" w:hAnsi="Calibri" w:cs="Calibri"/>
        </w:rPr>
        <w:t xml:space="preserve">Ultimately, it is essential that all victims are reassured that they are being taken seriously and that they will be supported and kept safe.  </w:t>
      </w:r>
    </w:p>
    <w:p w14:paraId="73F98EE0" w14:textId="77777777" w:rsidR="000C0CB8" w:rsidRPr="001A3607" w:rsidRDefault="000C0CB8" w:rsidP="000C0CB8">
      <w:pPr>
        <w:spacing w:after="0" w:line="276" w:lineRule="auto"/>
        <w:jc w:val="both"/>
        <w:rPr>
          <w:rFonts w:ascii="Calibri" w:hAnsi="Calibri" w:cs="Calibri"/>
        </w:rPr>
      </w:pPr>
    </w:p>
    <w:p w14:paraId="47EB2D32" w14:textId="0C5CC7F3" w:rsidR="000C0CB8" w:rsidRPr="001A3607" w:rsidRDefault="00D2584B" w:rsidP="000C0CB8">
      <w:pPr>
        <w:spacing w:after="0" w:line="276" w:lineRule="auto"/>
        <w:jc w:val="both"/>
        <w:rPr>
          <w:rFonts w:ascii="Calibri" w:hAnsi="Calibri" w:cs="Calibri"/>
        </w:rPr>
      </w:pPr>
      <w:r w:rsidRPr="001A3607">
        <w:rPr>
          <w:rFonts w:ascii="Calibri" w:hAnsi="Calibri" w:cs="Calibri"/>
        </w:rPr>
        <w:t xml:space="preserve">Lincoln Gardens Primary School </w:t>
      </w:r>
      <w:r w:rsidR="000C0CB8" w:rsidRPr="001A3607">
        <w:rPr>
          <w:rFonts w:ascii="Calibri" w:hAnsi="Calibri" w:cs="Calibri"/>
        </w:rPr>
        <w:t xml:space="preserve">have a zero-tolerance approach to sexual violence and sexual </w:t>
      </w:r>
      <w:r w:rsidR="003075C2" w:rsidRPr="001A3607">
        <w:rPr>
          <w:rFonts w:ascii="Calibri" w:hAnsi="Calibri" w:cs="Calibri"/>
        </w:rPr>
        <w:t>harassment;</w:t>
      </w:r>
      <w:r w:rsidR="000C0CB8" w:rsidRPr="001A3607">
        <w:rPr>
          <w:rFonts w:ascii="Calibri" w:hAnsi="Calibri" w:cs="Calibri"/>
        </w:rPr>
        <w:t xml:space="preserve"> it is never acceptable.  </w:t>
      </w:r>
    </w:p>
    <w:p w14:paraId="2431C0E4" w14:textId="77777777" w:rsidR="000C0CB8" w:rsidRPr="001A3607" w:rsidRDefault="000C0CB8" w:rsidP="000C0CB8">
      <w:pPr>
        <w:spacing w:after="0" w:line="276" w:lineRule="auto"/>
        <w:jc w:val="both"/>
        <w:rPr>
          <w:rFonts w:ascii="Calibri" w:hAnsi="Calibri" w:cs="Calibri"/>
        </w:rPr>
      </w:pPr>
    </w:p>
    <w:p w14:paraId="39DBDDA8" w14:textId="77777777" w:rsidR="00075067" w:rsidRPr="001A3607" w:rsidRDefault="00075067" w:rsidP="000C0CB8">
      <w:pPr>
        <w:spacing w:after="0" w:line="276" w:lineRule="auto"/>
        <w:jc w:val="both"/>
        <w:rPr>
          <w:rFonts w:ascii="Calibri" w:hAnsi="Calibri" w:cs="Calibri"/>
        </w:rPr>
      </w:pPr>
    </w:p>
    <w:p w14:paraId="23C1A99F" w14:textId="6A6F031A" w:rsidR="000C0CB8" w:rsidRPr="001A3607" w:rsidRDefault="000C0CB8" w:rsidP="000C0CB8">
      <w:pPr>
        <w:spacing w:after="0" w:line="276" w:lineRule="auto"/>
        <w:jc w:val="both"/>
        <w:rPr>
          <w:rFonts w:ascii="Calibri" w:hAnsi="Calibri" w:cs="Calibri"/>
        </w:rPr>
      </w:pPr>
      <w:r w:rsidRPr="001A3607">
        <w:rPr>
          <w:rFonts w:ascii="Calibri" w:hAnsi="Calibri" w:cs="Calibri"/>
        </w:rPr>
        <w:t>Please refer to Keeping Children Safe in Education 202</w:t>
      </w:r>
      <w:r w:rsidR="00DE4761" w:rsidRPr="001A3607">
        <w:rPr>
          <w:rFonts w:ascii="Calibri" w:hAnsi="Calibri" w:cs="Calibri"/>
        </w:rPr>
        <w:t>5</w:t>
      </w:r>
      <w:r w:rsidRPr="001A3607">
        <w:rPr>
          <w:rFonts w:ascii="Calibri" w:hAnsi="Calibri" w:cs="Calibri"/>
        </w:rPr>
        <w:t xml:space="preserve"> (to be approved) Part 5 – This section sets out how schools and colleges should respond to reports of sexual violence and sexual harassment. </w:t>
      </w:r>
    </w:p>
    <w:p w14:paraId="5794F47A" w14:textId="77777777" w:rsidR="000C0CB8" w:rsidRPr="001A3607" w:rsidRDefault="000C0CB8" w:rsidP="000C0CB8">
      <w:pPr>
        <w:spacing w:after="0" w:line="276" w:lineRule="auto"/>
        <w:jc w:val="both"/>
        <w:rPr>
          <w:rFonts w:ascii="Calibri" w:hAnsi="Calibri" w:cs="Calibri"/>
        </w:rPr>
      </w:pPr>
    </w:p>
    <w:p w14:paraId="0873E39C" w14:textId="77777777" w:rsidR="000C0CB8" w:rsidRPr="001A3607" w:rsidRDefault="000C0CB8" w:rsidP="000C0CB8">
      <w:pPr>
        <w:spacing w:after="0" w:line="276" w:lineRule="auto"/>
        <w:jc w:val="both"/>
        <w:rPr>
          <w:rFonts w:ascii="Calibri" w:hAnsi="Calibri" w:cs="Calibri"/>
        </w:rPr>
      </w:pPr>
      <w:r w:rsidRPr="001A3607">
        <w:rPr>
          <w:rFonts w:ascii="Calibri" w:hAnsi="Calibri" w:cs="Calibri"/>
        </w:rPr>
        <w:t>Children potentially at greater risk of harm, a brief summary is below:</w:t>
      </w:r>
    </w:p>
    <w:p w14:paraId="61B6F718" w14:textId="353EF2E5" w:rsidR="000C0CB8" w:rsidRPr="001A3607" w:rsidRDefault="000C0CB8" w:rsidP="000C0CB8">
      <w:pPr>
        <w:spacing w:after="0" w:line="276" w:lineRule="auto"/>
        <w:jc w:val="both"/>
        <w:rPr>
          <w:rFonts w:ascii="Calibri" w:hAnsi="Calibri" w:cs="Calibri"/>
        </w:rPr>
      </w:pPr>
      <w:r w:rsidRPr="001A3607">
        <w:rPr>
          <w:rFonts w:ascii="Calibri" w:hAnsi="Calibri" w:cs="Calibri"/>
        </w:rPr>
        <w:t>Whilst all children should be protected, it is important to recognise that some groups of children, are potentially at greater risk of harm than others (both online and offline). They could be</w:t>
      </w:r>
      <w:r w:rsidR="00B02F1E" w:rsidRPr="001A3607">
        <w:rPr>
          <w:rFonts w:ascii="Calibri" w:hAnsi="Calibri" w:cs="Calibri"/>
        </w:rPr>
        <w:t>:</w:t>
      </w:r>
    </w:p>
    <w:p w14:paraId="505B0912" w14:textId="77777777" w:rsidR="00B02F1E" w:rsidRPr="001A3607" w:rsidRDefault="00B02F1E" w:rsidP="000C0CB8">
      <w:pPr>
        <w:spacing w:after="0" w:line="276" w:lineRule="auto"/>
        <w:jc w:val="both"/>
        <w:rPr>
          <w:rFonts w:ascii="Calibri" w:hAnsi="Calibri" w:cs="Calibri"/>
        </w:rPr>
      </w:pPr>
    </w:p>
    <w:p w14:paraId="43324217" w14:textId="77777777" w:rsidR="000C0CB8" w:rsidRPr="001A3607" w:rsidRDefault="000C0CB8" w:rsidP="000C0CB8">
      <w:pPr>
        <w:spacing w:after="0" w:line="276" w:lineRule="auto"/>
        <w:jc w:val="both"/>
        <w:rPr>
          <w:rFonts w:ascii="Calibri" w:hAnsi="Calibri" w:cs="Calibri"/>
        </w:rPr>
      </w:pPr>
      <w:r w:rsidRPr="001A3607">
        <w:rPr>
          <w:rFonts w:ascii="Calibri" w:hAnsi="Calibri" w:cs="Calibri"/>
        </w:rPr>
        <w:t>•</w:t>
      </w:r>
      <w:r w:rsidRPr="001A3607">
        <w:rPr>
          <w:rFonts w:ascii="Calibri" w:hAnsi="Calibri" w:cs="Calibri"/>
        </w:rPr>
        <w:tab/>
        <w:t>children who need a social worker (CIN or CP plans)</w:t>
      </w:r>
    </w:p>
    <w:p w14:paraId="7A1E352F" w14:textId="77777777" w:rsidR="000C0CB8" w:rsidRPr="001A3607" w:rsidRDefault="000C0CB8" w:rsidP="000C0CB8">
      <w:pPr>
        <w:spacing w:after="0" w:line="276" w:lineRule="auto"/>
        <w:jc w:val="both"/>
        <w:rPr>
          <w:rFonts w:ascii="Calibri" w:hAnsi="Calibri" w:cs="Calibri"/>
        </w:rPr>
      </w:pPr>
      <w:r w:rsidRPr="001A3607">
        <w:rPr>
          <w:rFonts w:ascii="Calibri" w:hAnsi="Calibri" w:cs="Calibri"/>
        </w:rPr>
        <w:t>•</w:t>
      </w:r>
      <w:r w:rsidRPr="001A3607">
        <w:rPr>
          <w:rFonts w:ascii="Calibri" w:hAnsi="Calibri" w:cs="Calibri"/>
        </w:rPr>
        <w:tab/>
        <w:t xml:space="preserve">children who are absent from education </w:t>
      </w:r>
    </w:p>
    <w:p w14:paraId="73EB3B31" w14:textId="77777777" w:rsidR="000C0CB8" w:rsidRPr="001A3607" w:rsidRDefault="000C0CB8" w:rsidP="000C0CB8">
      <w:pPr>
        <w:spacing w:after="0" w:line="276" w:lineRule="auto"/>
        <w:jc w:val="both"/>
        <w:rPr>
          <w:rFonts w:ascii="Calibri" w:hAnsi="Calibri" w:cs="Calibri"/>
        </w:rPr>
      </w:pPr>
      <w:r w:rsidRPr="001A3607">
        <w:rPr>
          <w:rFonts w:ascii="Calibri" w:hAnsi="Calibri" w:cs="Calibri"/>
        </w:rPr>
        <w:t>•</w:t>
      </w:r>
      <w:r w:rsidRPr="001A3607">
        <w:rPr>
          <w:rFonts w:ascii="Calibri" w:hAnsi="Calibri" w:cs="Calibri"/>
        </w:rPr>
        <w:tab/>
        <w:t xml:space="preserve">electively home educated children </w:t>
      </w:r>
    </w:p>
    <w:p w14:paraId="224AAF07" w14:textId="77777777" w:rsidR="000C0CB8" w:rsidRPr="001A3607" w:rsidRDefault="000C0CB8" w:rsidP="000C0CB8">
      <w:pPr>
        <w:spacing w:after="0" w:line="276" w:lineRule="auto"/>
        <w:jc w:val="both"/>
        <w:rPr>
          <w:rFonts w:ascii="Calibri" w:hAnsi="Calibri" w:cs="Calibri"/>
        </w:rPr>
      </w:pPr>
      <w:r w:rsidRPr="001A3607">
        <w:rPr>
          <w:rFonts w:ascii="Calibri" w:hAnsi="Calibri" w:cs="Calibri"/>
        </w:rPr>
        <w:t>•</w:t>
      </w:r>
      <w:r w:rsidRPr="001A3607">
        <w:rPr>
          <w:rFonts w:ascii="Calibri" w:hAnsi="Calibri" w:cs="Calibri"/>
        </w:rPr>
        <w:tab/>
        <w:t xml:space="preserve">children requiring mental health support </w:t>
      </w:r>
    </w:p>
    <w:p w14:paraId="26296C7F" w14:textId="77777777" w:rsidR="000C0CB8" w:rsidRPr="001A3607" w:rsidRDefault="000C0CB8" w:rsidP="000C0CB8">
      <w:pPr>
        <w:spacing w:after="0" w:line="276" w:lineRule="auto"/>
        <w:jc w:val="both"/>
        <w:rPr>
          <w:rFonts w:ascii="Calibri" w:hAnsi="Calibri" w:cs="Calibri"/>
        </w:rPr>
      </w:pPr>
      <w:r w:rsidRPr="001A3607">
        <w:rPr>
          <w:rFonts w:ascii="Calibri" w:hAnsi="Calibri" w:cs="Calibri"/>
        </w:rPr>
        <w:t>•</w:t>
      </w:r>
      <w:r w:rsidRPr="001A3607">
        <w:rPr>
          <w:rFonts w:ascii="Calibri" w:hAnsi="Calibri" w:cs="Calibri"/>
        </w:rPr>
        <w:tab/>
        <w:t xml:space="preserve">looked after children and previously looked after children </w:t>
      </w:r>
    </w:p>
    <w:p w14:paraId="1E340C85" w14:textId="77777777" w:rsidR="000C0CB8" w:rsidRPr="001A3607" w:rsidRDefault="000C0CB8" w:rsidP="000C0CB8">
      <w:pPr>
        <w:spacing w:after="0" w:line="276" w:lineRule="auto"/>
        <w:jc w:val="both"/>
        <w:rPr>
          <w:rFonts w:ascii="Calibri" w:hAnsi="Calibri" w:cs="Calibri"/>
        </w:rPr>
      </w:pPr>
      <w:r w:rsidRPr="001A3607">
        <w:rPr>
          <w:rFonts w:ascii="Calibri" w:hAnsi="Calibri" w:cs="Calibri"/>
        </w:rPr>
        <w:t>•</w:t>
      </w:r>
      <w:r w:rsidRPr="001A3607">
        <w:rPr>
          <w:rFonts w:ascii="Calibri" w:hAnsi="Calibri" w:cs="Calibri"/>
        </w:rPr>
        <w:tab/>
        <w:t>care leavers</w:t>
      </w:r>
    </w:p>
    <w:p w14:paraId="4DD10FA0" w14:textId="77777777" w:rsidR="000C0CB8" w:rsidRPr="001A3607" w:rsidRDefault="000C0CB8" w:rsidP="000C0CB8">
      <w:pPr>
        <w:spacing w:after="0" w:line="276" w:lineRule="auto"/>
        <w:jc w:val="both"/>
        <w:rPr>
          <w:rFonts w:ascii="Calibri" w:hAnsi="Calibri" w:cs="Calibri"/>
        </w:rPr>
      </w:pPr>
      <w:r w:rsidRPr="001A3607">
        <w:rPr>
          <w:rFonts w:ascii="Calibri" w:hAnsi="Calibri" w:cs="Calibri"/>
        </w:rPr>
        <w:t>•</w:t>
      </w:r>
      <w:r w:rsidRPr="001A3607">
        <w:rPr>
          <w:rFonts w:ascii="Calibri" w:hAnsi="Calibri" w:cs="Calibri"/>
        </w:rPr>
        <w:tab/>
        <w:t>children with special educational needs, disabilities or health issues</w:t>
      </w:r>
    </w:p>
    <w:p w14:paraId="685147A3" w14:textId="5A42C309" w:rsidR="000C0CB8" w:rsidRPr="001A3607" w:rsidRDefault="000C0CB8" w:rsidP="000C0CB8">
      <w:pPr>
        <w:spacing w:after="0" w:line="276" w:lineRule="auto"/>
        <w:jc w:val="both"/>
        <w:rPr>
          <w:rFonts w:ascii="Calibri" w:hAnsi="Calibri" w:cs="Calibri"/>
        </w:rPr>
      </w:pPr>
      <w:r w:rsidRPr="001A3607">
        <w:rPr>
          <w:rFonts w:ascii="Calibri" w:hAnsi="Calibri" w:cs="Calibri"/>
        </w:rPr>
        <w:t>•</w:t>
      </w:r>
      <w:r w:rsidRPr="001A3607">
        <w:rPr>
          <w:rFonts w:ascii="Calibri" w:hAnsi="Calibri" w:cs="Calibri"/>
        </w:rPr>
        <w:tab/>
        <w:t>children who are lesbian, gay, bi</w:t>
      </w:r>
      <w:r w:rsidR="003E67FB" w:rsidRPr="001A3607">
        <w:rPr>
          <w:rFonts w:ascii="Calibri" w:hAnsi="Calibri" w:cs="Calibri"/>
        </w:rPr>
        <w:t xml:space="preserve">, </w:t>
      </w:r>
      <w:r w:rsidRPr="001A3607">
        <w:rPr>
          <w:rFonts w:ascii="Calibri" w:hAnsi="Calibri" w:cs="Calibri"/>
        </w:rPr>
        <w:t xml:space="preserve">trans </w:t>
      </w:r>
      <w:r w:rsidR="003E67FB" w:rsidRPr="001A3607">
        <w:rPr>
          <w:rFonts w:ascii="Calibri" w:hAnsi="Calibri" w:cs="Calibri"/>
        </w:rPr>
        <w:t xml:space="preserve">or gender questioning </w:t>
      </w:r>
      <w:r w:rsidRPr="001A3607">
        <w:rPr>
          <w:rFonts w:ascii="Calibri" w:hAnsi="Calibri" w:cs="Calibri"/>
        </w:rPr>
        <w:t>(LGBT</w:t>
      </w:r>
      <w:r w:rsidR="003E67FB" w:rsidRPr="001A3607">
        <w:rPr>
          <w:rFonts w:ascii="Calibri" w:hAnsi="Calibri" w:cs="Calibri"/>
        </w:rPr>
        <w:t>IA+</w:t>
      </w:r>
      <w:r w:rsidRPr="001A3607">
        <w:rPr>
          <w:rFonts w:ascii="Calibri" w:hAnsi="Calibri" w:cs="Calibri"/>
        </w:rPr>
        <w:t>)</w:t>
      </w:r>
    </w:p>
    <w:p w14:paraId="1136223E" w14:textId="77777777" w:rsidR="000C0CB8" w:rsidRPr="001A3607" w:rsidRDefault="000C0CB8" w:rsidP="000C0CB8">
      <w:pPr>
        <w:spacing w:after="0" w:line="276" w:lineRule="auto"/>
        <w:jc w:val="both"/>
        <w:rPr>
          <w:rFonts w:ascii="Calibri" w:hAnsi="Calibri" w:cs="Calibri"/>
        </w:rPr>
      </w:pPr>
    </w:p>
    <w:p w14:paraId="0FC895A2" w14:textId="32D9AB5A" w:rsidR="000C0CB8" w:rsidRPr="001A3607" w:rsidRDefault="000C0CB8" w:rsidP="000C0CB8">
      <w:pPr>
        <w:spacing w:after="0" w:line="276" w:lineRule="auto"/>
        <w:jc w:val="both"/>
        <w:rPr>
          <w:rFonts w:ascii="Calibri" w:hAnsi="Calibri" w:cs="Calibri"/>
        </w:rPr>
      </w:pPr>
      <w:r w:rsidRPr="001A3607">
        <w:rPr>
          <w:rFonts w:ascii="Calibri" w:hAnsi="Calibri" w:cs="Calibri"/>
        </w:rPr>
        <w:t>Please refer to Keeping Children Safe in Education 202</w:t>
      </w:r>
      <w:r w:rsidR="00D74092" w:rsidRPr="001A3607">
        <w:rPr>
          <w:rFonts w:ascii="Calibri" w:hAnsi="Calibri" w:cs="Calibri"/>
        </w:rPr>
        <w:t>5</w:t>
      </w:r>
      <w:r w:rsidRPr="001A3607">
        <w:rPr>
          <w:rFonts w:ascii="Calibri" w:hAnsi="Calibri" w:cs="Calibri"/>
        </w:rPr>
        <w:t xml:space="preserve"> (to be approved) (Annex B) for the latest guidance on specific forms of abuse and safeguarding issues.</w:t>
      </w:r>
    </w:p>
    <w:p w14:paraId="21AAFBE4" w14:textId="77777777" w:rsidR="00066A22" w:rsidRPr="001A3607" w:rsidRDefault="00066A22" w:rsidP="00974A1E">
      <w:pPr>
        <w:spacing w:after="0" w:line="276" w:lineRule="auto"/>
        <w:jc w:val="both"/>
        <w:rPr>
          <w:rFonts w:ascii="Calibri" w:hAnsi="Calibri" w:cs="Calibri"/>
        </w:rPr>
      </w:pPr>
    </w:p>
    <w:p w14:paraId="5A2C0280" w14:textId="77777777" w:rsidR="00AC0662" w:rsidRPr="001A3607" w:rsidRDefault="00AC0662" w:rsidP="00974A1E">
      <w:pPr>
        <w:spacing w:after="0" w:line="276" w:lineRule="auto"/>
        <w:jc w:val="both"/>
        <w:rPr>
          <w:rFonts w:ascii="Calibri" w:hAnsi="Calibri" w:cs="Calibri"/>
        </w:rPr>
      </w:pPr>
      <w:r w:rsidRPr="001A3607">
        <w:rPr>
          <w:rFonts w:ascii="Calibri" w:hAnsi="Calibri" w:cs="Calibri"/>
        </w:rPr>
        <w:t xml:space="preserve">Child-on-child abuse is most likely to include, but may not be limited to: </w:t>
      </w:r>
    </w:p>
    <w:p w14:paraId="42046F48" w14:textId="77777777" w:rsidR="00B02F1E" w:rsidRPr="001A3607" w:rsidRDefault="00B02F1E" w:rsidP="00974A1E">
      <w:pPr>
        <w:spacing w:after="0" w:line="276" w:lineRule="auto"/>
        <w:jc w:val="both"/>
        <w:rPr>
          <w:rFonts w:ascii="Calibri" w:hAnsi="Calibri" w:cs="Calibri"/>
        </w:rPr>
      </w:pPr>
    </w:p>
    <w:p w14:paraId="7F788F53" w14:textId="20E559AC" w:rsidR="00AC0662" w:rsidRPr="001A3607" w:rsidRDefault="00AC0662" w:rsidP="00974A1E">
      <w:pPr>
        <w:spacing w:after="0" w:line="276" w:lineRule="auto"/>
        <w:jc w:val="both"/>
        <w:rPr>
          <w:rFonts w:ascii="Calibri" w:hAnsi="Calibri" w:cs="Calibri"/>
        </w:rPr>
      </w:pPr>
      <w:r w:rsidRPr="001A3607">
        <w:rPr>
          <w:rFonts w:ascii="Calibri" w:hAnsi="Calibri" w:cs="Calibri"/>
        </w:rPr>
        <w:t xml:space="preserve">• </w:t>
      </w:r>
      <w:r w:rsidRPr="001A3607">
        <w:rPr>
          <w:rFonts w:ascii="Calibri" w:hAnsi="Calibri" w:cs="Calibri"/>
        </w:rPr>
        <w:tab/>
        <w:t xml:space="preserve">bullying (including cyberbullying, prejudice-based and discriminatory bullying) </w:t>
      </w:r>
    </w:p>
    <w:p w14:paraId="027868B5" w14:textId="19ADEF2F" w:rsidR="00AC0662" w:rsidRPr="001A3607" w:rsidRDefault="00AC0662" w:rsidP="00974A1E">
      <w:pPr>
        <w:spacing w:after="0" w:line="276" w:lineRule="auto"/>
        <w:ind w:left="720" w:hanging="720"/>
        <w:jc w:val="both"/>
        <w:rPr>
          <w:rFonts w:ascii="Calibri" w:hAnsi="Calibri" w:cs="Calibri"/>
        </w:rPr>
      </w:pPr>
      <w:r w:rsidRPr="001A3607">
        <w:rPr>
          <w:rFonts w:ascii="Calibri" w:hAnsi="Calibri" w:cs="Calibri"/>
        </w:rPr>
        <w:t xml:space="preserve">• </w:t>
      </w:r>
      <w:r w:rsidRPr="001A3607">
        <w:rPr>
          <w:rFonts w:ascii="Calibri" w:hAnsi="Calibri" w:cs="Calibri"/>
        </w:rPr>
        <w:tab/>
        <w:t xml:space="preserve">abuse in intimate personal relationships between children (sometimes known as ‘teenage relationship abuse’) </w:t>
      </w:r>
    </w:p>
    <w:p w14:paraId="4CD83323" w14:textId="40BD8D6E" w:rsidR="00AC0662" w:rsidRPr="001A3607" w:rsidRDefault="00AC0662" w:rsidP="00974A1E">
      <w:pPr>
        <w:spacing w:after="0" w:line="276" w:lineRule="auto"/>
        <w:ind w:left="720" w:hanging="720"/>
        <w:jc w:val="both"/>
        <w:rPr>
          <w:rFonts w:ascii="Calibri" w:hAnsi="Calibri" w:cs="Calibri"/>
        </w:rPr>
      </w:pPr>
      <w:r w:rsidRPr="001A3607">
        <w:rPr>
          <w:rFonts w:ascii="Calibri" w:hAnsi="Calibri" w:cs="Calibri"/>
        </w:rPr>
        <w:t xml:space="preserve">• </w:t>
      </w:r>
      <w:r w:rsidRPr="001A3607">
        <w:rPr>
          <w:rFonts w:ascii="Calibri" w:hAnsi="Calibri" w:cs="Calibri"/>
        </w:rPr>
        <w:tab/>
        <w:t xml:space="preserve">physical abuse such as hitting, kicking, shaking, biting, hair pulling, or otherwise causing physical harm (this may include an online element which facilitates, threatens and/or encourages physical abuse) </w:t>
      </w:r>
    </w:p>
    <w:p w14:paraId="1839E324" w14:textId="42E78702" w:rsidR="00AC0662" w:rsidRPr="001A3607" w:rsidRDefault="00AC0662" w:rsidP="00974A1E">
      <w:pPr>
        <w:spacing w:after="0" w:line="276" w:lineRule="auto"/>
        <w:ind w:left="720" w:hanging="720"/>
        <w:jc w:val="both"/>
        <w:rPr>
          <w:rFonts w:ascii="Calibri" w:hAnsi="Calibri" w:cs="Calibri"/>
        </w:rPr>
      </w:pPr>
      <w:r w:rsidRPr="001A3607">
        <w:rPr>
          <w:rFonts w:ascii="Calibri" w:hAnsi="Calibri" w:cs="Calibri"/>
        </w:rPr>
        <w:t xml:space="preserve">• </w:t>
      </w:r>
      <w:r w:rsidRPr="001A3607">
        <w:rPr>
          <w:rFonts w:ascii="Calibri" w:hAnsi="Calibri" w:cs="Calibri"/>
        </w:rPr>
        <w:tab/>
        <w:t>sexual violence, such as rape, assault by penetration and sexual assault; (this may include an online element which facilitates, threatens and/or encourages sexual violence)</w:t>
      </w:r>
    </w:p>
    <w:p w14:paraId="51B03041" w14:textId="77777777" w:rsidR="00646488" w:rsidRPr="001A3607" w:rsidRDefault="00646488" w:rsidP="00974A1E">
      <w:pPr>
        <w:spacing w:after="0" w:line="276" w:lineRule="auto"/>
        <w:ind w:left="720" w:hanging="720"/>
        <w:jc w:val="both"/>
        <w:rPr>
          <w:rFonts w:ascii="Calibri" w:hAnsi="Calibri" w:cs="Calibri"/>
        </w:rPr>
      </w:pPr>
      <w:r w:rsidRPr="001A3607">
        <w:rPr>
          <w:rFonts w:ascii="Calibri" w:hAnsi="Calibri" w:cs="Calibri"/>
        </w:rPr>
        <w:t xml:space="preserve">• </w:t>
      </w:r>
      <w:r w:rsidRPr="001A3607">
        <w:rPr>
          <w:rFonts w:ascii="Calibri" w:hAnsi="Calibri" w:cs="Calibri"/>
        </w:rPr>
        <w:tab/>
        <w:t xml:space="preserve">sexual harassment, such as sexual comments, remarks, jokes and online sexual harassment, which may be standalone or part of a broader pattern of abuse </w:t>
      </w:r>
    </w:p>
    <w:p w14:paraId="35EF6A4E" w14:textId="77777777" w:rsidR="00646488" w:rsidRPr="001A3607" w:rsidRDefault="00646488" w:rsidP="00974A1E">
      <w:pPr>
        <w:spacing w:after="0" w:line="276" w:lineRule="auto"/>
        <w:ind w:left="720" w:hanging="720"/>
        <w:jc w:val="both"/>
        <w:rPr>
          <w:rFonts w:ascii="Calibri" w:hAnsi="Calibri" w:cs="Calibri"/>
        </w:rPr>
      </w:pPr>
      <w:r w:rsidRPr="001A3607">
        <w:rPr>
          <w:rFonts w:ascii="Calibri" w:hAnsi="Calibri" w:cs="Calibri"/>
        </w:rPr>
        <w:t xml:space="preserve">• </w:t>
      </w:r>
      <w:r w:rsidRPr="001A3607">
        <w:rPr>
          <w:rFonts w:ascii="Calibri" w:hAnsi="Calibri" w:cs="Calibri"/>
        </w:rPr>
        <w:tab/>
        <w:t xml:space="preserve">causing someone to engage in sexual activity without consent, such as forcing someone to strip, touch themselves sexually, or to engage in sexual activity with a third party </w:t>
      </w:r>
    </w:p>
    <w:p w14:paraId="173484E3" w14:textId="77777777" w:rsidR="00646488" w:rsidRPr="001A3607" w:rsidRDefault="00646488" w:rsidP="00974A1E">
      <w:pPr>
        <w:spacing w:after="0" w:line="276" w:lineRule="auto"/>
        <w:ind w:left="720" w:hanging="720"/>
        <w:jc w:val="both"/>
        <w:rPr>
          <w:rFonts w:ascii="Calibri" w:hAnsi="Calibri" w:cs="Calibri"/>
        </w:rPr>
      </w:pPr>
      <w:r w:rsidRPr="001A3607">
        <w:rPr>
          <w:rFonts w:ascii="Calibri" w:hAnsi="Calibri" w:cs="Calibri"/>
        </w:rPr>
        <w:t xml:space="preserve">• </w:t>
      </w:r>
      <w:r w:rsidRPr="001A3607">
        <w:rPr>
          <w:rFonts w:ascii="Calibri" w:hAnsi="Calibri" w:cs="Calibri"/>
        </w:rPr>
        <w:tab/>
        <w:t xml:space="preserve">consensual and non-consensual sharing of nude and semi-nude images and/or videos11 (also known as sexting or youth produced sexual imagery) </w:t>
      </w:r>
    </w:p>
    <w:p w14:paraId="3C1DA0EE" w14:textId="77777777" w:rsidR="00646488" w:rsidRPr="001A3607" w:rsidRDefault="00646488" w:rsidP="00974A1E">
      <w:pPr>
        <w:spacing w:after="0" w:line="276" w:lineRule="auto"/>
        <w:ind w:left="720" w:hanging="720"/>
        <w:jc w:val="both"/>
        <w:rPr>
          <w:rFonts w:ascii="Calibri" w:hAnsi="Calibri" w:cs="Calibri"/>
        </w:rPr>
      </w:pPr>
      <w:r w:rsidRPr="001A3607">
        <w:rPr>
          <w:rFonts w:ascii="Calibri" w:hAnsi="Calibri" w:cs="Calibri"/>
        </w:rPr>
        <w:lastRenderedPageBreak/>
        <w:t xml:space="preserve">• </w:t>
      </w:r>
      <w:r w:rsidRPr="001A3607">
        <w:rPr>
          <w:rFonts w:ascii="Calibri" w:hAnsi="Calibri" w:cs="Calibri"/>
        </w:rPr>
        <w:tab/>
      </w:r>
      <w:proofErr w:type="spellStart"/>
      <w:r w:rsidRPr="001A3607">
        <w:rPr>
          <w:rFonts w:ascii="Calibri" w:hAnsi="Calibri" w:cs="Calibri"/>
        </w:rPr>
        <w:t>upskirting</w:t>
      </w:r>
      <w:proofErr w:type="spellEnd"/>
      <w:r w:rsidRPr="001A3607">
        <w:rPr>
          <w:rFonts w:ascii="Calibri" w:hAnsi="Calibri" w:cs="Calibri"/>
        </w:rPr>
        <w:t xml:space="preserve">, which typically involves taking a picture under a person’s clothing without their permission, with the intention of viewing their genitals or buttocks to obtain sexual gratification, or cause the victim humiliation, distress, or alarm, and </w:t>
      </w:r>
    </w:p>
    <w:p w14:paraId="117AECF4" w14:textId="1E12796B" w:rsidR="00AC0662" w:rsidRPr="001A3607" w:rsidRDefault="00646488" w:rsidP="00974A1E">
      <w:pPr>
        <w:spacing w:after="0" w:line="276" w:lineRule="auto"/>
        <w:ind w:left="720" w:hanging="720"/>
        <w:jc w:val="both"/>
        <w:rPr>
          <w:rFonts w:ascii="Calibri" w:hAnsi="Calibri" w:cs="Calibri"/>
        </w:rPr>
      </w:pPr>
      <w:r w:rsidRPr="001A3607">
        <w:rPr>
          <w:rFonts w:ascii="Calibri" w:hAnsi="Calibri" w:cs="Calibri"/>
        </w:rPr>
        <w:t xml:space="preserve">• </w:t>
      </w:r>
      <w:r w:rsidRPr="001A3607">
        <w:rPr>
          <w:rFonts w:ascii="Calibri" w:hAnsi="Calibri" w:cs="Calibri"/>
        </w:rPr>
        <w:tab/>
        <w:t>initiation/hazing type violence and rituals (this could include activities involving harassment, abuse or humiliation used as a way of initiating a person into a group and may also include an online element).</w:t>
      </w:r>
    </w:p>
    <w:p w14:paraId="60D7AD0A" w14:textId="77777777" w:rsidR="00066A22" w:rsidRPr="001A3607" w:rsidRDefault="00066A22" w:rsidP="00974A1E">
      <w:pPr>
        <w:spacing w:after="0" w:line="276" w:lineRule="auto"/>
        <w:jc w:val="both"/>
        <w:rPr>
          <w:rFonts w:ascii="Calibri" w:hAnsi="Calibri" w:cs="Calibri"/>
        </w:rPr>
      </w:pPr>
    </w:p>
    <w:p w14:paraId="6ADC8C51" w14:textId="2B4C4165" w:rsidR="00D41C6F" w:rsidRPr="001A3607" w:rsidRDefault="00D41C6F" w:rsidP="00974A1E">
      <w:pPr>
        <w:spacing w:after="0" w:line="276" w:lineRule="auto"/>
        <w:jc w:val="both"/>
        <w:rPr>
          <w:rFonts w:ascii="Calibri" w:hAnsi="Calibri" w:cs="Calibri"/>
        </w:rPr>
      </w:pPr>
      <w:r w:rsidRPr="001A3607">
        <w:rPr>
          <w:rFonts w:ascii="Calibri" w:hAnsi="Calibri" w:cs="Calibri"/>
        </w:rPr>
        <w:t xml:space="preserve">It is important to note that children may not find it easy to tell staff about their abuse verbally. Children can show signs or act in ways that they hope adults will notice and react to. In some cases, the victim may not make a direct report. For example, a friend may make a </w:t>
      </w:r>
      <w:r w:rsidR="00B62BF1" w:rsidRPr="001A3607">
        <w:rPr>
          <w:rFonts w:ascii="Calibri" w:hAnsi="Calibri" w:cs="Calibri"/>
        </w:rPr>
        <w:t>report,</w:t>
      </w:r>
      <w:r w:rsidRPr="001A3607">
        <w:rPr>
          <w:rFonts w:ascii="Calibri" w:hAnsi="Calibri" w:cs="Calibri"/>
        </w:rPr>
        <w:t xml:space="preserve"> or a member of school or college staff may overhear a conversation that suggests a child has been harmed or a child’s own behaviour might indicate that something is wrong.</w:t>
      </w:r>
    </w:p>
    <w:p w14:paraId="69D44405" w14:textId="77777777" w:rsidR="00066A22" w:rsidRPr="001A3607" w:rsidRDefault="00066A22" w:rsidP="00974A1E">
      <w:pPr>
        <w:spacing w:after="0" w:line="276" w:lineRule="auto"/>
        <w:jc w:val="both"/>
        <w:rPr>
          <w:rFonts w:ascii="Calibri" w:hAnsi="Calibri" w:cs="Calibri"/>
        </w:rPr>
      </w:pPr>
    </w:p>
    <w:p w14:paraId="49B155EF" w14:textId="77777777" w:rsidR="003F2C30" w:rsidRPr="001A3607" w:rsidRDefault="00D41C6F" w:rsidP="00974A1E">
      <w:pPr>
        <w:spacing w:after="0" w:line="276" w:lineRule="auto"/>
        <w:jc w:val="both"/>
        <w:rPr>
          <w:rFonts w:ascii="Calibri" w:hAnsi="Calibri" w:cs="Calibri"/>
        </w:rPr>
      </w:pPr>
      <w:r w:rsidRPr="001A3607">
        <w:rPr>
          <w:rFonts w:ascii="Calibri" w:hAnsi="Calibri" w:cs="Calibri"/>
        </w:rPr>
        <w:t>It is essential that all victims are reassured that they are being taken seriously, regardless of how long it has taken them to come forward and that they will be supported and kept safe. Abuse that occurs online or outside of the school or college should not be downplayed and should be treated equally seriously. A victim will never be given the impression that they are creating a problem by reporting sexual violence or sexual harassment. Nor made to feel ashamed for making a report or their experience minimised.</w:t>
      </w:r>
    </w:p>
    <w:p w14:paraId="01CBC81E" w14:textId="77777777" w:rsidR="00066A22" w:rsidRPr="001A3607" w:rsidRDefault="00066A22" w:rsidP="00974A1E">
      <w:pPr>
        <w:spacing w:after="0" w:line="276" w:lineRule="auto"/>
        <w:jc w:val="both"/>
        <w:rPr>
          <w:rFonts w:ascii="Calibri" w:hAnsi="Calibri" w:cs="Calibri"/>
        </w:rPr>
      </w:pPr>
    </w:p>
    <w:p w14:paraId="3D4E5FA7" w14:textId="47635B46" w:rsidR="00D41C6F" w:rsidRPr="001A3607" w:rsidRDefault="00D41C6F" w:rsidP="00B02F1E">
      <w:pPr>
        <w:spacing w:after="0" w:line="276" w:lineRule="auto"/>
        <w:jc w:val="both"/>
        <w:rPr>
          <w:rFonts w:ascii="Calibri" w:hAnsi="Calibri" w:cs="Calibri"/>
        </w:rPr>
      </w:pPr>
      <w:r w:rsidRPr="001A3607">
        <w:rPr>
          <w:rFonts w:ascii="Calibri" w:hAnsi="Calibri" w:cs="Calibri"/>
        </w:rPr>
        <w:t>When there has been a report of sexual violence, the DSL (</w:t>
      </w:r>
      <w:r w:rsidR="00000294" w:rsidRPr="001A3607">
        <w:rPr>
          <w:rFonts w:ascii="Calibri" w:hAnsi="Calibri" w:cs="Calibri"/>
        </w:rPr>
        <w:t xml:space="preserve">or </w:t>
      </w:r>
      <w:r w:rsidRPr="001A3607">
        <w:rPr>
          <w:rFonts w:ascii="Calibri" w:hAnsi="Calibri" w:cs="Calibri"/>
        </w:rPr>
        <w:t xml:space="preserve">DDSL) will make an immediate risk and needs assessment. Where there has been a report of sexual harassment, the need for a risk assessment should be considered on a case-by-case basis. </w:t>
      </w:r>
    </w:p>
    <w:p w14:paraId="0E4F4A81" w14:textId="77777777" w:rsidR="00066A22" w:rsidRPr="001A3607" w:rsidRDefault="00066A22" w:rsidP="00B02F1E">
      <w:pPr>
        <w:spacing w:after="0" w:line="276" w:lineRule="auto"/>
        <w:jc w:val="both"/>
        <w:rPr>
          <w:rFonts w:ascii="Calibri" w:hAnsi="Calibri" w:cs="Calibri"/>
        </w:rPr>
      </w:pPr>
    </w:p>
    <w:p w14:paraId="02B870A0" w14:textId="77777777" w:rsidR="00D41C6F" w:rsidRPr="001A3607" w:rsidRDefault="00D41C6F" w:rsidP="00B02F1E">
      <w:pPr>
        <w:spacing w:after="0" w:line="276" w:lineRule="auto"/>
        <w:jc w:val="both"/>
        <w:rPr>
          <w:rFonts w:ascii="Calibri" w:hAnsi="Calibri" w:cs="Calibri"/>
        </w:rPr>
      </w:pPr>
      <w:r w:rsidRPr="001A3607">
        <w:rPr>
          <w:rFonts w:ascii="Calibri" w:hAnsi="Calibri" w:cs="Calibri"/>
        </w:rPr>
        <w:t xml:space="preserve">The risk and needs assessment should consider: </w:t>
      </w:r>
    </w:p>
    <w:p w14:paraId="620D3EEF" w14:textId="77777777" w:rsidR="00B02F1E" w:rsidRPr="001A3607" w:rsidRDefault="00B02F1E" w:rsidP="00B02F1E">
      <w:pPr>
        <w:spacing w:after="0" w:line="276" w:lineRule="auto"/>
        <w:jc w:val="both"/>
        <w:rPr>
          <w:rFonts w:ascii="Calibri" w:hAnsi="Calibri" w:cs="Calibri"/>
        </w:rPr>
      </w:pPr>
    </w:p>
    <w:p w14:paraId="78C54D43" w14:textId="30A14063" w:rsidR="00D41C6F" w:rsidRPr="001A3607" w:rsidRDefault="00D41C6F" w:rsidP="00B02F1E">
      <w:pPr>
        <w:pStyle w:val="NoSpacing"/>
        <w:numPr>
          <w:ilvl w:val="0"/>
          <w:numId w:val="6"/>
        </w:numPr>
        <w:spacing w:line="276" w:lineRule="auto"/>
        <w:ind w:left="426"/>
        <w:jc w:val="both"/>
        <w:rPr>
          <w:rFonts w:ascii="Calibri" w:hAnsi="Calibri" w:cs="Calibri"/>
        </w:rPr>
      </w:pPr>
      <w:r w:rsidRPr="001A3607">
        <w:rPr>
          <w:rFonts w:ascii="Calibri" w:hAnsi="Calibri" w:cs="Calibri"/>
        </w:rPr>
        <w:t xml:space="preserve">the victim, especially their protection and support </w:t>
      </w:r>
    </w:p>
    <w:p w14:paraId="44320AD0" w14:textId="352FDD73" w:rsidR="00D41C6F" w:rsidRPr="001A3607" w:rsidRDefault="00D41C6F" w:rsidP="00B02F1E">
      <w:pPr>
        <w:pStyle w:val="NoSpacing"/>
        <w:numPr>
          <w:ilvl w:val="0"/>
          <w:numId w:val="6"/>
        </w:numPr>
        <w:spacing w:line="276" w:lineRule="auto"/>
        <w:ind w:left="426"/>
        <w:jc w:val="both"/>
        <w:rPr>
          <w:rFonts w:ascii="Calibri" w:hAnsi="Calibri" w:cs="Calibri"/>
        </w:rPr>
      </w:pPr>
      <w:r w:rsidRPr="001A3607">
        <w:rPr>
          <w:rFonts w:ascii="Calibri" w:hAnsi="Calibri" w:cs="Calibri"/>
        </w:rPr>
        <w:t xml:space="preserve">whether there may have been other victims </w:t>
      </w:r>
    </w:p>
    <w:p w14:paraId="4ED5A7B3" w14:textId="084F4332" w:rsidR="00D41C6F" w:rsidRPr="001A3607" w:rsidRDefault="00D41C6F" w:rsidP="00B02F1E">
      <w:pPr>
        <w:pStyle w:val="NoSpacing"/>
        <w:numPr>
          <w:ilvl w:val="0"/>
          <w:numId w:val="6"/>
        </w:numPr>
        <w:spacing w:line="276" w:lineRule="auto"/>
        <w:ind w:left="426"/>
        <w:jc w:val="both"/>
        <w:rPr>
          <w:rFonts w:ascii="Calibri" w:hAnsi="Calibri" w:cs="Calibri"/>
        </w:rPr>
      </w:pPr>
      <w:r w:rsidRPr="001A3607">
        <w:rPr>
          <w:rFonts w:ascii="Calibri" w:hAnsi="Calibri" w:cs="Calibri"/>
        </w:rPr>
        <w:t xml:space="preserve">the alleged perpetrator(s); and </w:t>
      </w:r>
    </w:p>
    <w:p w14:paraId="758F6B92" w14:textId="12E9FBA5" w:rsidR="00D41C6F" w:rsidRPr="001A3607" w:rsidRDefault="00D41C6F" w:rsidP="00B02F1E">
      <w:pPr>
        <w:pStyle w:val="NoSpacing"/>
        <w:numPr>
          <w:ilvl w:val="0"/>
          <w:numId w:val="6"/>
        </w:numPr>
        <w:spacing w:line="276" w:lineRule="auto"/>
        <w:ind w:left="426"/>
        <w:jc w:val="both"/>
        <w:rPr>
          <w:rFonts w:ascii="Calibri" w:hAnsi="Calibri" w:cs="Calibri"/>
        </w:rPr>
      </w:pPr>
      <w:r w:rsidRPr="001A3607">
        <w:rPr>
          <w:rFonts w:ascii="Calibri" w:hAnsi="Calibri" w:cs="Calibri"/>
        </w:rPr>
        <w:t>all the other children, (and, if appropriate, adult students and staff) at the school or college, especially any actions that are appropriate to protect them from the alleged perpetrator(s), or from future harm</w:t>
      </w:r>
    </w:p>
    <w:p w14:paraId="4C99749D" w14:textId="77777777" w:rsidR="00A54BA0" w:rsidRPr="001A3607" w:rsidRDefault="00A54BA0" w:rsidP="00B02F1E">
      <w:pPr>
        <w:pStyle w:val="NoSpacing"/>
        <w:spacing w:line="276" w:lineRule="auto"/>
        <w:jc w:val="both"/>
        <w:rPr>
          <w:rFonts w:ascii="Calibri" w:hAnsi="Calibri" w:cs="Calibri"/>
        </w:rPr>
      </w:pPr>
    </w:p>
    <w:p w14:paraId="1A1EAF4F" w14:textId="2A5B5290" w:rsidR="00D41C6F" w:rsidRPr="001A3607" w:rsidRDefault="00D41C6F" w:rsidP="00B02F1E">
      <w:pPr>
        <w:spacing w:after="0" w:line="276" w:lineRule="auto"/>
        <w:jc w:val="both"/>
        <w:rPr>
          <w:rFonts w:ascii="Calibri" w:hAnsi="Calibri" w:cs="Calibri"/>
        </w:rPr>
      </w:pPr>
      <w:r w:rsidRPr="001A3607">
        <w:rPr>
          <w:rFonts w:ascii="Calibri" w:hAnsi="Calibri" w:cs="Calibri"/>
        </w:rPr>
        <w:t>Risk assessments will be recorded (written or electronic) and will be kept under review, actively considering the risks posed to all students and put adequate measures in place to protect them and keep them safe.</w:t>
      </w:r>
    </w:p>
    <w:p w14:paraId="660E1A4C" w14:textId="77777777" w:rsidR="00066A22" w:rsidRPr="001A3607" w:rsidRDefault="00066A22" w:rsidP="00974A1E">
      <w:pPr>
        <w:spacing w:after="0" w:line="276" w:lineRule="auto"/>
        <w:jc w:val="both"/>
        <w:rPr>
          <w:rFonts w:ascii="Calibri" w:hAnsi="Calibri" w:cs="Calibri"/>
        </w:rPr>
      </w:pPr>
    </w:p>
    <w:p w14:paraId="26383980" w14:textId="2F29592B" w:rsidR="00D41C6F" w:rsidRPr="001A3607" w:rsidRDefault="00D41C6F" w:rsidP="00B02F1E">
      <w:pPr>
        <w:spacing w:after="0" w:line="276" w:lineRule="auto"/>
        <w:jc w:val="both"/>
        <w:rPr>
          <w:rFonts w:ascii="Calibri" w:hAnsi="Calibri" w:cs="Calibri"/>
        </w:rPr>
      </w:pPr>
      <w:r w:rsidRPr="001A3607">
        <w:rPr>
          <w:rFonts w:ascii="Calibri" w:hAnsi="Calibri" w:cs="Calibri"/>
        </w:rPr>
        <w:t>The DSL/DDSL will ensure they are engaging with children’s social care and specialist services as required. Where there has been a report of sexual violence, it is likely that professional risk assessments by social workers and or sexual violence specialists will be required. The school or college risk assessment is not intended to replace the detailed assessments of expert professionals and will be used to inform the school’s or college’s approach to supporting and protecting</w:t>
      </w:r>
      <w:r w:rsidR="009B75EB" w:rsidRPr="001A3607">
        <w:rPr>
          <w:rFonts w:ascii="Calibri" w:hAnsi="Calibri" w:cs="Calibri"/>
        </w:rPr>
        <w:t xml:space="preserve"> </w:t>
      </w:r>
      <w:r w:rsidRPr="001A3607">
        <w:rPr>
          <w:rFonts w:ascii="Calibri" w:hAnsi="Calibri" w:cs="Calibri"/>
        </w:rPr>
        <w:t>students and updating th</w:t>
      </w:r>
      <w:r w:rsidR="009B75EB" w:rsidRPr="001A3607">
        <w:rPr>
          <w:rFonts w:ascii="Calibri" w:hAnsi="Calibri" w:cs="Calibri"/>
        </w:rPr>
        <w:t xml:space="preserve">e school </w:t>
      </w:r>
      <w:r w:rsidRPr="001A3607">
        <w:rPr>
          <w:rFonts w:ascii="Calibri" w:hAnsi="Calibri" w:cs="Calibri"/>
        </w:rPr>
        <w:t>risk assessment.</w:t>
      </w:r>
    </w:p>
    <w:p w14:paraId="7FE1F68B" w14:textId="77777777" w:rsidR="00066A22" w:rsidRPr="001A3607" w:rsidRDefault="00066A22" w:rsidP="00B02F1E">
      <w:pPr>
        <w:spacing w:after="0" w:line="276" w:lineRule="auto"/>
        <w:jc w:val="both"/>
        <w:rPr>
          <w:rFonts w:ascii="Calibri" w:hAnsi="Calibri" w:cs="Calibri"/>
        </w:rPr>
      </w:pPr>
    </w:p>
    <w:p w14:paraId="68597AC2" w14:textId="21990128" w:rsidR="00D41C6F" w:rsidRPr="001A3607" w:rsidRDefault="00D41C6F" w:rsidP="00B02F1E">
      <w:pPr>
        <w:spacing w:after="0" w:line="276" w:lineRule="auto"/>
        <w:jc w:val="both"/>
        <w:rPr>
          <w:rFonts w:ascii="Calibri" w:hAnsi="Calibri" w:cs="Calibri"/>
        </w:rPr>
      </w:pPr>
      <w:r w:rsidRPr="001A3607">
        <w:rPr>
          <w:rFonts w:ascii="Calibri" w:hAnsi="Calibri" w:cs="Calibri"/>
        </w:rPr>
        <w:t>The DSL response will include:</w:t>
      </w:r>
    </w:p>
    <w:p w14:paraId="3F352223" w14:textId="77777777" w:rsidR="00B02F1E" w:rsidRPr="001A3607" w:rsidRDefault="00B02F1E" w:rsidP="00B02F1E">
      <w:pPr>
        <w:spacing w:after="0" w:line="276" w:lineRule="auto"/>
        <w:jc w:val="both"/>
        <w:rPr>
          <w:rFonts w:ascii="Calibri" w:hAnsi="Calibri" w:cs="Calibri"/>
        </w:rPr>
      </w:pPr>
    </w:p>
    <w:p w14:paraId="51725FBD" w14:textId="4F244BD7" w:rsidR="00D41C6F" w:rsidRPr="001A3607" w:rsidRDefault="00D41C6F" w:rsidP="00B02F1E">
      <w:pPr>
        <w:pStyle w:val="ListParagraph"/>
        <w:numPr>
          <w:ilvl w:val="0"/>
          <w:numId w:val="6"/>
        </w:numPr>
        <w:spacing w:after="0" w:line="276" w:lineRule="auto"/>
        <w:ind w:left="426"/>
        <w:jc w:val="both"/>
        <w:rPr>
          <w:rFonts w:ascii="Calibri" w:hAnsi="Calibri" w:cs="Calibri"/>
        </w:rPr>
      </w:pPr>
      <w:r w:rsidRPr="001A3607">
        <w:rPr>
          <w:rFonts w:ascii="Calibri" w:hAnsi="Calibri" w:cs="Calibri"/>
        </w:rPr>
        <w:t xml:space="preserve">the wishes of the victim in terms of how they want to proceed. This is especially important in the context of sexual violence and sexual harassment. Victims should be given as much control as is reasonably possible over decisions regarding how any investigation will be progressed and any support that they will </w:t>
      </w:r>
      <w:r w:rsidRPr="001A3607">
        <w:rPr>
          <w:rFonts w:ascii="Calibri" w:hAnsi="Calibri" w:cs="Calibri"/>
        </w:rPr>
        <w:lastRenderedPageBreak/>
        <w:t xml:space="preserve">be offered. This will however need to be balanced with the school’s or college’s duty and responsibilities to protect other children </w:t>
      </w:r>
    </w:p>
    <w:p w14:paraId="5EE5ADEE" w14:textId="38889C94" w:rsidR="00D41C6F" w:rsidRPr="001A3607" w:rsidRDefault="00D41C6F" w:rsidP="00B02F1E">
      <w:pPr>
        <w:pStyle w:val="ListParagraph"/>
        <w:numPr>
          <w:ilvl w:val="0"/>
          <w:numId w:val="6"/>
        </w:numPr>
        <w:spacing w:after="0" w:line="276" w:lineRule="auto"/>
        <w:ind w:left="426"/>
        <w:jc w:val="both"/>
        <w:rPr>
          <w:rFonts w:ascii="Calibri" w:hAnsi="Calibri" w:cs="Calibri"/>
        </w:rPr>
      </w:pPr>
      <w:r w:rsidRPr="001A3607">
        <w:rPr>
          <w:rFonts w:ascii="Calibri" w:hAnsi="Calibri" w:cs="Calibri"/>
        </w:rPr>
        <w:t>the nature of the alleged incident(s), including whether a crime may have been committed and/or whether H</w:t>
      </w:r>
      <w:r w:rsidR="009B75EB" w:rsidRPr="001A3607">
        <w:rPr>
          <w:rFonts w:ascii="Calibri" w:hAnsi="Calibri" w:cs="Calibri"/>
        </w:rPr>
        <w:t xml:space="preserve">armful </w:t>
      </w:r>
      <w:r w:rsidRPr="001A3607">
        <w:rPr>
          <w:rFonts w:ascii="Calibri" w:hAnsi="Calibri" w:cs="Calibri"/>
        </w:rPr>
        <w:t>S</w:t>
      </w:r>
      <w:r w:rsidR="009B75EB" w:rsidRPr="001A3607">
        <w:rPr>
          <w:rFonts w:ascii="Calibri" w:hAnsi="Calibri" w:cs="Calibri"/>
        </w:rPr>
        <w:t xml:space="preserve">exual </w:t>
      </w:r>
      <w:r w:rsidRPr="001A3607">
        <w:rPr>
          <w:rFonts w:ascii="Calibri" w:hAnsi="Calibri" w:cs="Calibri"/>
        </w:rPr>
        <w:t>B</w:t>
      </w:r>
      <w:r w:rsidR="009B75EB" w:rsidRPr="001A3607">
        <w:rPr>
          <w:rFonts w:ascii="Calibri" w:hAnsi="Calibri" w:cs="Calibri"/>
        </w:rPr>
        <w:t>ehaviour</w:t>
      </w:r>
      <w:r w:rsidRPr="001A3607">
        <w:rPr>
          <w:rFonts w:ascii="Calibri" w:hAnsi="Calibri" w:cs="Calibri"/>
        </w:rPr>
        <w:t xml:space="preserve"> has been displayed</w:t>
      </w:r>
    </w:p>
    <w:p w14:paraId="580B6480" w14:textId="0F475B2C" w:rsidR="00D41C6F" w:rsidRPr="001A3607" w:rsidRDefault="00D41C6F" w:rsidP="00B02F1E">
      <w:pPr>
        <w:pStyle w:val="ListParagraph"/>
        <w:numPr>
          <w:ilvl w:val="0"/>
          <w:numId w:val="6"/>
        </w:numPr>
        <w:spacing w:after="0" w:line="276" w:lineRule="auto"/>
        <w:ind w:left="426"/>
        <w:jc w:val="both"/>
        <w:rPr>
          <w:rFonts w:ascii="Calibri" w:hAnsi="Calibri" w:cs="Calibri"/>
        </w:rPr>
      </w:pPr>
      <w:r w:rsidRPr="001A3607">
        <w:rPr>
          <w:rFonts w:ascii="Calibri" w:hAnsi="Calibri" w:cs="Calibri"/>
        </w:rPr>
        <w:t>the ages of the children involved</w:t>
      </w:r>
    </w:p>
    <w:p w14:paraId="54FC690A" w14:textId="30920A35" w:rsidR="00D41C6F" w:rsidRPr="001A3607" w:rsidRDefault="00D41C6F" w:rsidP="00B02F1E">
      <w:pPr>
        <w:pStyle w:val="ListParagraph"/>
        <w:numPr>
          <w:ilvl w:val="0"/>
          <w:numId w:val="6"/>
        </w:numPr>
        <w:spacing w:after="0" w:line="276" w:lineRule="auto"/>
        <w:ind w:left="426"/>
        <w:jc w:val="both"/>
        <w:rPr>
          <w:rFonts w:ascii="Calibri" w:hAnsi="Calibri" w:cs="Calibri"/>
        </w:rPr>
      </w:pPr>
      <w:r w:rsidRPr="001A3607">
        <w:rPr>
          <w:rFonts w:ascii="Calibri" w:hAnsi="Calibri" w:cs="Calibri"/>
        </w:rPr>
        <w:t xml:space="preserve">the developmental stages of the children </w:t>
      </w:r>
      <w:r w:rsidR="003075C2" w:rsidRPr="001A3607">
        <w:rPr>
          <w:rFonts w:ascii="Calibri" w:hAnsi="Calibri" w:cs="Calibri"/>
        </w:rPr>
        <w:t>involved.</w:t>
      </w:r>
      <w:r w:rsidRPr="001A3607">
        <w:rPr>
          <w:rFonts w:ascii="Calibri" w:hAnsi="Calibri" w:cs="Calibri"/>
        </w:rPr>
        <w:t xml:space="preserve"> </w:t>
      </w:r>
    </w:p>
    <w:p w14:paraId="7EED8F35" w14:textId="231DA633" w:rsidR="00D41C6F" w:rsidRPr="001A3607" w:rsidRDefault="00D41C6F" w:rsidP="00B02F1E">
      <w:pPr>
        <w:pStyle w:val="ListParagraph"/>
        <w:numPr>
          <w:ilvl w:val="0"/>
          <w:numId w:val="6"/>
        </w:numPr>
        <w:spacing w:after="0" w:line="276" w:lineRule="auto"/>
        <w:ind w:left="426"/>
        <w:jc w:val="both"/>
        <w:rPr>
          <w:rFonts w:ascii="Calibri" w:hAnsi="Calibri" w:cs="Calibri"/>
        </w:rPr>
      </w:pPr>
      <w:r w:rsidRPr="001A3607">
        <w:rPr>
          <w:rFonts w:ascii="Calibri" w:hAnsi="Calibri" w:cs="Calibri"/>
        </w:rPr>
        <w:t xml:space="preserve">any power imbalance between the children. For example, is the alleged perpetrator(s) significantly older, more mature or more confident? Does the victim have a disability or learning </w:t>
      </w:r>
      <w:r w:rsidR="009B75EB" w:rsidRPr="001A3607">
        <w:rPr>
          <w:rFonts w:ascii="Calibri" w:hAnsi="Calibri" w:cs="Calibri"/>
        </w:rPr>
        <w:t>difficulty?</w:t>
      </w:r>
      <w:r w:rsidRPr="001A3607">
        <w:rPr>
          <w:rFonts w:ascii="Calibri" w:hAnsi="Calibri" w:cs="Calibri"/>
        </w:rPr>
        <w:t xml:space="preserve"> </w:t>
      </w:r>
    </w:p>
    <w:p w14:paraId="4833BE49" w14:textId="4DD619F2" w:rsidR="00D41C6F" w:rsidRPr="001A3607" w:rsidRDefault="00D41C6F" w:rsidP="00B02F1E">
      <w:pPr>
        <w:pStyle w:val="ListParagraph"/>
        <w:numPr>
          <w:ilvl w:val="0"/>
          <w:numId w:val="6"/>
        </w:numPr>
        <w:spacing w:after="0" w:line="276" w:lineRule="auto"/>
        <w:ind w:left="426"/>
        <w:jc w:val="both"/>
        <w:rPr>
          <w:rFonts w:ascii="Calibri" w:hAnsi="Calibri" w:cs="Calibri"/>
        </w:rPr>
      </w:pPr>
      <w:r w:rsidRPr="001A3607">
        <w:rPr>
          <w:rFonts w:ascii="Calibri" w:hAnsi="Calibri" w:cs="Calibri"/>
        </w:rPr>
        <w:t>if the alleged incident is a one-off or a sustained pattern of abuse (sexual abuse can be accompanied by other forms of abuse and a sustained pattern may not just be of a sexual nature)</w:t>
      </w:r>
    </w:p>
    <w:p w14:paraId="6556A8E0" w14:textId="164E6515" w:rsidR="009B75EB" w:rsidRPr="001A3607" w:rsidRDefault="00D41C6F" w:rsidP="00B02F1E">
      <w:pPr>
        <w:pStyle w:val="ListParagraph"/>
        <w:numPr>
          <w:ilvl w:val="0"/>
          <w:numId w:val="6"/>
        </w:numPr>
        <w:spacing w:after="0" w:line="276" w:lineRule="auto"/>
        <w:ind w:left="426"/>
        <w:jc w:val="both"/>
        <w:rPr>
          <w:rFonts w:ascii="Calibri" w:hAnsi="Calibri" w:cs="Calibri"/>
        </w:rPr>
      </w:pPr>
      <w:r w:rsidRPr="001A3607">
        <w:rPr>
          <w:rFonts w:ascii="Calibri" w:hAnsi="Calibri" w:cs="Calibri"/>
        </w:rPr>
        <w:t>that sexual violence and sexual harassment can take place within intimate personal relationships between peers</w:t>
      </w:r>
    </w:p>
    <w:p w14:paraId="44CB7549" w14:textId="33C4BE56" w:rsidR="009B75EB" w:rsidRPr="001A3607" w:rsidRDefault="00D41C6F" w:rsidP="00B02F1E">
      <w:pPr>
        <w:pStyle w:val="ListParagraph"/>
        <w:numPr>
          <w:ilvl w:val="0"/>
          <w:numId w:val="6"/>
        </w:numPr>
        <w:spacing w:after="0" w:line="276" w:lineRule="auto"/>
        <w:ind w:left="426"/>
        <w:jc w:val="both"/>
        <w:rPr>
          <w:rFonts w:ascii="Calibri" w:hAnsi="Calibri" w:cs="Calibri"/>
        </w:rPr>
      </w:pPr>
      <w:r w:rsidRPr="001A3607">
        <w:rPr>
          <w:rFonts w:ascii="Calibri" w:hAnsi="Calibri" w:cs="Calibri"/>
        </w:rPr>
        <w:t xml:space="preserve">are there ongoing risks to the victim, other children, adult students or school or college staff and </w:t>
      </w:r>
    </w:p>
    <w:p w14:paraId="37A78AFF" w14:textId="1ABC39BF" w:rsidR="00CA51F8" w:rsidRPr="001A3607" w:rsidRDefault="00D41C6F" w:rsidP="00B02F1E">
      <w:pPr>
        <w:pStyle w:val="ListParagraph"/>
        <w:numPr>
          <w:ilvl w:val="0"/>
          <w:numId w:val="6"/>
        </w:numPr>
        <w:spacing w:after="0" w:line="276" w:lineRule="auto"/>
        <w:ind w:left="426"/>
        <w:jc w:val="both"/>
        <w:rPr>
          <w:rFonts w:ascii="Calibri" w:hAnsi="Calibri" w:cs="Calibri"/>
        </w:rPr>
      </w:pPr>
      <w:r w:rsidRPr="001A3607">
        <w:rPr>
          <w:rFonts w:ascii="Calibri" w:hAnsi="Calibri" w:cs="Calibri"/>
        </w:rPr>
        <w:t>other related issues and wider context, including any links to child sexual exploitation and child criminal exploitation</w:t>
      </w:r>
    </w:p>
    <w:p w14:paraId="15714403" w14:textId="77777777" w:rsidR="00066A22" w:rsidRPr="001A3607" w:rsidRDefault="00066A22" w:rsidP="00974A1E">
      <w:pPr>
        <w:spacing w:after="0" w:line="276" w:lineRule="auto"/>
        <w:jc w:val="both"/>
        <w:rPr>
          <w:rFonts w:ascii="Calibri" w:hAnsi="Calibri" w:cs="Calibri"/>
        </w:rPr>
      </w:pPr>
    </w:p>
    <w:p w14:paraId="002D0A19" w14:textId="3E462F6A" w:rsidR="009B75EB" w:rsidRPr="001A3607" w:rsidRDefault="009B75EB" w:rsidP="00974A1E">
      <w:pPr>
        <w:spacing w:after="0" w:line="276" w:lineRule="auto"/>
        <w:jc w:val="both"/>
        <w:rPr>
          <w:rFonts w:ascii="Calibri" w:hAnsi="Calibri" w:cs="Calibri"/>
        </w:rPr>
      </w:pPr>
      <w:r w:rsidRPr="001A3607">
        <w:rPr>
          <w:rFonts w:ascii="Calibri" w:hAnsi="Calibri" w:cs="Calibri"/>
        </w:rPr>
        <w:t xml:space="preserve">The starting point regarding any report will always be that there is a </w:t>
      </w:r>
      <w:r w:rsidR="003075C2" w:rsidRPr="001A3607">
        <w:rPr>
          <w:rFonts w:ascii="Calibri" w:hAnsi="Calibri" w:cs="Calibri"/>
        </w:rPr>
        <w:t>zero-tolerance</w:t>
      </w:r>
      <w:r w:rsidRPr="001A3607">
        <w:rPr>
          <w:rFonts w:ascii="Calibri" w:hAnsi="Calibri" w:cs="Calibri"/>
        </w:rPr>
        <w:t xml:space="preserve"> approach to sexual violence and sexual harassment and it is never </w:t>
      </w:r>
      <w:r w:rsidR="003075C2" w:rsidRPr="001A3607">
        <w:rPr>
          <w:rFonts w:ascii="Calibri" w:hAnsi="Calibri" w:cs="Calibri"/>
        </w:rPr>
        <w:t>acceptable,</w:t>
      </w:r>
      <w:r w:rsidRPr="001A3607">
        <w:rPr>
          <w:rFonts w:ascii="Calibri" w:hAnsi="Calibri" w:cs="Calibri"/>
        </w:rPr>
        <w:t xml:space="preserve"> and it will not be tolerated. </w:t>
      </w:r>
    </w:p>
    <w:p w14:paraId="27242394" w14:textId="77777777" w:rsidR="00BB680E" w:rsidRPr="001A3607" w:rsidRDefault="00BB680E" w:rsidP="00974A1E">
      <w:pPr>
        <w:spacing w:after="0" w:line="276" w:lineRule="auto"/>
        <w:jc w:val="both"/>
        <w:rPr>
          <w:rFonts w:ascii="Calibri" w:hAnsi="Calibri" w:cs="Calibri"/>
        </w:rPr>
      </w:pPr>
    </w:p>
    <w:p w14:paraId="169B1CBA" w14:textId="67CF3786" w:rsidR="00066A22" w:rsidRPr="001A3607" w:rsidRDefault="009B75EB" w:rsidP="00974A1E">
      <w:pPr>
        <w:spacing w:after="0" w:line="276" w:lineRule="auto"/>
        <w:jc w:val="both"/>
        <w:rPr>
          <w:rFonts w:ascii="Calibri" w:hAnsi="Calibri" w:cs="Calibri"/>
        </w:rPr>
      </w:pPr>
      <w:r w:rsidRPr="001A3607">
        <w:rPr>
          <w:rFonts w:ascii="Calibri" w:hAnsi="Calibri" w:cs="Calibri"/>
        </w:rPr>
        <w:t xml:space="preserve">There are four likely scenarios for </w:t>
      </w:r>
      <w:r w:rsidR="00F54843" w:rsidRPr="001A3607">
        <w:rPr>
          <w:rFonts w:ascii="Calibri" w:hAnsi="Calibri" w:cs="Calibri"/>
        </w:rPr>
        <w:t>Lincoln Gardens Primary School</w:t>
      </w:r>
      <w:r w:rsidRPr="001A3607">
        <w:rPr>
          <w:rFonts w:ascii="Calibri" w:hAnsi="Calibri" w:cs="Calibri"/>
        </w:rPr>
        <w:t xml:space="preserve"> to consider when managing any reports of sexual violence and/or sexual harassment. It will be important in all scenarios that decisions and actions are regularly reviewed and that relevant policies are updated to reflect lessons learnt, with potential patterns of concerning, problematic or inappropriate behaviour been identified. Where a pattern is identified, </w:t>
      </w:r>
      <w:r w:rsidR="00710744" w:rsidRPr="001A3607">
        <w:rPr>
          <w:rFonts w:ascii="Calibri" w:hAnsi="Calibri" w:cs="Calibri"/>
        </w:rPr>
        <w:t>Lincoln Gardens Primary School</w:t>
      </w:r>
      <w:r w:rsidRPr="001A3607">
        <w:rPr>
          <w:rFonts w:ascii="Calibri" w:hAnsi="Calibri" w:cs="Calibri"/>
        </w:rPr>
        <w:t xml:space="preserve"> </w:t>
      </w:r>
      <w:r w:rsidR="003075C2" w:rsidRPr="001A3607">
        <w:rPr>
          <w:rFonts w:ascii="Calibri" w:hAnsi="Calibri" w:cs="Calibri"/>
        </w:rPr>
        <w:t>decides</w:t>
      </w:r>
      <w:r w:rsidRPr="001A3607">
        <w:rPr>
          <w:rFonts w:ascii="Calibri" w:hAnsi="Calibri" w:cs="Calibri"/>
        </w:rPr>
        <w:t xml:space="preserve"> on a course of action, considering whether there are wider cultural issues within the school that enabled the inappropriate behaviour to occur and where appropriate extra teaching time and/or staff training could be delivered to minimise the risk of it happening again. </w:t>
      </w:r>
    </w:p>
    <w:p w14:paraId="26693D27" w14:textId="77777777" w:rsidR="00066A22" w:rsidRPr="001A3607" w:rsidRDefault="00066A22" w:rsidP="00974A1E">
      <w:pPr>
        <w:spacing w:after="0" w:line="276" w:lineRule="auto"/>
        <w:jc w:val="both"/>
        <w:rPr>
          <w:rFonts w:ascii="Calibri" w:hAnsi="Calibri" w:cs="Calibri"/>
        </w:rPr>
      </w:pPr>
    </w:p>
    <w:p w14:paraId="242E9BAA" w14:textId="33275385" w:rsidR="009B75EB" w:rsidRPr="001A3607" w:rsidRDefault="009B75EB" w:rsidP="00974A1E">
      <w:pPr>
        <w:spacing w:after="0" w:line="276" w:lineRule="auto"/>
        <w:jc w:val="both"/>
        <w:rPr>
          <w:rFonts w:ascii="Calibri" w:hAnsi="Calibri" w:cs="Calibri"/>
        </w:rPr>
      </w:pPr>
      <w:r w:rsidRPr="001A3607">
        <w:rPr>
          <w:rFonts w:ascii="Calibri" w:hAnsi="Calibri" w:cs="Calibri"/>
        </w:rPr>
        <w:t xml:space="preserve">The four scenarios </w:t>
      </w:r>
      <w:r w:rsidR="003075C2" w:rsidRPr="001A3607">
        <w:rPr>
          <w:rFonts w:ascii="Calibri" w:hAnsi="Calibri" w:cs="Calibri"/>
        </w:rPr>
        <w:t>are: -</w:t>
      </w:r>
    </w:p>
    <w:p w14:paraId="5B63C8BF" w14:textId="77777777" w:rsidR="00B02F1E" w:rsidRPr="001A3607" w:rsidRDefault="00B02F1E" w:rsidP="00974A1E">
      <w:pPr>
        <w:spacing w:after="0" w:line="276" w:lineRule="auto"/>
        <w:jc w:val="both"/>
        <w:rPr>
          <w:rFonts w:ascii="Calibri" w:hAnsi="Calibri" w:cs="Calibri"/>
        </w:rPr>
      </w:pPr>
    </w:p>
    <w:p w14:paraId="30138BFF" w14:textId="4CD9F11D" w:rsidR="009B75EB" w:rsidRPr="001A3607" w:rsidRDefault="009B75EB" w:rsidP="00974A1E">
      <w:pPr>
        <w:pStyle w:val="ListParagraph"/>
        <w:numPr>
          <w:ilvl w:val="0"/>
          <w:numId w:val="2"/>
        </w:numPr>
        <w:spacing w:after="0" w:line="276" w:lineRule="auto"/>
        <w:ind w:left="426"/>
        <w:jc w:val="both"/>
        <w:rPr>
          <w:rFonts w:ascii="Calibri" w:hAnsi="Calibri" w:cs="Calibri"/>
        </w:rPr>
      </w:pPr>
      <w:r w:rsidRPr="001A3607">
        <w:rPr>
          <w:rFonts w:ascii="Calibri" w:hAnsi="Calibri" w:cs="Calibri"/>
        </w:rPr>
        <w:t>Manage internally</w:t>
      </w:r>
    </w:p>
    <w:p w14:paraId="6003BAE0" w14:textId="61185D1E" w:rsidR="009B75EB" w:rsidRPr="001A3607" w:rsidRDefault="009B75EB" w:rsidP="00974A1E">
      <w:pPr>
        <w:pStyle w:val="ListParagraph"/>
        <w:numPr>
          <w:ilvl w:val="0"/>
          <w:numId w:val="2"/>
        </w:numPr>
        <w:spacing w:after="0" w:line="276" w:lineRule="auto"/>
        <w:ind w:left="426"/>
        <w:jc w:val="both"/>
        <w:rPr>
          <w:rFonts w:ascii="Calibri" w:hAnsi="Calibri" w:cs="Calibri"/>
        </w:rPr>
      </w:pPr>
      <w:r w:rsidRPr="001A3607">
        <w:rPr>
          <w:rFonts w:ascii="Calibri" w:hAnsi="Calibri" w:cs="Calibri"/>
        </w:rPr>
        <w:t>Early help</w:t>
      </w:r>
    </w:p>
    <w:p w14:paraId="7EB94480" w14:textId="585AE6D4" w:rsidR="009B75EB" w:rsidRPr="001A3607" w:rsidRDefault="009B75EB" w:rsidP="00974A1E">
      <w:pPr>
        <w:pStyle w:val="ListParagraph"/>
        <w:numPr>
          <w:ilvl w:val="0"/>
          <w:numId w:val="2"/>
        </w:numPr>
        <w:spacing w:after="0" w:line="276" w:lineRule="auto"/>
        <w:ind w:left="426"/>
        <w:jc w:val="both"/>
        <w:rPr>
          <w:rFonts w:ascii="Calibri" w:hAnsi="Calibri" w:cs="Calibri"/>
        </w:rPr>
      </w:pPr>
      <w:r w:rsidRPr="001A3607">
        <w:rPr>
          <w:rFonts w:ascii="Calibri" w:hAnsi="Calibri" w:cs="Calibri"/>
        </w:rPr>
        <w:t>Referrals to children’s social care</w:t>
      </w:r>
    </w:p>
    <w:p w14:paraId="325643A2" w14:textId="0A914388" w:rsidR="009B75EB" w:rsidRPr="001A3607" w:rsidRDefault="009B75EB" w:rsidP="00974A1E">
      <w:pPr>
        <w:pStyle w:val="ListParagraph"/>
        <w:numPr>
          <w:ilvl w:val="0"/>
          <w:numId w:val="2"/>
        </w:numPr>
        <w:spacing w:after="0" w:line="276" w:lineRule="auto"/>
        <w:ind w:left="426"/>
        <w:jc w:val="both"/>
        <w:rPr>
          <w:rFonts w:ascii="Calibri" w:hAnsi="Calibri" w:cs="Calibri"/>
        </w:rPr>
      </w:pPr>
      <w:r w:rsidRPr="001A3607">
        <w:rPr>
          <w:rFonts w:ascii="Calibri" w:hAnsi="Calibri" w:cs="Calibri"/>
        </w:rPr>
        <w:t>Reporting to the Police</w:t>
      </w:r>
    </w:p>
    <w:p w14:paraId="1394BCEC" w14:textId="77777777" w:rsidR="00066A22" w:rsidRPr="001A3607" w:rsidRDefault="00066A22" w:rsidP="00974A1E">
      <w:pPr>
        <w:spacing w:after="0" w:line="276" w:lineRule="auto"/>
        <w:jc w:val="both"/>
        <w:rPr>
          <w:rFonts w:ascii="Calibri" w:hAnsi="Calibri" w:cs="Calibri"/>
        </w:rPr>
      </w:pPr>
    </w:p>
    <w:p w14:paraId="08A97F32" w14:textId="27EF3001" w:rsidR="009B75EB" w:rsidRPr="001A3607" w:rsidRDefault="000C0CB8" w:rsidP="00066A22">
      <w:pPr>
        <w:spacing w:after="0" w:line="276" w:lineRule="auto"/>
        <w:jc w:val="both"/>
        <w:rPr>
          <w:rFonts w:ascii="Calibri" w:hAnsi="Calibri" w:cs="Calibri"/>
        </w:rPr>
      </w:pPr>
      <w:r w:rsidRPr="001A3607">
        <w:t xml:space="preserve">For more information – Refer to </w:t>
      </w:r>
      <w:hyperlink r:id="rId71" w:history="1">
        <w:r w:rsidR="005A6DE4" w:rsidRPr="001A3607">
          <w:rPr>
            <w:rStyle w:val="Hyperlink"/>
            <w:rFonts w:ascii="Calibri" w:hAnsi="Calibri" w:cs="Calibri"/>
            <w:color w:val="auto"/>
          </w:rPr>
          <w:t>Addressing child on child abuse : a resource for schools and colleges</w:t>
        </w:r>
      </w:hyperlink>
      <w:r w:rsidR="00036CAB" w:rsidRPr="001A3607">
        <w:rPr>
          <w:rFonts w:ascii="Calibri" w:hAnsi="Calibri" w:cs="Calibri"/>
        </w:rPr>
        <w:t xml:space="preserve"> </w:t>
      </w:r>
      <w:r w:rsidR="00710744" w:rsidRPr="001A3607">
        <w:rPr>
          <w:rFonts w:ascii="Calibri" w:hAnsi="Calibri" w:cs="Calibri"/>
        </w:rPr>
        <w:t>Lincoln Gardens Primary School</w:t>
      </w:r>
      <w:r w:rsidR="009B75EB" w:rsidRPr="001A3607">
        <w:rPr>
          <w:rFonts w:ascii="Calibri" w:hAnsi="Calibri" w:cs="Calibri"/>
        </w:rPr>
        <w:t xml:space="preserve"> will follow the</w:t>
      </w:r>
      <w:r w:rsidR="000E79C2" w:rsidRPr="001A3607">
        <w:rPr>
          <w:rFonts w:ascii="Calibri" w:hAnsi="Calibri" w:cs="Calibri"/>
        </w:rPr>
        <w:t xml:space="preserve"> statutory guidance in Part 5</w:t>
      </w:r>
      <w:r w:rsidR="00BB680E" w:rsidRPr="001A3607">
        <w:rPr>
          <w:rFonts w:ascii="Calibri" w:hAnsi="Calibri" w:cs="Calibri"/>
        </w:rPr>
        <w:t xml:space="preserve"> of this guidance</w:t>
      </w:r>
      <w:r w:rsidR="000F0003" w:rsidRPr="001A3607">
        <w:rPr>
          <w:rFonts w:ascii="Calibri" w:hAnsi="Calibri" w:cs="Calibri"/>
        </w:rPr>
        <w:t>, where full details can be found.</w:t>
      </w:r>
    </w:p>
    <w:p w14:paraId="54A4FC40" w14:textId="77777777" w:rsidR="00064707" w:rsidRPr="001A3607" w:rsidRDefault="00064707" w:rsidP="00974A1E">
      <w:pPr>
        <w:pStyle w:val="Default"/>
        <w:spacing w:line="276" w:lineRule="auto"/>
        <w:jc w:val="both"/>
        <w:rPr>
          <w:rFonts w:ascii="Calibri" w:hAnsi="Calibri" w:cs="Calibri"/>
          <w:color w:val="auto"/>
          <w:sz w:val="22"/>
          <w:szCs w:val="22"/>
        </w:rPr>
      </w:pPr>
    </w:p>
    <w:p w14:paraId="41E22095" w14:textId="22B12438" w:rsidR="00064707" w:rsidRPr="001A3607" w:rsidRDefault="00064707" w:rsidP="00CB465E">
      <w:pPr>
        <w:pStyle w:val="Heading2"/>
        <w:rPr>
          <w:color w:val="auto"/>
        </w:rPr>
      </w:pPr>
      <w:bookmarkStart w:id="39" w:name="_Toc175138196"/>
      <w:r w:rsidRPr="001A3607">
        <w:rPr>
          <w:color w:val="auto"/>
        </w:rPr>
        <w:t>Appendix 5</w:t>
      </w:r>
      <w:r w:rsidR="00CB465E" w:rsidRPr="001A3607">
        <w:rPr>
          <w:color w:val="auto"/>
        </w:rPr>
        <w:t xml:space="preserve">: </w:t>
      </w:r>
      <w:r w:rsidR="003075C2" w:rsidRPr="001A3607">
        <w:rPr>
          <w:color w:val="auto"/>
        </w:rPr>
        <w:t xml:space="preserve">Safeguarding concerns or allegations made about staff, including supply teachers, volunteers and contractors </w:t>
      </w:r>
      <w:r w:rsidRPr="001A3607">
        <w:rPr>
          <w:color w:val="auto"/>
        </w:rPr>
        <w:t>that may meet the harms threshold</w:t>
      </w:r>
      <w:r w:rsidR="001C0790" w:rsidRPr="001A3607">
        <w:rPr>
          <w:color w:val="auto"/>
        </w:rPr>
        <w:t xml:space="preserve"> – Referral within 24 hrs</w:t>
      </w:r>
      <w:bookmarkEnd w:id="39"/>
    </w:p>
    <w:p w14:paraId="5B8BFBC5" w14:textId="77777777" w:rsidR="003075C2" w:rsidRPr="001A3607" w:rsidRDefault="003075C2" w:rsidP="003075C2"/>
    <w:p w14:paraId="55B9B67F" w14:textId="4B3951CF" w:rsidR="00E20721" w:rsidRPr="001A3607" w:rsidRDefault="003075C2" w:rsidP="003075C2">
      <w:pPr>
        <w:pStyle w:val="Default"/>
        <w:spacing w:line="276" w:lineRule="auto"/>
        <w:jc w:val="both"/>
        <w:rPr>
          <w:rFonts w:asciiTheme="minorHAnsi" w:hAnsiTheme="minorHAnsi" w:cstheme="minorHAnsi"/>
          <w:b/>
          <w:bCs/>
          <w:color w:val="auto"/>
          <w:sz w:val="22"/>
          <w:szCs w:val="22"/>
        </w:rPr>
      </w:pPr>
      <w:r w:rsidRPr="001A3607">
        <w:rPr>
          <w:rFonts w:asciiTheme="minorHAnsi" w:hAnsiTheme="minorHAnsi" w:cstheme="minorHAnsi"/>
          <w:color w:val="auto"/>
          <w:sz w:val="22"/>
          <w:szCs w:val="22"/>
        </w:rPr>
        <w:t xml:space="preserve">Safeguarding concerns or allegations made about staff, including supply teachers, volunteers and contractors. </w:t>
      </w:r>
      <w:r w:rsidR="00D32FDD" w:rsidRPr="001A3607">
        <w:rPr>
          <w:rFonts w:asciiTheme="minorHAnsi" w:hAnsiTheme="minorHAnsi" w:cstheme="minorHAnsi"/>
          <w:color w:val="auto"/>
          <w:sz w:val="22"/>
          <w:szCs w:val="22"/>
        </w:rPr>
        <w:t xml:space="preserve">If you have concerns about a member of staff (including a supply teacher, volunteer or contractor), or an </w:t>
      </w:r>
      <w:r w:rsidR="00D32FDD" w:rsidRPr="001A3607">
        <w:rPr>
          <w:rFonts w:asciiTheme="minorHAnsi" w:hAnsiTheme="minorHAnsi" w:cstheme="minorHAnsi"/>
          <w:color w:val="auto"/>
          <w:sz w:val="22"/>
          <w:szCs w:val="22"/>
        </w:rPr>
        <w:lastRenderedPageBreak/>
        <w:t xml:space="preserve">allegation is made about a member of staff (including a supply teacher, volunteer or contractor) posing a risk of harm to children, speak to the headteacher as soon as possible. If the concerns/allegations are about the headteacher, speak to the chair of governors. </w:t>
      </w:r>
    </w:p>
    <w:p w14:paraId="2EBAF79B" w14:textId="29DD9875" w:rsidR="00E20721" w:rsidRPr="001A3607" w:rsidRDefault="00E20721" w:rsidP="00DC21A1">
      <w:pPr>
        <w:jc w:val="both"/>
        <w:rPr>
          <w:rFonts w:cstheme="minorHAnsi"/>
        </w:rPr>
      </w:pPr>
      <w:r w:rsidRPr="001A3607">
        <w:rPr>
          <w:rFonts w:cstheme="minorHAnsi"/>
        </w:rPr>
        <w:t>KCSIE 2025 states Para 362. It is important that policies and procedures make clear to whom allegations should be reported (as set out at paragraph 72-74) and that this should be done without delay. A “case manager” will lead any investigation. This will be either the headteacher or principal, or, where the headteacher is the subject of an allegation, the chair of governors or chair of the management committee and in an independent school it will be the proprietor.</w:t>
      </w:r>
    </w:p>
    <w:p w14:paraId="0601C9EA" w14:textId="22E0AE6F" w:rsidR="00D32FDD" w:rsidRPr="001A3607" w:rsidRDefault="00D32FDD" w:rsidP="00DC21A1">
      <w:pPr>
        <w:jc w:val="both"/>
        <w:rPr>
          <w:rFonts w:ascii="Calibri" w:hAnsi="Calibri" w:cs="Calibri"/>
        </w:rPr>
      </w:pPr>
      <w:r w:rsidRPr="001A3607">
        <w:rPr>
          <w:rFonts w:ascii="Calibri" w:hAnsi="Calibri" w:cs="Calibri"/>
        </w:rPr>
        <w:t>The headteacher/chair of governors will then follow the</w:t>
      </w:r>
      <w:r w:rsidR="00BB680E" w:rsidRPr="001A3607">
        <w:rPr>
          <w:rFonts w:ascii="Calibri" w:hAnsi="Calibri" w:cs="Calibri"/>
        </w:rPr>
        <w:t xml:space="preserve"> CMARS</w:t>
      </w:r>
      <w:r w:rsidRPr="001A3607">
        <w:rPr>
          <w:rFonts w:ascii="Calibri" w:hAnsi="Calibri" w:cs="Calibri"/>
        </w:rPr>
        <w:t xml:space="preserve"> </w:t>
      </w:r>
      <w:r w:rsidR="0019265D" w:rsidRPr="001A3607">
        <w:rPr>
          <w:rFonts w:ascii="Calibri" w:hAnsi="Calibri" w:cs="Calibri"/>
        </w:rPr>
        <w:t>Managing Allegations P</w:t>
      </w:r>
      <w:r w:rsidRPr="001A3607">
        <w:rPr>
          <w:rFonts w:ascii="Calibri" w:hAnsi="Calibri" w:cs="Calibri"/>
        </w:rPr>
        <w:t>rocedures</w:t>
      </w:r>
      <w:r w:rsidR="0019265D" w:rsidRPr="001A3607">
        <w:t xml:space="preserve"> </w:t>
      </w:r>
      <w:hyperlink r:id="rId72" w:history="1">
        <w:r w:rsidR="0019265D" w:rsidRPr="001A3607">
          <w:rPr>
            <w:rStyle w:val="Hyperlink"/>
            <w:rFonts w:ascii="Calibri" w:hAnsi="Calibri" w:cs="Calibri"/>
            <w:color w:val="auto"/>
          </w:rPr>
          <w:t>https://www.northlincscmars.co.uk/policies-procedures-and-guidance/</w:t>
        </w:r>
      </w:hyperlink>
      <w:r w:rsidR="0019265D" w:rsidRPr="001A3607">
        <w:rPr>
          <w:rFonts w:ascii="Calibri" w:hAnsi="Calibri" w:cs="Calibri"/>
        </w:rPr>
        <w:t xml:space="preserve"> </w:t>
      </w:r>
      <w:r w:rsidR="00BB680E" w:rsidRPr="001A3607">
        <w:rPr>
          <w:rFonts w:ascii="Calibri" w:hAnsi="Calibri" w:cs="Calibri"/>
        </w:rPr>
        <w:t xml:space="preserve">and KCSIE Part </w:t>
      </w:r>
      <w:r w:rsidR="0019265D" w:rsidRPr="001A3607">
        <w:rPr>
          <w:rFonts w:ascii="Calibri" w:hAnsi="Calibri" w:cs="Calibri"/>
        </w:rPr>
        <w:t>4</w:t>
      </w:r>
      <w:r w:rsidRPr="001A3607">
        <w:rPr>
          <w:rFonts w:ascii="Calibri" w:hAnsi="Calibri" w:cs="Calibri"/>
        </w:rPr>
        <w:t xml:space="preserve"> </w:t>
      </w:r>
      <w:r w:rsidR="00BB680E" w:rsidRPr="001A3607">
        <w:rPr>
          <w:rFonts w:ascii="Calibri" w:hAnsi="Calibri" w:cs="Calibri"/>
        </w:rPr>
        <w:t>requirements.</w:t>
      </w:r>
    </w:p>
    <w:p w14:paraId="0DABBEB3" w14:textId="77777777" w:rsidR="00D32FDD" w:rsidRPr="001A3607" w:rsidRDefault="00D32FDD" w:rsidP="00DC21A1">
      <w:pPr>
        <w:pStyle w:val="1bodycopy10pt"/>
        <w:jc w:val="both"/>
        <w:rPr>
          <w:rFonts w:ascii="Calibri" w:hAnsi="Calibri" w:cs="Calibri"/>
          <w:sz w:val="22"/>
          <w:szCs w:val="22"/>
          <w:lang w:val="en-GB"/>
        </w:rPr>
      </w:pPr>
      <w:r w:rsidRPr="001A3607">
        <w:rPr>
          <w:rFonts w:ascii="Calibri" w:hAnsi="Calibri" w:cs="Calibri"/>
          <w:sz w:val="22"/>
          <w:szCs w:val="22"/>
          <w:lang w:val="en-GB"/>
        </w:rPr>
        <w:t>Independent schools, use:</w:t>
      </w:r>
    </w:p>
    <w:p w14:paraId="10BF7E58" w14:textId="77777777" w:rsidR="00D32FDD" w:rsidRPr="001A3607" w:rsidRDefault="00D32FDD" w:rsidP="00DC21A1">
      <w:pPr>
        <w:jc w:val="both"/>
        <w:rPr>
          <w:rFonts w:ascii="Calibri" w:hAnsi="Calibri" w:cs="Calibri"/>
        </w:rPr>
      </w:pPr>
      <w:r w:rsidRPr="001A3607">
        <w:rPr>
          <w:rFonts w:ascii="Calibri" w:hAnsi="Calibri" w:cs="Calibri"/>
        </w:rPr>
        <w:t>If you have concerns about a member of staff (including a supply teacher, volunteer or contractor), or an allegation is made about a member of staff (including a supply teacher, volunteer or contractor) posing a risk of harm to children, speak to the headteacher as soon as possible. If the concerns/allegations are about the headteacher, speak to the</w:t>
      </w:r>
      <w:r w:rsidRPr="001A3607">
        <w:rPr>
          <w:rStyle w:val="1bodycopy10ptChar"/>
          <w:rFonts w:ascii="Calibri" w:hAnsi="Calibri" w:cs="Calibri"/>
          <w:sz w:val="22"/>
          <w:szCs w:val="22"/>
        </w:rPr>
        <w:t xml:space="preserve"> proprietor</w:t>
      </w:r>
      <w:r w:rsidRPr="001A3607">
        <w:rPr>
          <w:rFonts w:ascii="Calibri" w:hAnsi="Calibri" w:cs="Calibri"/>
        </w:rPr>
        <w:t>.</w:t>
      </w:r>
    </w:p>
    <w:p w14:paraId="2AEB45A9" w14:textId="77777777" w:rsidR="007A293B" w:rsidRPr="001A3607" w:rsidRDefault="007A293B" w:rsidP="00DC21A1">
      <w:pPr>
        <w:jc w:val="both"/>
      </w:pPr>
      <w:r w:rsidRPr="001A3607">
        <w:t xml:space="preserve">Learning lessons </w:t>
      </w:r>
    </w:p>
    <w:p w14:paraId="597E3876" w14:textId="77777777" w:rsidR="007A293B" w:rsidRPr="001A3607" w:rsidRDefault="007A293B" w:rsidP="00DC21A1">
      <w:pPr>
        <w:jc w:val="both"/>
      </w:pPr>
      <w:r w:rsidRPr="001A3607">
        <w:t xml:space="preserve">KCSIE 2025 makes it clear that learning lessons applies to all cases, not just those which are concluded and found to be substantiated. </w:t>
      </w:r>
    </w:p>
    <w:p w14:paraId="7C0B21F0" w14:textId="17557205" w:rsidR="0019265D" w:rsidRPr="001A3607" w:rsidRDefault="00D32FDD" w:rsidP="00DC21A1">
      <w:pPr>
        <w:jc w:val="both"/>
        <w:rPr>
          <w:rFonts w:ascii="Calibri" w:hAnsi="Calibri" w:cs="Calibri"/>
        </w:rPr>
      </w:pPr>
      <w:r w:rsidRPr="001A3607">
        <w:rPr>
          <w:rFonts w:ascii="Calibri" w:hAnsi="Calibri" w:cs="Calibri"/>
        </w:rPr>
        <w:t xml:space="preserve">The headteacher/proprietor will then follow </w:t>
      </w:r>
      <w:r w:rsidR="00BB680E" w:rsidRPr="001A3607">
        <w:rPr>
          <w:rFonts w:ascii="Calibri" w:hAnsi="Calibri" w:cs="Calibri"/>
        </w:rPr>
        <w:t>CMARS procedures</w:t>
      </w:r>
      <w:r w:rsidR="0019265D" w:rsidRPr="001A3607">
        <w:rPr>
          <w:rFonts w:ascii="Calibri" w:hAnsi="Calibri" w:cs="Calibri"/>
        </w:rPr>
        <w:t xml:space="preserve"> </w:t>
      </w:r>
      <w:hyperlink r:id="rId73" w:history="1">
        <w:r w:rsidR="0019265D" w:rsidRPr="001A3607">
          <w:rPr>
            <w:rStyle w:val="Hyperlink"/>
            <w:rFonts w:ascii="Calibri" w:hAnsi="Calibri" w:cs="Calibri"/>
            <w:color w:val="auto"/>
          </w:rPr>
          <w:t>https://www.northlincscmars.co.uk/policies-procedures-and-guidance/</w:t>
        </w:r>
      </w:hyperlink>
      <w:r w:rsidR="0019265D" w:rsidRPr="001A3607">
        <w:rPr>
          <w:rFonts w:ascii="Calibri" w:hAnsi="Calibri" w:cs="Calibri"/>
        </w:rPr>
        <w:t xml:space="preserve"> and KCSIE Part 4 requirements.</w:t>
      </w:r>
    </w:p>
    <w:p w14:paraId="5637EDD3" w14:textId="666854AF" w:rsidR="00D32FDD" w:rsidRPr="001A3607" w:rsidRDefault="00D32FDD" w:rsidP="00DC21A1">
      <w:pPr>
        <w:pStyle w:val="1bodycopy10pt"/>
        <w:jc w:val="both"/>
        <w:rPr>
          <w:rFonts w:ascii="Calibri" w:hAnsi="Calibri" w:cs="Calibri"/>
          <w:b/>
          <w:bCs/>
          <w:sz w:val="22"/>
          <w:szCs w:val="22"/>
          <w:lang w:val="en-GB"/>
        </w:rPr>
      </w:pPr>
      <w:r w:rsidRPr="001A3607">
        <w:rPr>
          <w:rFonts w:ascii="Calibri" w:hAnsi="Calibri" w:cs="Calibri"/>
          <w:sz w:val="22"/>
          <w:szCs w:val="22"/>
          <w:lang w:val="en-GB"/>
        </w:rPr>
        <w:t>Independent schools where the headteacher is the sole proprietor, use:</w:t>
      </w:r>
      <w:r w:rsidR="00CB1981" w:rsidRPr="001A3607">
        <w:rPr>
          <w:rFonts w:ascii="Calibri" w:hAnsi="Calibri" w:cs="Calibri"/>
          <w:sz w:val="22"/>
          <w:szCs w:val="22"/>
          <w:lang w:val="en-GB"/>
        </w:rPr>
        <w:t xml:space="preserve"> </w:t>
      </w:r>
    </w:p>
    <w:p w14:paraId="3AAB8BCC" w14:textId="065952A5" w:rsidR="00D32FDD" w:rsidRPr="001A3607" w:rsidRDefault="00D32FDD" w:rsidP="00DC21A1">
      <w:pPr>
        <w:jc w:val="both"/>
        <w:rPr>
          <w:rFonts w:ascii="Calibri" w:hAnsi="Calibri" w:cs="Calibri"/>
        </w:rPr>
      </w:pPr>
      <w:r w:rsidRPr="001A3607">
        <w:rPr>
          <w:rFonts w:ascii="Calibri" w:hAnsi="Calibri" w:cs="Calibri"/>
        </w:rPr>
        <w:t xml:space="preserve">If you have concerns about a member of staff (including a supply teacher, volunteer or contractor), or an allegation is made about a member of staff (including a supply teacher, volunteer or contractor) posing a risk of harm to children, speak to the headteacher as soon as possible. The headteacher will then follow the </w:t>
      </w:r>
      <w:r w:rsidR="0019265D" w:rsidRPr="001A3607">
        <w:rPr>
          <w:rFonts w:ascii="Calibri" w:hAnsi="Calibri" w:cs="Calibri"/>
        </w:rPr>
        <w:t xml:space="preserve">CMARS </w:t>
      </w:r>
      <w:r w:rsidRPr="001A3607">
        <w:rPr>
          <w:rFonts w:ascii="Calibri" w:hAnsi="Calibri" w:cs="Calibri"/>
        </w:rPr>
        <w:t xml:space="preserve">procedures </w:t>
      </w:r>
      <w:r w:rsidR="0019265D" w:rsidRPr="001A3607">
        <w:rPr>
          <w:rFonts w:ascii="Calibri" w:hAnsi="Calibri" w:cs="Calibri"/>
        </w:rPr>
        <w:t>and KCSIE Part 4 requirements.</w:t>
      </w:r>
    </w:p>
    <w:p w14:paraId="621EEA46" w14:textId="4F0CA5D5" w:rsidR="00D32FDD" w:rsidRPr="001A3607" w:rsidRDefault="00D32FDD" w:rsidP="00DC21A1">
      <w:pPr>
        <w:jc w:val="both"/>
        <w:rPr>
          <w:rFonts w:ascii="Calibri" w:hAnsi="Calibri" w:cs="Calibri"/>
        </w:rPr>
      </w:pPr>
      <w:r w:rsidRPr="001A3607">
        <w:rPr>
          <w:rFonts w:ascii="Calibri" w:hAnsi="Calibri" w:cs="Calibri"/>
        </w:rPr>
        <w:t>If the concerns/allegations are about the headteacher, speak to the local authority designated officer (LADO)</w:t>
      </w:r>
      <w:r w:rsidR="0019265D" w:rsidRPr="001A3607">
        <w:rPr>
          <w:rFonts w:ascii="Calibri" w:hAnsi="Calibri" w:cs="Calibri"/>
        </w:rPr>
        <w:t xml:space="preserve"> or in an emergency, contact the police and follow the North Lincolnshire CMARS guidance.</w:t>
      </w:r>
    </w:p>
    <w:p w14:paraId="6340B2FE" w14:textId="304B7E6C" w:rsidR="0019265D" w:rsidRPr="001A3607" w:rsidRDefault="00AB7C13" w:rsidP="00DC21A1">
      <w:pPr>
        <w:jc w:val="both"/>
        <w:rPr>
          <w:rFonts w:ascii="Calibri" w:hAnsi="Calibri" w:cs="Calibri"/>
        </w:rPr>
      </w:pPr>
      <w:hyperlink r:id="rId74" w:history="1">
        <w:r w:rsidR="008B7C42" w:rsidRPr="001A3607">
          <w:rPr>
            <w:rStyle w:val="Hyperlink"/>
            <w:rFonts w:ascii="Calibri" w:hAnsi="Calibri" w:cs="Calibri"/>
            <w:color w:val="auto"/>
          </w:rPr>
          <w:t>LADO Initial Considerations Guide</w:t>
        </w:r>
      </w:hyperlink>
    </w:p>
    <w:p w14:paraId="570E5F1D" w14:textId="77777777" w:rsidR="00D32FDD" w:rsidRPr="001A3607" w:rsidRDefault="00D32FDD" w:rsidP="00DC21A1">
      <w:pPr>
        <w:jc w:val="both"/>
        <w:rPr>
          <w:rFonts w:ascii="Calibri" w:hAnsi="Calibri" w:cs="Calibri"/>
        </w:rPr>
      </w:pPr>
      <w:r w:rsidRPr="001A3607">
        <w:rPr>
          <w:rFonts w:ascii="Calibri" w:hAnsi="Calibri" w:cs="Calibri"/>
        </w:rPr>
        <w:t>All schools, continue with:</w:t>
      </w:r>
    </w:p>
    <w:p w14:paraId="5D63B3A6" w14:textId="303F599C" w:rsidR="00D32FDD" w:rsidRPr="001A3607" w:rsidRDefault="00D32FDD" w:rsidP="00DC21A1">
      <w:pPr>
        <w:jc w:val="both"/>
        <w:rPr>
          <w:rFonts w:ascii="Calibri" w:hAnsi="Calibri" w:cs="Calibri"/>
        </w:rPr>
      </w:pPr>
      <w:r w:rsidRPr="001A3607">
        <w:rPr>
          <w:rFonts w:ascii="Calibri" w:hAnsi="Calibri" w:cs="Calibri"/>
        </w:rPr>
        <w:t>Where you believe there is a conflict of interest in reporting a concern or allegation about a member of staff (including a supply teacher, volunteer or contractor) to the headteacher, report it directly to the local authority designated officer (LADO).</w:t>
      </w:r>
      <w:r w:rsidR="0019265D" w:rsidRPr="001A3607">
        <w:t xml:space="preserve"> </w:t>
      </w:r>
      <w:hyperlink r:id="rId75" w:history="1">
        <w:proofErr w:type="spellStart"/>
        <w:r w:rsidR="008B7C42" w:rsidRPr="001A3607">
          <w:rPr>
            <w:rStyle w:val="Hyperlink"/>
            <w:rFonts w:ascii="Calibri" w:hAnsi="Calibri" w:cs="Calibri"/>
            <w:color w:val="auto"/>
          </w:rPr>
          <w:t>cMARS</w:t>
        </w:r>
        <w:proofErr w:type="spellEnd"/>
        <w:r w:rsidR="008B7C42" w:rsidRPr="001A3607">
          <w:rPr>
            <w:rStyle w:val="Hyperlink"/>
            <w:rFonts w:ascii="Calibri" w:hAnsi="Calibri" w:cs="Calibri"/>
            <w:color w:val="auto"/>
          </w:rPr>
          <w:t xml:space="preserve"> LADO Page</w:t>
        </w:r>
      </w:hyperlink>
      <w:r w:rsidR="008B7C42" w:rsidRPr="001A3607">
        <w:t>.</w:t>
      </w:r>
    </w:p>
    <w:p w14:paraId="54EFD885" w14:textId="77777777" w:rsidR="00D32FDD" w:rsidRPr="001A3607" w:rsidRDefault="00D32FDD" w:rsidP="00DC21A1">
      <w:pPr>
        <w:jc w:val="both"/>
        <w:rPr>
          <w:rFonts w:ascii="Calibri" w:hAnsi="Calibri" w:cs="Calibri"/>
          <w:shd w:val="clear" w:color="auto" w:fill="FFFFFF"/>
        </w:rPr>
      </w:pPr>
      <w:r w:rsidRPr="001A3607">
        <w:rPr>
          <w:rFonts w:ascii="Calibri" w:hAnsi="Calibri" w:cs="Calibri"/>
          <w:shd w:val="clear" w:color="auto" w:fill="FFFFFF"/>
        </w:rPr>
        <w:t>If you receive an allegation relating to an incident where an individual or organisation was using the school premises for running an activity for children, follow our school safeguarding policies and procedures, informing the LADO, as you would with any safeguarding allegation.</w:t>
      </w:r>
    </w:p>
    <w:p w14:paraId="105251C4" w14:textId="77777777" w:rsidR="00D32FDD" w:rsidRPr="001A3607" w:rsidRDefault="00D32FDD" w:rsidP="00DC21A1">
      <w:pPr>
        <w:pStyle w:val="1bodycopy10pt"/>
        <w:jc w:val="both"/>
        <w:rPr>
          <w:rFonts w:ascii="Calibri" w:hAnsi="Calibri" w:cs="Calibri"/>
          <w:sz w:val="22"/>
          <w:szCs w:val="22"/>
          <w:lang w:val="en-GB"/>
        </w:rPr>
      </w:pPr>
      <w:r w:rsidRPr="001A3607">
        <w:rPr>
          <w:rFonts w:ascii="Calibri" w:hAnsi="Calibri" w:cs="Calibri"/>
          <w:sz w:val="22"/>
          <w:szCs w:val="22"/>
          <w:lang w:val="en-GB"/>
        </w:rPr>
        <w:t xml:space="preserve">Early years providers, add: </w:t>
      </w:r>
    </w:p>
    <w:p w14:paraId="411791D0" w14:textId="4568FAAC" w:rsidR="00D32FDD" w:rsidRPr="001A3607" w:rsidRDefault="00D32FDD" w:rsidP="00DC21A1">
      <w:pPr>
        <w:jc w:val="both"/>
        <w:rPr>
          <w:rFonts w:ascii="Calibri" w:hAnsi="Calibri" w:cs="Calibri"/>
        </w:rPr>
      </w:pPr>
      <w:r w:rsidRPr="001A3607">
        <w:rPr>
          <w:rFonts w:ascii="Calibri" w:hAnsi="Calibri" w:cs="Calibri"/>
        </w:rPr>
        <w:t>Where appropriate, the school will inform Ofsted of the allegation and actions taken, within the necessary timescale</w:t>
      </w:r>
      <w:r w:rsidR="0019265D" w:rsidRPr="001A3607">
        <w:rPr>
          <w:rFonts w:ascii="Calibri" w:hAnsi="Calibri" w:cs="Calibri"/>
        </w:rPr>
        <w:t>.</w:t>
      </w:r>
    </w:p>
    <w:p w14:paraId="566C8BA3" w14:textId="77777777" w:rsidR="00064707" w:rsidRPr="001A3607" w:rsidRDefault="00064707" w:rsidP="00974A1E">
      <w:pPr>
        <w:pStyle w:val="Default"/>
        <w:spacing w:line="276" w:lineRule="auto"/>
        <w:jc w:val="both"/>
        <w:rPr>
          <w:rFonts w:ascii="Calibri" w:hAnsi="Calibri" w:cs="Calibri"/>
          <w:color w:val="auto"/>
          <w:sz w:val="22"/>
          <w:szCs w:val="22"/>
        </w:rPr>
      </w:pPr>
    </w:p>
    <w:p w14:paraId="2D2819BD" w14:textId="3293428B" w:rsidR="00CA51F8" w:rsidRPr="001A3607" w:rsidRDefault="00CA51F8"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lastRenderedPageBreak/>
        <w:t xml:space="preserve">We will manage cases of allegations that might indicate a person </w:t>
      </w:r>
      <w:r w:rsidR="00DD30EE" w:rsidRPr="001A3607">
        <w:rPr>
          <w:rFonts w:ascii="Calibri" w:hAnsi="Calibri" w:cs="Calibri"/>
          <w:color w:val="auto"/>
          <w:sz w:val="22"/>
          <w:szCs w:val="22"/>
        </w:rPr>
        <w:t xml:space="preserve">may </w:t>
      </w:r>
      <w:r w:rsidRPr="001A3607">
        <w:rPr>
          <w:rFonts w:ascii="Calibri" w:hAnsi="Calibri" w:cs="Calibri"/>
          <w:color w:val="auto"/>
          <w:sz w:val="22"/>
          <w:szCs w:val="22"/>
        </w:rPr>
        <w:t>pose a risk of harm if they continue to work in regular or close contact with children in their present position, or in any capacity. It will be used in respect of all cases in which it is alleged that a teacher or member of staff (including volunteers) has:</w:t>
      </w:r>
    </w:p>
    <w:p w14:paraId="68613C09" w14:textId="77777777" w:rsidR="00DC21A1" w:rsidRPr="001A3607" w:rsidRDefault="00DC21A1" w:rsidP="00974A1E">
      <w:pPr>
        <w:pStyle w:val="Default"/>
        <w:spacing w:line="276" w:lineRule="auto"/>
        <w:jc w:val="both"/>
        <w:rPr>
          <w:rFonts w:ascii="Calibri" w:hAnsi="Calibri" w:cs="Calibri"/>
          <w:color w:val="auto"/>
          <w:sz w:val="22"/>
          <w:szCs w:val="22"/>
        </w:rPr>
      </w:pPr>
    </w:p>
    <w:p w14:paraId="33874267" w14:textId="4878D439" w:rsidR="00750870" w:rsidRPr="001A3607" w:rsidRDefault="00750870" w:rsidP="00974A1E">
      <w:pPr>
        <w:pStyle w:val="Default"/>
        <w:numPr>
          <w:ilvl w:val="0"/>
          <w:numId w:val="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Behaved in a way that has harmed a child, or may have harmed a child</w:t>
      </w:r>
    </w:p>
    <w:p w14:paraId="1DB65830" w14:textId="65C8788A" w:rsidR="00750870" w:rsidRPr="001A3607" w:rsidRDefault="00CA51F8" w:rsidP="00974A1E">
      <w:pPr>
        <w:pStyle w:val="Default"/>
        <w:numPr>
          <w:ilvl w:val="0"/>
          <w:numId w:val="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Possibly committed a criminal offence against or related to a child</w:t>
      </w:r>
    </w:p>
    <w:p w14:paraId="59507A64" w14:textId="56C52C2F" w:rsidR="00750870" w:rsidRPr="001A3607" w:rsidRDefault="00750870" w:rsidP="00974A1E">
      <w:pPr>
        <w:pStyle w:val="Default"/>
        <w:numPr>
          <w:ilvl w:val="0"/>
          <w:numId w:val="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Behaved towards a child or children in a way that indicates he/she is unsuitable to work with children</w:t>
      </w:r>
    </w:p>
    <w:p w14:paraId="588AAE19" w14:textId="653CF00C" w:rsidR="00CA51F8" w:rsidRPr="001A3607" w:rsidRDefault="00CA51F8" w:rsidP="00974A1E">
      <w:pPr>
        <w:pStyle w:val="Default"/>
        <w:numPr>
          <w:ilvl w:val="0"/>
          <w:numId w:val="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behaved in way that indicates they may not be suitable to work with children</w:t>
      </w:r>
      <w:r w:rsidR="00A54BA0" w:rsidRPr="001A3607">
        <w:rPr>
          <w:rFonts w:ascii="Calibri" w:hAnsi="Calibri" w:cs="Calibri"/>
          <w:color w:val="auto"/>
          <w:sz w:val="22"/>
          <w:szCs w:val="22"/>
        </w:rPr>
        <w:t>.</w:t>
      </w:r>
    </w:p>
    <w:p w14:paraId="5B45DFEE" w14:textId="77777777" w:rsidR="00CA51F8" w:rsidRPr="001A3607" w:rsidRDefault="00CA51F8" w:rsidP="00974A1E">
      <w:pPr>
        <w:pStyle w:val="Default"/>
        <w:spacing w:line="276" w:lineRule="auto"/>
        <w:ind w:left="720"/>
        <w:jc w:val="both"/>
        <w:rPr>
          <w:rFonts w:ascii="Calibri" w:hAnsi="Calibri" w:cs="Calibri"/>
          <w:color w:val="auto"/>
          <w:sz w:val="22"/>
          <w:szCs w:val="22"/>
        </w:rPr>
      </w:pPr>
    </w:p>
    <w:p w14:paraId="22AC880D" w14:textId="0D304D66" w:rsidR="00CA51F8" w:rsidRPr="001A3607" w:rsidRDefault="00CA51F8"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We will follow guidance in</w:t>
      </w:r>
      <w:r w:rsidR="001B3D85" w:rsidRPr="001A3607">
        <w:rPr>
          <w:rFonts w:ascii="Calibri" w:hAnsi="Calibri" w:cs="Calibri"/>
          <w:color w:val="auto"/>
          <w:sz w:val="22"/>
          <w:szCs w:val="22"/>
        </w:rPr>
        <w:t xml:space="preserve"> </w:t>
      </w:r>
      <w:hyperlink r:id="rId76" w:history="1">
        <w:r w:rsidR="001B3D85" w:rsidRPr="001A3607">
          <w:rPr>
            <w:rStyle w:val="Hyperlink"/>
            <w:rFonts w:ascii="Calibri" w:hAnsi="Calibri" w:cs="Calibri"/>
            <w:color w:val="auto"/>
            <w:sz w:val="22"/>
            <w:szCs w:val="22"/>
            <w:u w:val="none"/>
          </w:rPr>
          <w:t>Keeping Children Safe in Education 202</w:t>
        </w:r>
        <w:r w:rsidR="00D74092" w:rsidRPr="001A3607">
          <w:rPr>
            <w:rStyle w:val="Hyperlink"/>
            <w:rFonts w:ascii="Calibri" w:hAnsi="Calibri" w:cs="Calibri"/>
            <w:color w:val="auto"/>
            <w:sz w:val="22"/>
            <w:szCs w:val="22"/>
            <w:u w:val="none"/>
          </w:rPr>
          <w:t>5</w:t>
        </w:r>
        <w:r w:rsidR="001B3D85" w:rsidRPr="001A3607">
          <w:rPr>
            <w:rStyle w:val="Hyperlink"/>
            <w:rFonts w:ascii="Calibri" w:hAnsi="Calibri" w:cs="Calibri"/>
            <w:color w:val="auto"/>
            <w:sz w:val="22"/>
            <w:szCs w:val="22"/>
            <w:u w:val="none"/>
          </w:rPr>
          <w:t xml:space="preserve"> (to be approved)</w:t>
        </w:r>
      </w:hyperlink>
      <w:r w:rsidRPr="001A3607">
        <w:rPr>
          <w:rFonts w:ascii="Calibri" w:hAnsi="Calibri" w:cs="Calibri"/>
          <w:color w:val="auto"/>
          <w:sz w:val="22"/>
          <w:szCs w:val="22"/>
        </w:rPr>
        <w:t xml:space="preserve"> and </w:t>
      </w:r>
      <w:hyperlink r:id="rId77" w:history="1">
        <w:r w:rsidRPr="001A3607">
          <w:rPr>
            <w:rStyle w:val="Hyperlink"/>
            <w:rFonts w:ascii="Calibri" w:hAnsi="Calibri" w:cs="Calibri"/>
            <w:color w:val="auto"/>
            <w:sz w:val="22"/>
            <w:szCs w:val="22"/>
          </w:rPr>
          <w:t>Children’s MARS guidance</w:t>
        </w:r>
      </w:hyperlink>
      <w:r w:rsidRPr="001A3607">
        <w:rPr>
          <w:rFonts w:ascii="Calibri" w:hAnsi="Calibri" w:cs="Calibri"/>
          <w:color w:val="auto"/>
          <w:sz w:val="22"/>
          <w:szCs w:val="22"/>
        </w:rPr>
        <w:t xml:space="preserve"> see Children’s MARS procedures </w:t>
      </w:r>
      <w:r w:rsidR="00DD30EE" w:rsidRPr="001A3607">
        <w:rPr>
          <w:rFonts w:ascii="Calibri" w:hAnsi="Calibri" w:cs="Calibri"/>
          <w:color w:val="auto"/>
          <w:sz w:val="22"/>
          <w:szCs w:val="22"/>
        </w:rPr>
        <w:t>“</w:t>
      </w:r>
      <w:r w:rsidRPr="001A3607">
        <w:rPr>
          <w:rFonts w:ascii="Calibri" w:hAnsi="Calibri" w:cs="Calibri"/>
          <w:color w:val="auto"/>
          <w:sz w:val="22"/>
          <w:szCs w:val="22"/>
        </w:rPr>
        <w:t>Managing Allegations Against People Who Work With Children</w:t>
      </w:r>
      <w:r w:rsidR="00DD30EE" w:rsidRPr="001A3607">
        <w:rPr>
          <w:rFonts w:ascii="Calibri" w:hAnsi="Calibri" w:cs="Calibri"/>
          <w:color w:val="auto"/>
          <w:sz w:val="22"/>
          <w:szCs w:val="22"/>
        </w:rPr>
        <w:t>”</w:t>
      </w:r>
      <w:r w:rsidRPr="001A3607">
        <w:rPr>
          <w:rFonts w:ascii="Calibri" w:hAnsi="Calibri" w:cs="Calibri"/>
          <w:color w:val="auto"/>
          <w:sz w:val="22"/>
          <w:szCs w:val="22"/>
        </w:rPr>
        <w:t xml:space="preserve">.  </w:t>
      </w:r>
      <w:r w:rsidR="000E79C2" w:rsidRPr="001A3607">
        <w:rPr>
          <w:rFonts w:ascii="Calibri" w:hAnsi="Calibri" w:cs="Calibri"/>
          <w:color w:val="auto"/>
          <w:sz w:val="22"/>
          <w:szCs w:val="22"/>
        </w:rPr>
        <w:t>Where appropriate an assessment of transferable risk to children with whom the person works should be undertaken. If in doubt seek advice from the local authority designated officer (LADO).</w:t>
      </w:r>
    </w:p>
    <w:p w14:paraId="443AC1FF" w14:textId="77777777" w:rsidR="00D32FDD" w:rsidRPr="001A3607" w:rsidRDefault="00D32FDD" w:rsidP="00974A1E">
      <w:pPr>
        <w:pStyle w:val="Default"/>
        <w:spacing w:line="276" w:lineRule="auto"/>
        <w:jc w:val="both"/>
        <w:rPr>
          <w:rFonts w:ascii="Calibri" w:hAnsi="Calibri" w:cs="Calibri"/>
          <w:color w:val="auto"/>
          <w:sz w:val="22"/>
          <w:szCs w:val="22"/>
        </w:rPr>
      </w:pPr>
    </w:p>
    <w:p w14:paraId="05005819" w14:textId="0549F686" w:rsidR="00D32FDD" w:rsidRPr="001A3607" w:rsidRDefault="00D32FDD"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The Headteacher will complete</w:t>
      </w:r>
      <w:r w:rsidR="001C0790" w:rsidRPr="001A3607">
        <w:rPr>
          <w:rFonts w:ascii="Calibri" w:hAnsi="Calibri" w:cs="Calibri"/>
          <w:color w:val="auto"/>
          <w:sz w:val="22"/>
          <w:szCs w:val="22"/>
        </w:rPr>
        <w:t xml:space="preserve"> the</w:t>
      </w:r>
      <w:r w:rsidRPr="001A3607">
        <w:rPr>
          <w:rFonts w:ascii="Calibri" w:hAnsi="Calibri" w:cs="Calibri"/>
          <w:color w:val="auto"/>
          <w:sz w:val="22"/>
          <w:szCs w:val="22"/>
        </w:rPr>
        <w:t xml:space="preserve"> </w:t>
      </w:r>
      <w:hyperlink r:id="rId78" w:history="1">
        <w:r w:rsidRPr="001A3607">
          <w:rPr>
            <w:rStyle w:val="Hyperlink"/>
            <w:rFonts w:ascii="Calibri" w:hAnsi="Calibri" w:cs="Calibri"/>
            <w:color w:val="auto"/>
            <w:sz w:val="22"/>
            <w:szCs w:val="22"/>
          </w:rPr>
          <w:t>LADO-Referral-Form-formatted-and-restricted-1.docx (live.com)</w:t>
        </w:r>
      </w:hyperlink>
      <w:r w:rsidR="001C0790" w:rsidRPr="001A3607">
        <w:rPr>
          <w:rFonts w:ascii="Calibri" w:hAnsi="Calibri" w:cs="Calibri"/>
          <w:color w:val="auto"/>
          <w:sz w:val="22"/>
          <w:szCs w:val="22"/>
        </w:rPr>
        <w:t xml:space="preserve"> after reading the </w:t>
      </w:r>
      <w:hyperlink r:id="rId79" w:history="1">
        <w:r w:rsidR="001C0790" w:rsidRPr="001A3607">
          <w:rPr>
            <w:rStyle w:val="Hyperlink"/>
            <w:rFonts w:ascii="Calibri" w:hAnsi="Calibri" w:cs="Calibri"/>
            <w:color w:val="auto"/>
            <w:sz w:val="22"/>
            <w:szCs w:val="22"/>
          </w:rPr>
          <w:t>initial consideration guide</w:t>
        </w:r>
      </w:hyperlink>
      <w:r w:rsidR="00E2349C" w:rsidRPr="001A3607">
        <w:rPr>
          <w:rFonts w:ascii="Calibri" w:hAnsi="Calibri" w:cs="Calibri"/>
          <w:color w:val="auto"/>
          <w:sz w:val="22"/>
          <w:szCs w:val="22"/>
        </w:rPr>
        <w:t xml:space="preserve"> and the </w:t>
      </w:r>
      <w:hyperlink r:id="rId80" w:history="1">
        <w:r w:rsidR="00E2349C" w:rsidRPr="001A3607">
          <w:rPr>
            <w:rStyle w:val="Hyperlink"/>
            <w:rFonts w:ascii="Calibri" w:hAnsi="Calibri" w:cs="Calibri"/>
            <w:color w:val="auto"/>
            <w:sz w:val="22"/>
            <w:szCs w:val="22"/>
          </w:rPr>
          <w:t>Employers Guide</w:t>
        </w:r>
      </w:hyperlink>
      <w:r w:rsidR="008B7C42" w:rsidRPr="001A3607">
        <w:rPr>
          <w:rFonts w:ascii="Calibri" w:hAnsi="Calibri" w:cs="Calibri"/>
          <w:color w:val="auto"/>
          <w:sz w:val="22"/>
          <w:szCs w:val="22"/>
        </w:rPr>
        <w:t>.</w:t>
      </w:r>
    </w:p>
    <w:p w14:paraId="6F1DF465" w14:textId="77777777" w:rsidR="00E2349C" w:rsidRPr="001A3607" w:rsidRDefault="00E2349C" w:rsidP="00974A1E">
      <w:pPr>
        <w:pStyle w:val="Default"/>
        <w:spacing w:line="276" w:lineRule="auto"/>
        <w:jc w:val="both"/>
        <w:rPr>
          <w:rFonts w:ascii="Calibri" w:hAnsi="Calibri" w:cs="Calibri"/>
          <w:color w:val="auto"/>
          <w:sz w:val="22"/>
          <w:szCs w:val="22"/>
        </w:rPr>
      </w:pPr>
    </w:p>
    <w:p w14:paraId="4A50B715" w14:textId="1F859B55" w:rsidR="000E79C2" w:rsidRPr="001A3607" w:rsidRDefault="000E79C2"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W</w:t>
      </w:r>
      <w:r w:rsidR="00CB1981" w:rsidRPr="001A3607">
        <w:rPr>
          <w:rFonts w:ascii="Calibri" w:hAnsi="Calibri" w:cs="Calibri"/>
          <w:color w:val="auto"/>
          <w:sz w:val="22"/>
          <w:szCs w:val="22"/>
        </w:rPr>
        <w:t>h</w:t>
      </w:r>
      <w:r w:rsidRPr="001A3607">
        <w:rPr>
          <w:rFonts w:ascii="Calibri" w:hAnsi="Calibri" w:cs="Calibri"/>
          <w:color w:val="auto"/>
          <w:sz w:val="22"/>
          <w:szCs w:val="22"/>
        </w:rPr>
        <w:t xml:space="preserve">ere </w:t>
      </w:r>
      <w:r w:rsidR="00637E9E" w:rsidRPr="001A3607">
        <w:rPr>
          <w:rFonts w:ascii="Calibri" w:hAnsi="Calibri" w:cs="Calibri"/>
          <w:color w:val="auto"/>
          <w:sz w:val="22"/>
          <w:szCs w:val="22"/>
        </w:rPr>
        <w:t xml:space="preserve">it is </w:t>
      </w:r>
      <w:r w:rsidRPr="001A3607">
        <w:rPr>
          <w:rFonts w:ascii="Calibri" w:hAnsi="Calibri" w:cs="Calibri"/>
          <w:color w:val="auto"/>
          <w:sz w:val="22"/>
          <w:szCs w:val="22"/>
        </w:rPr>
        <w:t>identif</w:t>
      </w:r>
      <w:r w:rsidR="009E7A1C" w:rsidRPr="001A3607">
        <w:rPr>
          <w:rFonts w:ascii="Calibri" w:hAnsi="Calibri" w:cs="Calibri"/>
          <w:color w:val="auto"/>
          <w:sz w:val="22"/>
          <w:szCs w:val="22"/>
        </w:rPr>
        <w:t xml:space="preserve">ied </w:t>
      </w:r>
      <w:r w:rsidRPr="001A3607">
        <w:rPr>
          <w:rFonts w:ascii="Calibri" w:hAnsi="Calibri" w:cs="Calibri"/>
          <w:color w:val="auto"/>
          <w:sz w:val="22"/>
          <w:szCs w:val="22"/>
        </w:rPr>
        <w:t>a child has been harmed, that there may be an immediate risk of harm to a child or if the situation is an emergency, we will contact children’s social care and as appropriate the police immediately.</w:t>
      </w:r>
    </w:p>
    <w:p w14:paraId="640FFDC4" w14:textId="77777777" w:rsidR="000E79C2" w:rsidRPr="001A3607" w:rsidRDefault="000E79C2" w:rsidP="00974A1E">
      <w:pPr>
        <w:pStyle w:val="Default"/>
        <w:spacing w:line="276" w:lineRule="auto"/>
        <w:jc w:val="both"/>
        <w:rPr>
          <w:rFonts w:ascii="Calibri" w:hAnsi="Calibri" w:cs="Calibri"/>
          <w:color w:val="auto"/>
          <w:sz w:val="22"/>
          <w:szCs w:val="22"/>
        </w:rPr>
      </w:pPr>
    </w:p>
    <w:p w14:paraId="438EF85B" w14:textId="77777777" w:rsidR="00066A22" w:rsidRPr="001A3607" w:rsidRDefault="00CA51F8"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We have a duty of care to our employees. We will ensure we provide effective support for anyone facing an allegation and provide the employee with a named contact if they are suspended. It is essential that any allegation of abuse made against a teacher or other member of staff or volunteer in a school or college is dealt with very quickly, in a fair and consistent way that provides effective protection for the child and at the same time supports the person who is subject to the allegation.</w:t>
      </w:r>
    </w:p>
    <w:p w14:paraId="64072940" w14:textId="1542ED1C" w:rsidR="00CA51F8" w:rsidRPr="001A3607" w:rsidRDefault="00CA51F8"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ab/>
        <w:t xml:space="preserve"> </w:t>
      </w:r>
    </w:p>
    <w:p w14:paraId="32E4C16F" w14:textId="436BC0AB" w:rsidR="00820E1F" w:rsidRPr="001A3607" w:rsidRDefault="00820E1F" w:rsidP="00974A1E">
      <w:pPr>
        <w:spacing w:after="0" w:line="276" w:lineRule="auto"/>
        <w:rPr>
          <w:rFonts w:ascii="Calibri" w:hAnsi="Calibri" w:cs="Calibri"/>
        </w:rPr>
      </w:pPr>
      <w:r w:rsidRPr="001A3607">
        <w:rPr>
          <w:rFonts w:ascii="Calibri" w:hAnsi="Calibri" w:cs="Calibri"/>
        </w:rPr>
        <w:t>We will:</w:t>
      </w:r>
    </w:p>
    <w:p w14:paraId="0E3B9228" w14:textId="77777777" w:rsidR="00DC21A1" w:rsidRPr="001A3607" w:rsidRDefault="00DC21A1" w:rsidP="00974A1E">
      <w:pPr>
        <w:spacing w:after="0" w:line="276" w:lineRule="auto"/>
        <w:rPr>
          <w:rFonts w:ascii="Calibri" w:hAnsi="Calibri" w:cs="Calibri"/>
        </w:rPr>
      </w:pPr>
    </w:p>
    <w:p w14:paraId="5A821297" w14:textId="6C65BCD6" w:rsidR="00820E1F" w:rsidRPr="001A3607" w:rsidRDefault="00820E1F">
      <w:pPr>
        <w:pStyle w:val="NoSpacing"/>
        <w:numPr>
          <w:ilvl w:val="0"/>
          <w:numId w:val="23"/>
        </w:numPr>
        <w:spacing w:line="276" w:lineRule="auto"/>
        <w:ind w:left="426"/>
        <w:rPr>
          <w:rFonts w:ascii="Calibri" w:hAnsi="Calibri" w:cs="Calibri"/>
        </w:rPr>
      </w:pPr>
      <w:r w:rsidRPr="001A3607">
        <w:rPr>
          <w:rFonts w:ascii="Calibri" w:hAnsi="Calibri" w:cs="Calibri"/>
        </w:rPr>
        <w:t xml:space="preserve">apply common sense and judgement </w:t>
      </w:r>
    </w:p>
    <w:p w14:paraId="40B090EA" w14:textId="160A4E83" w:rsidR="00820E1F" w:rsidRPr="001A3607" w:rsidRDefault="00820E1F">
      <w:pPr>
        <w:pStyle w:val="NoSpacing"/>
        <w:numPr>
          <w:ilvl w:val="0"/>
          <w:numId w:val="23"/>
        </w:numPr>
        <w:spacing w:line="276" w:lineRule="auto"/>
        <w:ind w:left="426"/>
        <w:rPr>
          <w:rFonts w:ascii="Calibri" w:hAnsi="Calibri" w:cs="Calibri"/>
        </w:rPr>
      </w:pPr>
      <w:r w:rsidRPr="001A3607">
        <w:rPr>
          <w:rFonts w:ascii="Calibri" w:hAnsi="Calibri" w:cs="Calibri"/>
        </w:rPr>
        <w:t>deal with allegations quickly, fairly and consistently</w:t>
      </w:r>
      <w:r w:rsidR="00A54BA0" w:rsidRPr="001A3607">
        <w:rPr>
          <w:rFonts w:ascii="Calibri" w:hAnsi="Calibri" w:cs="Calibri"/>
        </w:rPr>
        <w:t xml:space="preserve"> </w:t>
      </w:r>
      <w:r w:rsidRPr="001A3607">
        <w:rPr>
          <w:rFonts w:ascii="Calibri" w:hAnsi="Calibri" w:cs="Calibri"/>
        </w:rPr>
        <w:t xml:space="preserve">and </w:t>
      </w:r>
    </w:p>
    <w:p w14:paraId="0E55F47A" w14:textId="5EDA82D7" w:rsidR="00820E1F" w:rsidRPr="001A3607" w:rsidRDefault="00820E1F">
      <w:pPr>
        <w:pStyle w:val="NoSpacing"/>
        <w:numPr>
          <w:ilvl w:val="0"/>
          <w:numId w:val="23"/>
        </w:numPr>
        <w:spacing w:line="276" w:lineRule="auto"/>
        <w:ind w:left="426"/>
        <w:rPr>
          <w:rFonts w:ascii="Calibri" w:hAnsi="Calibri" w:cs="Calibri"/>
        </w:rPr>
      </w:pPr>
      <w:r w:rsidRPr="001A3607">
        <w:rPr>
          <w:rFonts w:ascii="Calibri" w:hAnsi="Calibri" w:cs="Calibri"/>
        </w:rPr>
        <w:t>provide effective protection for the child and support the person subject to the allegation</w:t>
      </w:r>
    </w:p>
    <w:p w14:paraId="64FBDD65" w14:textId="77777777" w:rsidR="00601F6A" w:rsidRPr="001A3607" w:rsidRDefault="00601F6A" w:rsidP="00974A1E">
      <w:pPr>
        <w:pStyle w:val="Default"/>
        <w:spacing w:line="276" w:lineRule="auto"/>
        <w:jc w:val="both"/>
        <w:rPr>
          <w:rFonts w:ascii="Calibri" w:hAnsi="Calibri" w:cs="Calibri"/>
          <w:color w:val="auto"/>
          <w:sz w:val="22"/>
          <w:szCs w:val="22"/>
        </w:rPr>
      </w:pPr>
    </w:p>
    <w:p w14:paraId="7A90022A" w14:textId="08D81720" w:rsidR="00DD30EE" w:rsidRPr="001A3607" w:rsidRDefault="00601F6A" w:rsidP="00974A1E">
      <w:pPr>
        <w:pStyle w:val="Default"/>
        <w:spacing w:line="276" w:lineRule="auto"/>
        <w:jc w:val="both"/>
        <w:rPr>
          <w:rStyle w:val="Hyperlink"/>
          <w:rFonts w:ascii="Calibri" w:hAnsi="Calibri" w:cs="Calibri"/>
          <w:b/>
          <w:bCs/>
          <w:color w:val="auto"/>
          <w:sz w:val="22"/>
          <w:szCs w:val="22"/>
          <w:u w:val="none"/>
        </w:rPr>
      </w:pPr>
      <w:r w:rsidRPr="001A3607">
        <w:rPr>
          <w:rFonts w:ascii="Calibri" w:hAnsi="Calibri" w:cs="Calibri"/>
          <w:b/>
          <w:bCs/>
          <w:color w:val="auto"/>
          <w:sz w:val="22"/>
          <w:szCs w:val="22"/>
        </w:rPr>
        <w:t>Concerns that do not meet the harm threshold</w:t>
      </w:r>
    </w:p>
    <w:p w14:paraId="55339B34" w14:textId="417D9431" w:rsidR="00DD30EE" w:rsidRPr="001A3607" w:rsidRDefault="00542040"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Lincoln Gardens Primary School</w:t>
      </w:r>
      <w:r w:rsidRPr="001A3607">
        <w:rPr>
          <w:rFonts w:ascii="Calibri" w:hAnsi="Calibri" w:cs="Calibri"/>
          <w:color w:val="auto"/>
        </w:rPr>
        <w:t xml:space="preserve"> </w:t>
      </w:r>
      <w:r w:rsidR="00601F6A" w:rsidRPr="001A3607">
        <w:rPr>
          <w:rStyle w:val="Hyperlink"/>
          <w:rFonts w:ascii="Calibri" w:hAnsi="Calibri" w:cs="Calibri"/>
          <w:color w:val="auto"/>
          <w:sz w:val="22"/>
          <w:szCs w:val="22"/>
          <w:u w:val="none"/>
        </w:rPr>
        <w:t xml:space="preserve">will promote an open and transparent culture in which all concerns about all adults working in or on behalf of school are dealt with promptly and appropriately.  Low level concerns </w:t>
      </w:r>
      <w:r w:rsidR="003075C2" w:rsidRPr="001A3607">
        <w:rPr>
          <w:rFonts w:ascii="Calibri" w:hAnsi="Calibri" w:cs="Calibri"/>
          <w:color w:val="auto"/>
          <w:sz w:val="22"/>
          <w:szCs w:val="22"/>
        </w:rPr>
        <w:t>do</w:t>
      </w:r>
      <w:r w:rsidR="00601F6A" w:rsidRPr="001A3607">
        <w:rPr>
          <w:rFonts w:ascii="Calibri" w:hAnsi="Calibri" w:cs="Calibri"/>
          <w:color w:val="auto"/>
          <w:sz w:val="22"/>
          <w:szCs w:val="22"/>
        </w:rPr>
        <w:t xml:space="preserve"> not mean that it is insignificant, it means that the behaviour towards a child does not meet the threshold but that an adult working in or on behalf of the school may have acted in a way that:</w:t>
      </w:r>
    </w:p>
    <w:p w14:paraId="4BB3F755" w14:textId="77777777" w:rsidR="00DC21A1" w:rsidRPr="001A3607" w:rsidRDefault="00DC21A1" w:rsidP="00974A1E">
      <w:pPr>
        <w:pStyle w:val="Default"/>
        <w:spacing w:line="276" w:lineRule="auto"/>
        <w:jc w:val="both"/>
        <w:rPr>
          <w:rFonts w:ascii="Calibri" w:hAnsi="Calibri" w:cs="Calibri"/>
          <w:color w:val="auto"/>
          <w:sz w:val="22"/>
          <w:szCs w:val="22"/>
        </w:rPr>
      </w:pPr>
    </w:p>
    <w:p w14:paraId="56916ADA" w14:textId="2916C735" w:rsidR="00601F6A" w:rsidRPr="001A3607" w:rsidRDefault="00601F6A" w:rsidP="002C0CCF">
      <w:pPr>
        <w:pStyle w:val="Default"/>
        <w:numPr>
          <w:ilvl w:val="0"/>
          <w:numId w:val="3"/>
        </w:numPr>
        <w:spacing w:line="276" w:lineRule="auto"/>
        <w:jc w:val="both"/>
        <w:rPr>
          <w:rStyle w:val="Hyperlink"/>
          <w:rFonts w:ascii="Calibri" w:hAnsi="Calibri" w:cs="Calibri"/>
          <w:color w:val="auto"/>
          <w:sz w:val="22"/>
          <w:szCs w:val="22"/>
          <w:u w:val="none"/>
        </w:rPr>
      </w:pPr>
      <w:r w:rsidRPr="001A3607">
        <w:rPr>
          <w:rStyle w:val="Hyperlink"/>
          <w:rFonts w:ascii="Calibri" w:hAnsi="Calibri" w:cs="Calibri"/>
          <w:color w:val="auto"/>
          <w:sz w:val="22"/>
          <w:szCs w:val="22"/>
          <w:u w:val="none"/>
        </w:rPr>
        <w:t>is inconsistent with the staff code of conduct, including inappropriate conduct outside of work, and</w:t>
      </w:r>
    </w:p>
    <w:p w14:paraId="5878C9A7" w14:textId="2C6F0542" w:rsidR="00AB2048" w:rsidRPr="001A3607" w:rsidRDefault="00601F6A" w:rsidP="002C0CCF">
      <w:pPr>
        <w:pStyle w:val="Default"/>
        <w:numPr>
          <w:ilvl w:val="0"/>
          <w:numId w:val="3"/>
        </w:numPr>
        <w:spacing w:line="276" w:lineRule="auto"/>
        <w:jc w:val="both"/>
        <w:rPr>
          <w:rStyle w:val="Hyperlink"/>
          <w:rFonts w:ascii="Calibri" w:hAnsi="Calibri" w:cs="Calibri"/>
          <w:color w:val="auto"/>
          <w:sz w:val="22"/>
          <w:szCs w:val="22"/>
          <w:u w:val="none"/>
        </w:rPr>
      </w:pPr>
      <w:r w:rsidRPr="001A3607">
        <w:rPr>
          <w:rStyle w:val="Hyperlink"/>
          <w:rFonts w:ascii="Calibri" w:hAnsi="Calibri" w:cs="Calibri"/>
          <w:color w:val="auto"/>
          <w:sz w:val="22"/>
          <w:szCs w:val="22"/>
          <w:u w:val="none"/>
        </w:rPr>
        <w:t>does not meet the allegations threshold or is otherwise not considered ser</w:t>
      </w:r>
      <w:r w:rsidR="00AB2048" w:rsidRPr="001A3607">
        <w:rPr>
          <w:rStyle w:val="Hyperlink"/>
          <w:rFonts w:ascii="Calibri" w:hAnsi="Calibri" w:cs="Calibri"/>
          <w:color w:val="auto"/>
          <w:sz w:val="22"/>
          <w:szCs w:val="22"/>
          <w:u w:val="none"/>
        </w:rPr>
        <w:t>ious enough to consider a referral to the LADO.</w:t>
      </w:r>
    </w:p>
    <w:p w14:paraId="63765352" w14:textId="77777777" w:rsidR="00EF347A" w:rsidRPr="001A3607" w:rsidRDefault="00EF347A" w:rsidP="00EF347A">
      <w:pPr>
        <w:pStyle w:val="Default"/>
        <w:spacing w:line="276" w:lineRule="auto"/>
        <w:ind w:left="420"/>
        <w:jc w:val="both"/>
        <w:rPr>
          <w:rStyle w:val="Hyperlink"/>
          <w:rFonts w:ascii="Calibri" w:hAnsi="Calibri" w:cs="Calibri"/>
          <w:color w:val="auto"/>
          <w:sz w:val="22"/>
          <w:szCs w:val="22"/>
          <w:u w:val="none"/>
        </w:rPr>
      </w:pPr>
    </w:p>
    <w:p w14:paraId="030B5BDC" w14:textId="77777777" w:rsidR="00EF347A" w:rsidRPr="001A3607" w:rsidRDefault="00EF347A" w:rsidP="00EF347A">
      <w:pPr>
        <w:pStyle w:val="Default"/>
        <w:spacing w:line="276" w:lineRule="auto"/>
        <w:jc w:val="both"/>
        <w:rPr>
          <w:rStyle w:val="Hyperlink"/>
          <w:rFonts w:ascii="Calibri" w:hAnsi="Calibri" w:cs="Calibri"/>
          <w:b/>
          <w:bCs/>
          <w:color w:val="auto"/>
          <w:sz w:val="22"/>
          <w:szCs w:val="22"/>
          <w:u w:val="none"/>
        </w:rPr>
      </w:pPr>
      <w:r w:rsidRPr="001A3607">
        <w:rPr>
          <w:rStyle w:val="Hyperlink"/>
          <w:rFonts w:ascii="Calibri" w:hAnsi="Calibri" w:cs="Calibri"/>
          <w:b/>
          <w:bCs/>
          <w:color w:val="auto"/>
          <w:sz w:val="22"/>
          <w:szCs w:val="22"/>
          <w:u w:val="none"/>
        </w:rPr>
        <w:t xml:space="preserve">Sharing low-level concerns </w:t>
      </w:r>
    </w:p>
    <w:p w14:paraId="65CFBBD2" w14:textId="77777777" w:rsidR="00EF347A" w:rsidRPr="001A3607" w:rsidRDefault="00EF347A" w:rsidP="00EF347A">
      <w:pPr>
        <w:pStyle w:val="Default"/>
        <w:spacing w:line="276" w:lineRule="auto"/>
        <w:jc w:val="both"/>
        <w:rPr>
          <w:rStyle w:val="Hyperlink"/>
          <w:rFonts w:ascii="Calibri" w:hAnsi="Calibri" w:cs="Calibri"/>
          <w:color w:val="auto"/>
          <w:sz w:val="22"/>
          <w:szCs w:val="22"/>
          <w:u w:val="none"/>
        </w:rPr>
      </w:pPr>
      <w:r w:rsidRPr="001A3607">
        <w:rPr>
          <w:rStyle w:val="Hyperlink"/>
          <w:rFonts w:ascii="Calibri" w:hAnsi="Calibri" w:cs="Calibri"/>
          <w:color w:val="auto"/>
          <w:sz w:val="22"/>
          <w:szCs w:val="22"/>
          <w:u w:val="none"/>
        </w:rPr>
        <w:t>We recognise the importance of creating a culture of openness, trust and transparency to encourage all staff to confidentially share low-level concerns so that they can be addressed appropriately.</w:t>
      </w:r>
    </w:p>
    <w:p w14:paraId="6D654A45" w14:textId="3612023A" w:rsidR="00EF347A" w:rsidRPr="001A3607" w:rsidRDefault="00EF347A" w:rsidP="00EF347A">
      <w:pPr>
        <w:pStyle w:val="Default"/>
        <w:spacing w:line="276" w:lineRule="auto"/>
        <w:jc w:val="both"/>
        <w:rPr>
          <w:rStyle w:val="Hyperlink"/>
          <w:rFonts w:ascii="Calibri" w:hAnsi="Calibri" w:cs="Calibri"/>
          <w:color w:val="auto"/>
          <w:sz w:val="22"/>
          <w:szCs w:val="22"/>
          <w:u w:val="none"/>
        </w:rPr>
      </w:pPr>
      <w:r w:rsidRPr="001A3607">
        <w:rPr>
          <w:rStyle w:val="Hyperlink"/>
          <w:rFonts w:ascii="Calibri" w:hAnsi="Calibri" w:cs="Calibri"/>
          <w:color w:val="auto"/>
          <w:sz w:val="22"/>
          <w:szCs w:val="22"/>
          <w:u w:val="none"/>
        </w:rPr>
        <w:lastRenderedPageBreak/>
        <w:t xml:space="preserve">We will create this culture by: </w:t>
      </w:r>
    </w:p>
    <w:p w14:paraId="54D3235D" w14:textId="77777777" w:rsidR="00DC21A1" w:rsidRPr="001A3607" w:rsidRDefault="00DC21A1" w:rsidP="00EF347A">
      <w:pPr>
        <w:pStyle w:val="Default"/>
        <w:spacing w:line="276" w:lineRule="auto"/>
        <w:jc w:val="both"/>
        <w:rPr>
          <w:rStyle w:val="Hyperlink"/>
          <w:rFonts w:ascii="Calibri" w:hAnsi="Calibri" w:cs="Calibri"/>
          <w:color w:val="auto"/>
          <w:sz w:val="22"/>
          <w:szCs w:val="22"/>
          <w:u w:val="none"/>
        </w:rPr>
      </w:pPr>
    </w:p>
    <w:p w14:paraId="61DF27E2" w14:textId="53676CC2" w:rsidR="00EF347A" w:rsidRPr="001A3607" w:rsidRDefault="00EF347A">
      <w:pPr>
        <w:pStyle w:val="Default"/>
        <w:numPr>
          <w:ilvl w:val="0"/>
          <w:numId w:val="33"/>
        </w:numPr>
        <w:spacing w:line="276" w:lineRule="auto"/>
        <w:jc w:val="both"/>
        <w:rPr>
          <w:rStyle w:val="Hyperlink"/>
          <w:rFonts w:ascii="Calibri" w:hAnsi="Calibri" w:cs="Calibri"/>
          <w:color w:val="auto"/>
          <w:sz w:val="22"/>
          <w:szCs w:val="22"/>
          <w:u w:val="none"/>
        </w:rPr>
      </w:pPr>
      <w:r w:rsidRPr="001A3607">
        <w:rPr>
          <w:rStyle w:val="Hyperlink"/>
          <w:rFonts w:ascii="Calibri" w:hAnsi="Calibri" w:cs="Calibri"/>
          <w:color w:val="auto"/>
          <w:sz w:val="22"/>
          <w:szCs w:val="22"/>
          <w:u w:val="none"/>
        </w:rPr>
        <w:t>Ensuring staff are clear about what appropriate behaviour is, and are confident in distinguishing expected and appropriate behaviour from concerning, problematic or inappropriate behaviour, in themselves and others</w:t>
      </w:r>
    </w:p>
    <w:p w14:paraId="4909FBD1" w14:textId="72183657" w:rsidR="00EF347A" w:rsidRPr="001A3607" w:rsidRDefault="00EF347A">
      <w:pPr>
        <w:pStyle w:val="Default"/>
        <w:numPr>
          <w:ilvl w:val="0"/>
          <w:numId w:val="33"/>
        </w:numPr>
        <w:spacing w:line="276" w:lineRule="auto"/>
        <w:jc w:val="both"/>
        <w:rPr>
          <w:rStyle w:val="Hyperlink"/>
          <w:rFonts w:ascii="Calibri" w:hAnsi="Calibri" w:cs="Calibri"/>
          <w:color w:val="auto"/>
          <w:sz w:val="22"/>
          <w:szCs w:val="22"/>
          <w:u w:val="none"/>
        </w:rPr>
      </w:pPr>
      <w:r w:rsidRPr="001A3607">
        <w:rPr>
          <w:rStyle w:val="Hyperlink"/>
          <w:rFonts w:ascii="Calibri" w:hAnsi="Calibri" w:cs="Calibri"/>
          <w:color w:val="auto"/>
          <w:sz w:val="22"/>
          <w:szCs w:val="22"/>
          <w:u w:val="none"/>
        </w:rPr>
        <w:t>Empowering staff to share any low-level concerns as per section 7.7 of this policy</w:t>
      </w:r>
    </w:p>
    <w:p w14:paraId="1F0E5E4A" w14:textId="62010AEE" w:rsidR="00EF347A" w:rsidRPr="001A3607" w:rsidRDefault="00EF347A">
      <w:pPr>
        <w:pStyle w:val="Default"/>
        <w:numPr>
          <w:ilvl w:val="0"/>
          <w:numId w:val="33"/>
        </w:numPr>
        <w:spacing w:line="276" w:lineRule="auto"/>
        <w:jc w:val="both"/>
        <w:rPr>
          <w:rStyle w:val="Hyperlink"/>
          <w:rFonts w:ascii="Calibri" w:hAnsi="Calibri" w:cs="Calibri"/>
          <w:color w:val="auto"/>
          <w:sz w:val="22"/>
          <w:szCs w:val="22"/>
          <w:u w:val="none"/>
        </w:rPr>
      </w:pPr>
      <w:r w:rsidRPr="001A3607">
        <w:rPr>
          <w:rStyle w:val="Hyperlink"/>
          <w:rFonts w:ascii="Calibri" w:hAnsi="Calibri" w:cs="Calibri"/>
          <w:color w:val="auto"/>
          <w:sz w:val="22"/>
          <w:szCs w:val="22"/>
          <w:u w:val="none"/>
        </w:rPr>
        <w:t xml:space="preserve">Empowering staff to self-refer </w:t>
      </w:r>
    </w:p>
    <w:p w14:paraId="0543FCCD" w14:textId="766B01B4" w:rsidR="00EF347A" w:rsidRPr="001A3607" w:rsidRDefault="00EF347A">
      <w:pPr>
        <w:pStyle w:val="Default"/>
        <w:numPr>
          <w:ilvl w:val="0"/>
          <w:numId w:val="33"/>
        </w:numPr>
        <w:spacing w:line="276" w:lineRule="auto"/>
        <w:jc w:val="both"/>
        <w:rPr>
          <w:rStyle w:val="Hyperlink"/>
          <w:rFonts w:ascii="Calibri" w:hAnsi="Calibri" w:cs="Calibri"/>
          <w:color w:val="auto"/>
          <w:sz w:val="22"/>
          <w:szCs w:val="22"/>
          <w:u w:val="none"/>
        </w:rPr>
      </w:pPr>
      <w:r w:rsidRPr="001A3607">
        <w:rPr>
          <w:rStyle w:val="Hyperlink"/>
          <w:rFonts w:ascii="Calibri" w:hAnsi="Calibri" w:cs="Calibri"/>
          <w:color w:val="auto"/>
          <w:sz w:val="22"/>
          <w:szCs w:val="22"/>
          <w:u w:val="none"/>
        </w:rPr>
        <w:t>Addressing unprofessional behaviour and supporting the individual to correct it at an early stage</w:t>
      </w:r>
    </w:p>
    <w:p w14:paraId="1C45F5A1" w14:textId="5D318757" w:rsidR="00EF347A" w:rsidRPr="001A3607" w:rsidRDefault="00EF347A">
      <w:pPr>
        <w:pStyle w:val="Default"/>
        <w:numPr>
          <w:ilvl w:val="0"/>
          <w:numId w:val="33"/>
        </w:numPr>
        <w:spacing w:line="276" w:lineRule="auto"/>
        <w:jc w:val="both"/>
        <w:rPr>
          <w:rStyle w:val="Hyperlink"/>
          <w:rFonts w:ascii="Calibri" w:hAnsi="Calibri" w:cs="Calibri"/>
          <w:color w:val="auto"/>
          <w:sz w:val="22"/>
          <w:szCs w:val="22"/>
          <w:u w:val="none"/>
        </w:rPr>
      </w:pPr>
      <w:r w:rsidRPr="001A3607">
        <w:rPr>
          <w:rStyle w:val="Hyperlink"/>
          <w:rFonts w:ascii="Calibri" w:hAnsi="Calibri" w:cs="Calibri"/>
          <w:color w:val="auto"/>
          <w:sz w:val="22"/>
          <w:szCs w:val="22"/>
          <w:u w:val="none"/>
        </w:rPr>
        <w:t>Providing a responsive, sensitive and proportionate handling of such concerns when they are raised</w:t>
      </w:r>
    </w:p>
    <w:p w14:paraId="7CD552D0" w14:textId="5F781957" w:rsidR="00EF347A" w:rsidRPr="001A3607" w:rsidRDefault="00EF347A">
      <w:pPr>
        <w:pStyle w:val="Default"/>
        <w:numPr>
          <w:ilvl w:val="0"/>
          <w:numId w:val="33"/>
        </w:numPr>
        <w:spacing w:line="276" w:lineRule="auto"/>
        <w:jc w:val="both"/>
        <w:rPr>
          <w:rStyle w:val="Hyperlink"/>
          <w:rFonts w:ascii="Calibri" w:hAnsi="Calibri" w:cs="Calibri"/>
          <w:color w:val="auto"/>
          <w:sz w:val="22"/>
          <w:szCs w:val="22"/>
          <w:u w:val="none"/>
        </w:rPr>
      </w:pPr>
      <w:r w:rsidRPr="001A3607">
        <w:rPr>
          <w:rStyle w:val="Hyperlink"/>
          <w:rFonts w:ascii="Calibri" w:hAnsi="Calibri" w:cs="Calibri"/>
          <w:color w:val="auto"/>
          <w:sz w:val="22"/>
          <w:szCs w:val="22"/>
          <w:u w:val="none"/>
        </w:rPr>
        <w:t>Helping to identify any weakness in the school’s safeguarding system</w:t>
      </w:r>
    </w:p>
    <w:p w14:paraId="37997236" w14:textId="77777777" w:rsidR="00EF347A" w:rsidRPr="001A3607" w:rsidRDefault="00EF347A" w:rsidP="00EF347A">
      <w:pPr>
        <w:pStyle w:val="Default"/>
        <w:spacing w:line="276" w:lineRule="auto"/>
        <w:jc w:val="both"/>
        <w:rPr>
          <w:rStyle w:val="Hyperlink"/>
          <w:rFonts w:ascii="Calibri" w:hAnsi="Calibri" w:cs="Calibri"/>
          <w:color w:val="auto"/>
          <w:sz w:val="22"/>
          <w:szCs w:val="22"/>
          <w:u w:val="none"/>
        </w:rPr>
      </w:pPr>
    </w:p>
    <w:p w14:paraId="6AA254FE" w14:textId="77777777" w:rsidR="009C48E5" w:rsidRPr="001A3607" w:rsidRDefault="009C48E5" w:rsidP="009C48E5">
      <w:pPr>
        <w:pStyle w:val="Default"/>
        <w:spacing w:line="276" w:lineRule="auto"/>
        <w:jc w:val="both"/>
        <w:rPr>
          <w:rStyle w:val="Hyperlink"/>
          <w:rFonts w:ascii="Calibri" w:hAnsi="Calibri" w:cs="Calibri"/>
          <w:color w:val="auto"/>
          <w:sz w:val="22"/>
          <w:szCs w:val="22"/>
          <w:u w:val="none"/>
        </w:rPr>
      </w:pPr>
      <w:r w:rsidRPr="001A3607">
        <w:rPr>
          <w:rStyle w:val="Hyperlink"/>
          <w:rFonts w:ascii="Calibri" w:hAnsi="Calibri" w:cs="Calibri"/>
          <w:color w:val="auto"/>
          <w:sz w:val="22"/>
          <w:szCs w:val="22"/>
          <w:u w:val="none"/>
        </w:rPr>
        <w:t xml:space="preserve">Senior members of staff have an open-door policy and will make time to speak with any member of staff regarding a concern that they may have. </w:t>
      </w:r>
    </w:p>
    <w:p w14:paraId="089AF1EB" w14:textId="77777777" w:rsidR="00EF347A" w:rsidRPr="001A3607" w:rsidRDefault="00EF347A" w:rsidP="00EF347A">
      <w:pPr>
        <w:pStyle w:val="Default"/>
        <w:spacing w:line="276" w:lineRule="auto"/>
        <w:jc w:val="both"/>
        <w:rPr>
          <w:rStyle w:val="Hyperlink"/>
          <w:rFonts w:ascii="Calibri" w:hAnsi="Calibri" w:cs="Calibri"/>
          <w:color w:val="auto"/>
          <w:sz w:val="22"/>
          <w:szCs w:val="22"/>
          <w:u w:val="none"/>
        </w:rPr>
      </w:pPr>
    </w:p>
    <w:p w14:paraId="684C350F" w14:textId="77777777" w:rsidR="00EF347A" w:rsidRPr="001A3607" w:rsidRDefault="00EF347A" w:rsidP="00EF347A">
      <w:pPr>
        <w:pStyle w:val="Default"/>
        <w:spacing w:line="276" w:lineRule="auto"/>
        <w:jc w:val="both"/>
        <w:rPr>
          <w:rStyle w:val="Hyperlink"/>
          <w:rFonts w:ascii="Calibri" w:hAnsi="Calibri" w:cs="Calibri"/>
          <w:b/>
          <w:bCs/>
          <w:color w:val="auto"/>
          <w:sz w:val="22"/>
          <w:szCs w:val="22"/>
          <w:u w:val="none"/>
        </w:rPr>
      </w:pPr>
      <w:r w:rsidRPr="001A3607">
        <w:rPr>
          <w:rStyle w:val="Hyperlink"/>
          <w:rFonts w:ascii="Calibri" w:hAnsi="Calibri" w:cs="Calibri"/>
          <w:b/>
          <w:bCs/>
          <w:color w:val="auto"/>
          <w:sz w:val="22"/>
          <w:szCs w:val="22"/>
          <w:u w:val="none"/>
        </w:rPr>
        <w:t>Responding to low-level concerns</w:t>
      </w:r>
    </w:p>
    <w:p w14:paraId="4E9C6CA5" w14:textId="77777777" w:rsidR="00EF347A" w:rsidRPr="001A3607" w:rsidRDefault="00EF347A" w:rsidP="00EF347A">
      <w:pPr>
        <w:pStyle w:val="Default"/>
        <w:spacing w:line="276" w:lineRule="auto"/>
        <w:jc w:val="both"/>
        <w:rPr>
          <w:rStyle w:val="Hyperlink"/>
          <w:rFonts w:ascii="Calibri" w:hAnsi="Calibri" w:cs="Calibri"/>
          <w:color w:val="auto"/>
          <w:sz w:val="22"/>
          <w:szCs w:val="22"/>
          <w:u w:val="none"/>
        </w:rPr>
      </w:pPr>
      <w:r w:rsidRPr="001A3607">
        <w:rPr>
          <w:rStyle w:val="Hyperlink"/>
          <w:rFonts w:ascii="Calibri" w:hAnsi="Calibri" w:cs="Calibri"/>
          <w:color w:val="auto"/>
          <w:sz w:val="22"/>
          <w:szCs w:val="22"/>
          <w:u w:val="none"/>
        </w:rPr>
        <w:t>If the concern is raised via a third party, the headteacher will collect evidence where necessary by speaking:</w:t>
      </w:r>
    </w:p>
    <w:p w14:paraId="043F5837" w14:textId="77777777" w:rsidR="00DC21A1" w:rsidRPr="001A3607" w:rsidRDefault="00DC21A1" w:rsidP="00EF347A">
      <w:pPr>
        <w:pStyle w:val="Default"/>
        <w:spacing w:line="276" w:lineRule="auto"/>
        <w:jc w:val="both"/>
        <w:rPr>
          <w:rStyle w:val="Hyperlink"/>
          <w:rFonts w:ascii="Calibri" w:hAnsi="Calibri" w:cs="Calibri"/>
          <w:color w:val="auto"/>
          <w:sz w:val="22"/>
          <w:szCs w:val="22"/>
          <w:u w:val="none"/>
        </w:rPr>
      </w:pPr>
    </w:p>
    <w:p w14:paraId="6200DADE" w14:textId="542D0B2E" w:rsidR="00EF347A" w:rsidRPr="001A3607" w:rsidRDefault="00EF347A">
      <w:pPr>
        <w:pStyle w:val="Default"/>
        <w:numPr>
          <w:ilvl w:val="0"/>
          <w:numId w:val="34"/>
        </w:numPr>
        <w:spacing w:line="276" w:lineRule="auto"/>
        <w:jc w:val="both"/>
        <w:rPr>
          <w:rStyle w:val="Hyperlink"/>
          <w:rFonts w:ascii="Calibri" w:hAnsi="Calibri" w:cs="Calibri"/>
          <w:color w:val="auto"/>
          <w:sz w:val="22"/>
          <w:szCs w:val="22"/>
          <w:u w:val="none"/>
        </w:rPr>
      </w:pPr>
      <w:r w:rsidRPr="001A3607">
        <w:rPr>
          <w:rStyle w:val="Hyperlink"/>
          <w:rFonts w:ascii="Calibri" w:hAnsi="Calibri" w:cs="Calibri"/>
          <w:color w:val="auto"/>
          <w:sz w:val="22"/>
          <w:szCs w:val="22"/>
          <w:u w:val="none"/>
        </w:rPr>
        <w:t xml:space="preserve">Directly to the person who raised the concern, unless it has been raised anonymously </w:t>
      </w:r>
    </w:p>
    <w:p w14:paraId="55D96A30" w14:textId="1670C851" w:rsidR="00EF347A" w:rsidRPr="001A3607" w:rsidRDefault="00EF347A">
      <w:pPr>
        <w:pStyle w:val="Default"/>
        <w:numPr>
          <w:ilvl w:val="0"/>
          <w:numId w:val="34"/>
        </w:numPr>
        <w:spacing w:line="276" w:lineRule="auto"/>
        <w:jc w:val="both"/>
        <w:rPr>
          <w:rStyle w:val="Hyperlink"/>
          <w:rFonts w:ascii="Calibri" w:hAnsi="Calibri" w:cs="Calibri"/>
          <w:color w:val="auto"/>
          <w:sz w:val="22"/>
          <w:szCs w:val="22"/>
          <w:u w:val="none"/>
        </w:rPr>
      </w:pPr>
      <w:r w:rsidRPr="001A3607">
        <w:rPr>
          <w:rStyle w:val="Hyperlink"/>
          <w:rFonts w:ascii="Calibri" w:hAnsi="Calibri" w:cs="Calibri"/>
          <w:color w:val="auto"/>
          <w:sz w:val="22"/>
          <w:szCs w:val="22"/>
          <w:u w:val="none"/>
        </w:rPr>
        <w:t xml:space="preserve">To the individual involved and any witnesses  </w:t>
      </w:r>
    </w:p>
    <w:p w14:paraId="40EE4A65" w14:textId="77777777" w:rsidR="00EF347A" w:rsidRPr="001A3607" w:rsidRDefault="00EF347A" w:rsidP="00EF347A">
      <w:pPr>
        <w:pStyle w:val="Default"/>
        <w:spacing w:line="276" w:lineRule="auto"/>
        <w:ind w:left="765"/>
        <w:jc w:val="both"/>
        <w:rPr>
          <w:rStyle w:val="Hyperlink"/>
          <w:rFonts w:ascii="Calibri" w:hAnsi="Calibri" w:cs="Calibri"/>
          <w:color w:val="auto"/>
          <w:sz w:val="22"/>
          <w:szCs w:val="22"/>
          <w:u w:val="none"/>
        </w:rPr>
      </w:pPr>
    </w:p>
    <w:p w14:paraId="10CB90BA" w14:textId="77777777" w:rsidR="00EF347A" w:rsidRPr="001A3607" w:rsidRDefault="00EF347A" w:rsidP="00EF347A">
      <w:pPr>
        <w:pStyle w:val="Default"/>
        <w:spacing w:line="276" w:lineRule="auto"/>
        <w:jc w:val="both"/>
        <w:rPr>
          <w:rStyle w:val="Hyperlink"/>
          <w:rFonts w:ascii="Calibri" w:hAnsi="Calibri" w:cs="Calibri"/>
          <w:color w:val="auto"/>
          <w:sz w:val="22"/>
          <w:szCs w:val="22"/>
          <w:u w:val="none"/>
        </w:rPr>
      </w:pPr>
      <w:r w:rsidRPr="001A3607">
        <w:rPr>
          <w:rStyle w:val="Hyperlink"/>
          <w:rFonts w:ascii="Calibri" w:hAnsi="Calibri" w:cs="Calibri"/>
          <w:color w:val="auto"/>
          <w:sz w:val="22"/>
          <w:szCs w:val="22"/>
          <w:u w:val="none"/>
        </w:rPr>
        <w:t xml:space="preserve">The headteacher will use the information collected to categorise the type of behaviour and determine any further action, in line with the school’s [staff behaviour policy/code of conduct]. The headteacher will be the ultimate decision-maker in respect of all low-level concerns, though they may wish to collaborate with the DSL.  </w:t>
      </w:r>
    </w:p>
    <w:p w14:paraId="4979F690" w14:textId="77777777" w:rsidR="00D459E3" w:rsidRPr="001A3607" w:rsidRDefault="00D459E3" w:rsidP="00D459E3">
      <w:pPr>
        <w:pStyle w:val="Default"/>
        <w:spacing w:line="276" w:lineRule="auto"/>
        <w:jc w:val="both"/>
        <w:rPr>
          <w:rStyle w:val="Hyperlink"/>
          <w:rFonts w:ascii="Calibri" w:hAnsi="Calibri" w:cs="Calibri"/>
          <w:color w:val="auto"/>
          <w:sz w:val="22"/>
          <w:szCs w:val="22"/>
          <w:u w:val="none"/>
        </w:rPr>
      </w:pPr>
    </w:p>
    <w:p w14:paraId="66F4C9FA" w14:textId="77777777" w:rsidR="00D459E3" w:rsidRPr="001A3607" w:rsidRDefault="00D459E3" w:rsidP="00D459E3">
      <w:pPr>
        <w:pStyle w:val="Default"/>
        <w:spacing w:line="276" w:lineRule="auto"/>
        <w:jc w:val="both"/>
        <w:rPr>
          <w:rStyle w:val="Hyperlink"/>
          <w:rFonts w:ascii="Calibri" w:hAnsi="Calibri" w:cs="Calibri"/>
          <w:color w:val="auto"/>
          <w:sz w:val="22"/>
          <w:szCs w:val="22"/>
          <w:u w:val="none"/>
        </w:rPr>
      </w:pPr>
      <w:r w:rsidRPr="001A3607">
        <w:rPr>
          <w:rStyle w:val="Hyperlink"/>
          <w:rFonts w:ascii="Calibri" w:hAnsi="Calibri" w:cs="Calibri"/>
          <w:color w:val="auto"/>
          <w:sz w:val="22"/>
          <w:szCs w:val="22"/>
          <w:u w:val="none"/>
        </w:rPr>
        <w:t>Discussion logs will be used, including any relevant actions to address the low level concern.</w:t>
      </w:r>
    </w:p>
    <w:p w14:paraId="3DD39D6A" w14:textId="77777777" w:rsidR="00EF347A" w:rsidRPr="001A3607" w:rsidRDefault="00EF347A" w:rsidP="00EF347A">
      <w:pPr>
        <w:pStyle w:val="Subhead2"/>
        <w:rPr>
          <w:rFonts w:asciiTheme="minorHAnsi" w:hAnsiTheme="minorHAnsi" w:cstheme="minorHAnsi"/>
          <w:bCs/>
          <w:color w:val="auto"/>
          <w:sz w:val="22"/>
          <w:szCs w:val="22"/>
          <w:lang w:val="en-GB"/>
        </w:rPr>
      </w:pPr>
      <w:r w:rsidRPr="001A3607">
        <w:rPr>
          <w:rFonts w:asciiTheme="minorHAnsi" w:hAnsiTheme="minorHAnsi" w:cstheme="minorHAnsi"/>
          <w:bCs/>
          <w:color w:val="auto"/>
          <w:sz w:val="22"/>
          <w:szCs w:val="22"/>
          <w:lang w:val="en-GB"/>
        </w:rPr>
        <w:t>Record keeping</w:t>
      </w:r>
    </w:p>
    <w:p w14:paraId="7A4ACF9C" w14:textId="77777777" w:rsidR="00EF347A" w:rsidRPr="001A3607" w:rsidRDefault="00EF347A" w:rsidP="00DC21A1">
      <w:pPr>
        <w:pStyle w:val="1bodycopy10pt"/>
        <w:jc w:val="both"/>
        <w:rPr>
          <w:rFonts w:asciiTheme="minorHAnsi" w:hAnsiTheme="minorHAnsi" w:cstheme="minorHAnsi"/>
          <w:sz w:val="22"/>
          <w:szCs w:val="22"/>
          <w:lang w:val="en-GB"/>
        </w:rPr>
      </w:pPr>
      <w:r w:rsidRPr="001A3607">
        <w:rPr>
          <w:rFonts w:asciiTheme="minorHAnsi" w:hAnsiTheme="minorHAnsi" w:cstheme="minorHAnsi"/>
          <w:sz w:val="22"/>
          <w:szCs w:val="22"/>
          <w:lang w:val="en-GB"/>
        </w:rPr>
        <w:t xml:space="preserve">All low-level concerns will be recorded in writing. In addition to details of the concern raised, records will include the context in which the concern arose, any action taken and the rationale for decisions and action taken. </w:t>
      </w:r>
    </w:p>
    <w:p w14:paraId="230B874A" w14:textId="77777777" w:rsidR="00EF347A" w:rsidRPr="001A3607" w:rsidRDefault="00EF347A" w:rsidP="00DC21A1">
      <w:pPr>
        <w:pStyle w:val="1bodycopy10pt"/>
        <w:jc w:val="both"/>
        <w:rPr>
          <w:rFonts w:asciiTheme="minorHAnsi" w:hAnsiTheme="minorHAnsi" w:cstheme="minorHAnsi"/>
          <w:sz w:val="22"/>
          <w:szCs w:val="22"/>
          <w:lang w:val="en-GB"/>
        </w:rPr>
      </w:pPr>
      <w:r w:rsidRPr="001A3607">
        <w:rPr>
          <w:rFonts w:asciiTheme="minorHAnsi" w:hAnsiTheme="minorHAnsi" w:cstheme="minorHAnsi"/>
          <w:sz w:val="22"/>
          <w:szCs w:val="22"/>
          <w:lang w:val="en-GB"/>
        </w:rPr>
        <w:t>Records will be:</w:t>
      </w:r>
    </w:p>
    <w:p w14:paraId="0C51DFDA" w14:textId="77777777" w:rsidR="00EF347A" w:rsidRPr="001A3607" w:rsidRDefault="00EF347A" w:rsidP="00DC21A1">
      <w:pPr>
        <w:pStyle w:val="4Bulletedcopyblue"/>
        <w:jc w:val="both"/>
        <w:rPr>
          <w:rFonts w:asciiTheme="minorHAnsi" w:hAnsiTheme="minorHAnsi" w:cstheme="minorHAnsi"/>
          <w:sz w:val="22"/>
          <w:szCs w:val="22"/>
          <w:lang w:val="en-GB"/>
        </w:rPr>
      </w:pPr>
      <w:r w:rsidRPr="001A3607">
        <w:rPr>
          <w:rFonts w:asciiTheme="minorHAnsi" w:hAnsiTheme="minorHAnsi" w:cstheme="minorHAnsi"/>
          <w:sz w:val="22"/>
          <w:szCs w:val="22"/>
          <w:lang w:val="en-GB"/>
        </w:rPr>
        <w:t>Kept confidential, held securely and comply with the DPA 2018 and UK GDPR</w:t>
      </w:r>
    </w:p>
    <w:p w14:paraId="3C0569FD" w14:textId="77777777" w:rsidR="00EF347A" w:rsidRPr="001A3607" w:rsidRDefault="00EF347A" w:rsidP="00DC21A1">
      <w:pPr>
        <w:pStyle w:val="4Bulletedcopyblue"/>
        <w:jc w:val="both"/>
        <w:rPr>
          <w:rFonts w:asciiTheme="minorHAnsi" w:hAnsiTheme="minorHAnsi" w:cstheme="minorHAnsi"/>
          <w:sz w:val="22"/>
          <w:szCs w:val="22"/>
          <w:lang w:val="en-GB"/>
        </w:rPr>
      </w:pPr>
      <w:r w:rsidRPr="001A3607">
        <w:rPr>
          <w:rFonts w:asciiTheme="minorHAnsi" w:hAnsiTheme="minorHAnsi" w:cstheme="minorHAnsi"/>
          <w:sz w:val="22"/>
          <w:szCs w:val="22"/>
          <w:lang w:val="en-GB"/>
        </w:rPr>
        <w:t xml:space="preserve">Reviewed so that potential patterns of concerning, problematic or inappropriate behaviour can be identified. Where a pattern of such behaviour is identified, we will decide on a course of action, either through our disciplinary procedures or, where a pattern of behaviour moves from a concern to meeting the harm threshold as described in section 1 of this appendix, we will refer it to the designated officer at the local authority </w:t>
      </w:r>
    </w:p>
    <w:p w14:paraId="36BFE6CD" w14:textId="77777777" w:rsidR="00EF347A" w:rsidRPr="001A3607" w:rsidRDefault="00EF347A" w:rsidP="00EF347A">
      <w:pPr>
        <w:pStyle w:val="4Bulletedcopyblue"/>
        <w:rPr>
          <w:rFonts w:asciiTheme="minorHAnsi" w:hAnsiTheme="minorHAnsi" w:cstheme="minorHAnsi"/>
          <w:sz w:val="22"/>
          <w:szCs w:val="22"/>
          <w:lang w:val="en-GB"/>
        </w:rPr>
      </w:pPr>
      <w:r w:rsidRPr="001A3607">
        <w:rPr>
          <w:rFonts w:asciiTheme="minorHAnsi" w:hAnsiTheme="minorHAnsi" w:cstheme="minorHAnsi"/>
          <w:sz w:val="22"/>
          <w:szCs w:val="22"/>
          <w:lang w:val="en-GB"/>
        </w:rPr>
        <w:t>Retained at least until the individual leaves employment at the school</w:t>
      </w:r>
      <w:r w:rsidRPr="001A3607">
        <w:rPr>
          <w:rFonts w:asciiTheme="minorHAnsi" w:hAnsiTheme="minorHAnsi" w:cstheme="minorHAnsi"/>
          <w:b/>
          <w:sz w:val="22"/>
          <w:szCs w:val="22"/>
          <w:lang w:val="en-GB"/>
        </w:rPr>
        <w:t xml:space="preserve"> </w:t>
      </w:r>
    </w:p>
    <w:p w14:paraId="7B0622C8" w14:textId="77777777" w:rsidR="00EF347A" w:rsidRPr="001A3607" w:rsidRDefault="00EF347A" w:rsidP="00DC21A1">
      <w:pPr>
        <w:pStyle w:val="1bodycopy10pt"/>
        <w:jc w:val="both"/>
        <w:rPr>
          <w:rFonts w:asciiTheme="minorHAnsi" w:hAnsiTheme="minorHAnsi" w:cstheme="minorHAnsi"/>
          <w:sz w:val="22"/>
          <w:szCs w:val="22"/>
          <w:lang w:val="en-GB"/>
        </w:rPr>
      </w:pPr>
      <w:r w:rsidRPr="001A3607">
        <w:rPr>
          <w:rFonts w:asciiTheme="minorHAnsi" w:hAnsiTheme="minorHAnsi" w:cstheme="minorHAnsi"/>
          <w:sz w:val="22"/>
          <w:szCs w:val="22"/>
          <w:lang w:val="en-GB"/>
        </w:rPr>
        <w:t>Where a low-level concern relates to a supply teacher or contractor, we will notify the individual’s employer, so any potential patterns of inappropriate behaviour can be identified.</w:t>
      </w:r>
    </w:p>
    <w:p w14:paraId="35714A78" w14:textId="77777777" w:rsidR="00EF347A" w:rsidRPr="001A3607" w:rsidRDefault="00EF347A" w:rsidP="00EF347A">
      <w:pPr>
        <w:pStyle w:val="Subhead2"/>
        <w:rPr>
          <w:rFonts w:asciiTheme="minorHAnsi" w:eastAsia="Arial" w:hAnsiTheme="minorHAnsi" w:cstheme="minorHAnsi"/>
          <w:b w:val="0"/>
          <w:color w:val="auto"/>
          <w:sz w:val="22"/>
          <w:szCs w:val="22"/>
          <w:lang w:val="en-GB"/>
        </w:rPr>
      </w:pPr>
      <w:r w:rsidRPr="001A3607">
        <w:rPr>
          <w:rFonts w:asciiTheme="minorHAnsi" w:hAnsiTheme="minorHAnsi" w:cstheme="minorHAnsi"/>
          <w:color w:val="auto"/>
          <w:sz w:val="22"/>
          <w:szCs w:val="22"/>
          <w:lang w:val="en-GB"/>
        </w:rPr>
        <w:t>References</w:t>
      </w:r>
      <w:r w:rsidRPr="001A3607">
        <w:rPr>
          <w:rFonts w:asciiTheme="minorHAnsi" w:eastAsia="Arial" w:hAnsiTheme="minorHAnsi" w:cstheme="minorHAnsi"/>
          <w:b w:val="0"/>
          <w:color w:val="auto"/>
          <w:sz w:val="22"/>
          <w:szCs w:val="22"/>
          <w:lang w:val="en-GB"/>
        </w:rPr>
        <w:t xml:space="preserve"> </w:t>
      </w:r>
    </w:p>
    <w:p w14:paraId="5642A227" w14:textId="77777777" w:rsidR="00EF347A" w:rsidRPr="001A3607" w:rsidRDefault="00EF347A" w:rsidP="00EF347A">
      <w:pPr>
        <w:pStyle w:val="1bodycopy10pt"/>
        <w:rPr>
          <w:rFonts w:asciiTheme="minorHAnsi" w:hAnsiTheme="minorHAnsi" w:cstheme="minorHAnsi"/>
          <w:sz w:val="22"/>
          <w:szCs w:val="22"/>
          <w:lang w:val="en-GB"/>
        </w:rPr>
      </w:pPr>
      <w:r w:rsidRPr="001A3607">
        <w:rPr>
          <w:rFonts w:asciiTheme="minorHAnsi" w:hAnsiTheme="minorHAnsi" w:cstheme="minorHAnsi"/>
          <w:sz w:val="22"/>
          <w:szCs w:val="22"/>
          <w:lang w:val="en-GB"/>
        </w:rPr>
        <w:t>We will not include low-level concerns in references unless:</w:t>
      </w:r>
    </w:p>
    <w:p w14:paraId="555393B9" w14:textId="77777777" w:rsidR="00EF347A" w:rsidRPr="001A3607" w:rsidRDefault="00EF347A" w:rsidP="00EF347A">
      <w:pPr>
        <w:pStyle w:val="4Bulletedcopyblue"/>
        <w:rPr>
          <w:rFonts w:asciiTheme="minorHAnsi" w:hAnsiTheme="minorHAnsi" w:cstheme="minorHAnsi"/>
          <w:sz w:val="22"/>
          <w:szCs w:val="22"/>
          <w:lang w:val="en-GB"/>
        </w:rPr>
      </w:pPr>
      <w:r w:rsidRPr="001A3607">
        <w:rPr>
          <w:rFonts w:asciiTheme="minorHAnsi" w:hAnsiTheme="minorHAnsi" w:cstheme="minorHAnsi"/>
          <w:sz w:val="22"/>
          <w:szCs w:val="22"/>
          <w:lang w:val="en-GB"/>
        </w:rPr>
        <w:lastRenderedPageBreak/>
        <w:t>The concern (or group of concerns) has met the threshold for referral to the designated officer at the local authority and is found to be substantiated; and/or</w:t>
      </w:r>
    </w:p>
    <w:p w14:paraId="1F07587B" w14:textId="1B1558A6" w:rsidR="00EF347A" w:rsidRPr="001A3607" w:rsidRDefault="00EF347A" w:rsidP="003D3FE8">
      <w:pPr>
        <w:pStyle w:val="4Bulletedcopyblue"/>
        <w:rPr>
          <w:rStyle w:val="Hyperlink"/>
          <w:rFonts w:asciiTheme="minorHAnsi" w:hAnsiTheme="minorHAnsi" w:cstheme="minorHAnsi"/>
          <w:color w:val="auto"/>
          <w:sz w:val="22"/>
          <w:szCs w:val="22"/>
          <w:u w:val="none"/>
          <w:lang w:val="en-GB"/>
        </w:rPr>
      </w:pPr>
      <w:r w:rsidRPr="001A3607">
        <w:rPr>
          <w:rFonts w:asciiTheme="minorHAnsi" w:hAnsiTheme="minorHAnsi" w:cstheme="minorHAnsi"/>
          <w:sz w:val="22"/>
          <w:szCs w:val="22"/>
          <w:lang w:val="en-GB"/>
        </w:rPr>
        <w:t>The concern (or group of concerns) relates to issues which would ordinarily be included in a reference, such as misconduct or poor performance</w:t>
      </w:r>
    </w:p>
    <w:p w14:paraId="3A296F32" w14:textId="77777777" w:rsidR="00004DAF" w:rsidRPr="001A3607" w:rsidRDefault="00004DAF" w:rsidP="00974A1E">
      <w:pPr>
        <w:pStyle w:val="Default"/>
        <w:spacing w:line="276" w:lineRule="auto"/>
        <w:ind w:left="420"/>
        <w:jc w:val="both"/>
        <w:rPr>
          <w:rStyle w:val="Hyperlink"/>
          <w:rFonts w:ascii="Calibri" w:hAnsi="Calibri" w:cs="Calibri"/>
          <w:color w:val="auto"/>
          <w:sz w:val="22"/>
          <w:szCs w:val="22"/>
          <w:u w:val="none"/>
        </w:rPr>
      </w:pPr>
    </w:p>
    <w:p w14:paraId="44C61E9C" w14:textId="14451F64" w:rsidR="00036CAB" w:rsidRPr="001A3607" w:rsidRDefault="00004DAF" w:rsidP="00974A1E">
      <w:pPr>
        <w:pStyle w:val="Default"/>
        <w:spacing w:line="276" w:lineRule="auto"/>
        <w:jc w:val="both"/>
        <w:rPr>
          <w:rStyle w:val="Hyperlink"/>
          <w:rFonts w:ascii="Calibri" w:hAnsi="Calibri" w:cs="Calibri"/>
          <w:color w:val="auto"/>
          <w:sz w:val="22"/>
          <w:szCs w:val="22"/>
          <w:u w:val="none"/>
        </w:rPr>
      </w:pPr>
      <w:r w:rsidRPr="001A3607">
        <w:rPr>
          <w:rFonts w:ascii="Calibri" w:hAnsi="Calibri" w:cs="Calibri"/>
          <w:color w:val="auto"/>
          <w:sz w:val="22"/>
          <w:szCs w:val="22"/>
        </w:rPr>
        <w:t xml:space="preserve">To access full procedures and supporting documents </w:t>
      </w:r>
      <w:hyperlink r:id="rId81" w:history="1">
        <w:r w:rsidR="001B3D85" w:rsidRPr="001A3607">
          <w:rPr>
            <w:rStyle w:val="Hyperlink"/>
            <w:rFonts w:ascii="Calibri" w:hAnsi="Calibri" w:cs="Calibri"/>
            <w:color w:val="auto"/>
            <w:sz w:val="22"/>
            <w:szCs w:val="22"/>
            <w:u w:val="none"/>
          </w:rPr>
          <w:t>Keeping Children Safe in Education 202</w:t>
        </w:r>
        <w:r w:rsidR="00D74092" w:rsidRPr="001A3607">
          <w:rPr>
            <w:rStyle w:val="Hyperlink"/>
            <w:rFonts w:ascii="Calibri" w:hAnsi="Calibri" w:cs="Calibri"/>
            <w:color w:val="auto"/>
            <w:sz w:val="22"/>
            <w:szCs w:val="22"/>
            <w:u w:val="none"/>
          </w:rPr>
          <w:t>5</w:t>
        </w:r>
        <w:r w:rsidR="001B3D85" w:rsidRPr="001A3607">
          <w:rPr>
            <w:rStyle w:val="Hyperlink"/>
            <w:rFonts w:ascii="Calibri" w:hAnsi="Calibri" w:cs="Calibri"/>
            <w:color w:val="auto"/>
            <w:sz w:val="22"/>
            <w:szCs w:val="22"/>
            <w:u w:val="none"/>
          </w:rPr>
          <w:t xml:space="preserve"> (to be approved)</w:t>
        </w:r>
      </w:hyperlink>
      <w:r w:rsidR="00CF73DE" w:rsidRPr="001A3607">
        <w:rPr>
          <w:rFonts w:ascii="Calibri" w:hAnsi="Calibri" w:cs="Calibri"/>
          <w:color w:val="auto"/>
          <w:sz w:val="22"/>
          <w:szCs w:val="22"/>
        </w:rPr>
        <w:t xml:space="preserve"> </w:t>
      </w:r>
      <w:r w:rsidRPr="001A3607">
        <w:rPr>
          <w:rFonts w:ascii="Calibri" w:hAnsi="Calibri" w:cs="Calibri"/>
          <w:color w:val="auto"/>
          <w:sz w:val="22"/>
          <w:szCs w:val="22"/>
        </w:rPr>
        <w:t>(Part 4)</w:t>
      </w:r>
      <w:r w:rsidR="00036CAB" w:rsidRPr="001A3607">
        <w:rPr>
          <w:rFonts w:ascii="Calibri" w:hAnsi="Calibri" w:cs="Calibri"/>
          <w:color w:val="auto"/>
          <w:sz w:val="22"/>
          <w:szCs w:val="22"/>
        </w:rPr>
        <w:t xml:space="preserve"> and HR guidance.</w:t>
      </w:r>
    </w:p>
    <w:p w14:paraId="34DA28EA" w14:textId="77777777" w:rsidR="00064707" w:rsidRPr="001A3607" w:rsidRDefault="00064707" w:rsidP="00974A1E">
      <w:pPr>
        <w:pStyle w:val="Default"/>
        <w:spacing w:line="276" w:lineRule="auto"/>
        <w:jc w:val="both"/>
        <w:rPr>
          <w:rStyle w:val="Hyperlink"/>
          <w:rFonts w:ascii="Calibri" w:hAnsi="Calibri" w:cs="Calibri"/>
          <w:b/>
          <w:bCs/>
          <w:color w:val="auto"/>
          <w:sz w:val="22"/>
          <w:szCs w:val="22"/>
          <w:u w:val="none"/>
        </w:rPr>
      </w:pPr>
    </w:p>
    <w:p w14:paraId="3A9C5AF9" w14:textId="77777777" w:rsidR="003D3FE8" w:rsidRPr="001A3607" w:rsidRDefault="003D3FE8" w:rsidP="00974A1E">
      <w:pPr>
        <w:pStyle w:val="Default"/>
        <w:spacing w:line="276" w:lineRule="auto"/>
        <w:jc w:val="both"/>
        <w:rPr>
          <w:rStyle w:val="Hyperlink"/>
          <w:rFonts w:ascii="Calibri" w:hAnsi="Calibri" w:cs="Calibri"/>
          <w:b/>
          <w:bCs/>
          <w:color w:val="auto"/>
          <w:sz w:val="22"/>
          <w:szCs w:val="22"/>
          <w:u w:val="none"/>
        </w:rPr>
      </w:pPr>
    </w:p>
    <w:p w14:paraId="0820FD04" w14:textId="77777777" w:rsidR="003D3FE8" w:rsidRPr="001A3607" w:rsidRDefault="003D3FE8" w:rsidP="00974A1E">
      <w:pPr>
        <w:pStyle w:val="Default"/>
        <w:spacing w:line="276" w:lineRule="auto"/>
        <w:jc w:val="both"/>
        <w:rPr>
          <w:rStyle w:val="Hyperlink"/>
          <w:rFonts w:ascii="Calibri" w:hAnsi="Calibri" w:cs="Calibri"/>
          <w:b/>
          <w:bCs/>
          <w:color w:val="auto"/>
          <w:sz w:val="22"/>
          <w:szCs w:val="22"/>
          <w:u w:val="none"/>
        </w:rPr>
      </w:pPr>
    </w:p>
    <w:p w14:paraId="6A893FC6" w14:textId="77777777" w:rsidR="003D3FE8" w:rsidRPr="001A3607" w:rsidRDefault="003D3FE8" w:rsidP="00974A1E">
      <w:pPr>
        <w:pStyle w:val="Default"/>
        <w:spacing w:line="276" w:lineRule="auto"/>
        <w:jc w:val="both"/>
        <w:rPr>
          <w:rStyle w:val="Hyperlink"/>
          <w:rFonts w:ascii="Calibri" w:hAnsi="Calibri" w:cs="Calibri"/>
          <w:b/>
          <w:bCs/>
          <w:color w:val="auto"/>
          <w:sz w:val="22"/>
          <w:szCs w:val="22"/>
          <w:u w:val="none"/>
        </w:rPr>
      </w:pPr>
    </w:p>
    <w:p w14:paraId="471B3726" w14:textId="77777777" w:rsidR="003D3FE8" w:rsidRPr="001A3607" w:rsidRDefault="003D3FE8" w:rsidP="00974A1E">
      <w:pPr>
        <w:pStyle w:val="Default"/>
        <w:spacing w:line="276" w:lineRule="auto"/>
        <w:jc w:val="both"/>
        <w:rPr>
          <w:rStyle w:val="Hyperlink"/>
          <w:rFonts w:ascii="Calibri" w:hAnsi="Calibri" w:cs="Calibri"/>
          <w:b/>
          <w:bCs/>
          <w:color w:val="auto"/>
          <w:sz w:val="22"/>
          <w:szCs w:val="22"/>
          <w:u w:val="none"/>
        </w:rPr>
      </w:pPr>
    </w:p>
    <w:p w14:paraId="24B14E4F" w14:textId="77777777" w:rsidR="003D3FE8" w:rsidRPr="001A3607" w:rsidRDefault="003D3FE8" w:rsidP="00974A1E">
      <w:pPr>
        <w:pStyle w:val="Default"/>
        <w:spacing w:line="276" w:lineRule="auto"/>
        <w:jc w:val="both"/>
        <w:rPr>
          <w:rStyle w:val="Hyperlink"/>
          <w:rFonts w:ascii="Calibri" w:hAnsi="Calibri" w:cs="Calibri"/>
          <w:b/>
          <w:bCs/>
          <w:color w:val="auto"/>
          <w:sz w:val="22"/>
          <w:szCs w:val="22"/>
          <w:u w:val="none"/>
        </w:rPr>
      </w:pPr>
    </w:p>
    <w:p w14:paraId="1A2D197D" w14:textId="77777777" w:rsidR="002547A0" w:rsidRPr="001A3607" w:rsidRDefault="002547A0" w:rsidP="002547A0">
      <w:pPr>
        <w:rPr>
          <w:rStyle w:val="Hyperlink"/>
          <w:color w:val="auto"/>
          <w:u w:val="none"/>
        </w:rPr>
      </w:pPr>
      <w:bookmarkStart w:id="40" w:name="_Toc175138197"/>
    </w:p>
    <w:p w14:paraId="2032E87C" w14:textId="77777777" w:rsidR="002547A0" w:rsidRPr="001A3607" w:rsidRDefault="002547A0" w:rsidP="002547A0">
      <w:pPr>
        <w:rPr>
          <w:rStyle w:val="Hyperlink"/>
          <w:color w:val="auto"/>
          <w:u w:val="none"/>
        </w:rPr>
      </w:pPr>
    </w:p>
    <w:p w14:paraId="10206E56" w14:textId="77777777" w:rsidR="002547A0" w:rsidRPr="001A3607" w:rsidRDefault="002547A0" w:rsidP="002547A0">
      <w:pPr>
        <w:rPr>
          <w:rStyle w:val="Hyperlink"/>
          <w:color w:val="auto"/>
          <w:u w:val="none"/>
        </w:rPr>
      </w:pPr>
    </w:p>
    <w:p w14:paraId="6E472AC9" w14:textId="77777777" w:rsidR="002547A0" w:rsidRPr="001A3607" w:rsidRDefault="002547A0" w:rsidP="002547A0">
      <w:pPr>
        <w:rPr>
          <w:rStyle w:val="Hyperlink"/>
          <w:color w:val="auto"/>
          <w:u w:val="none"/>
        </w:rPr>
      </w:pPr>
    </w:p>
    <w:p w14:paraId="55E55D55" w14:textId="77777777" w:rsidR="002547A0" w:rsidRPr="001A3607" w:rsidRDefault="002547A0" w:rsidP="002547A0">
      <w:pPr>
        <w:rPr>
          <w:rStyle w:val="Hyperlink"/>
          <w:color w:val="auto"/>
          <w:u w:val="none"/>
        </w:rPr>
      </w:pPr>
    </w:p>
    <w:p w14:paraId="6BB8AD85" w14:textId="77777777" w:rsidR="002547A0" w:rsidRPr="001A3607" w:rsidRDefault="002547A0" w:rsidP="002547A0">
      <w:pPr>
        <w:rPr>
          <w:rStyle w:val="Hyperlink"/>
          <w:color w:val="auto"/>
          <w:u w:val="none"/>
        </w:rPr>
      </w:pPr>
    </w:p>
    <w:p w14:paraId="54ABD319" w14:textId="77777777" w:rsidR="002547A0" w:rsidRPr="001A3607" w:rsidRDefault="002547A0" w:rsidP="002547A0">
      <w:pPr>
        <w:rPr>
          <w:rStyle w:val="Hyperlink"/>
          <w:color w:val="auto"/>
          <w:u w:val="none"/>
        </w:rPr>
      </w:pPr>
    </w:p>
    <w:p w14:paraId="2C990E53" w14:textId="77777777" w:rsidR="002547A0" w:rsidRPr="001A3607" w:rsidRDefault="002547A0" w:rsidP="002547A0">
      <w:pPr>
        <w:rPr>
          <w:rStyle w:val="Hyperlink"/>
          <w:color w:val="auto"/>
          <w:u w:val="none"/>
        </w:rPr>
      </w:pPr>
    </w:p>
    <w:p w14:paraId="29D443C8" w14:textId="77777777" w:rsidR="002547A0" w:rsidRPr="001A3607" w:rsidRDefault="002547A0" w:rsidP="002547A0">
      <w:pPr>
        <w:rPr>
          <w:rStyle w:val="Hyperlink"/>
          <w:color w:val="auto"/>
          <w:u w:val="none"/>
        </w:rPr>
      </w:pPr>
    </w:p>
    <w:p w14:paraId="5F195D62" w14:textId="77777777" w:rsidR="002547A0" w:rsidRPr="001A3607" w:rsidRDefault="002547A0" w:rsidP="002547A0">
      <w:pPr>
        <w:rPr>
          <w:rStyle w:val="Hyperlink"/>
          <w:color w:val="auto"/>
          <w:u w:val="none"/>
        </w:rPr>
      </w:pPr>
    </w:p>
    <w:p w14:paraId="56AAB54F" w14:textId="77777777" w:rsidR="002547A0" w:rsidRPr="001A3607" w:rsidRDefault="002547A0" w:rsidP="002547A0">
      <w:pPr>
        <w:rPr>
          <w:rStyle w:val="Hyperlink"/>
          <w:color w:val="auto"/>
          <w:u w:val="none"/>
        </w:rPr>
      </w:pPr>
    </w:p>
    <w:p w14:paraId="3F7A636C" w14:textId="77777777" w:rsidR="002547A0" w:rsidRPr="001A3607" w:rsidRDefault="002547A0" w:rsidP="002547A0">
      <w:pPr>
        <w:rPr>
          <w:rStyle w:val="Hyperlink"/>
          <w:color w:val="auto"/>
          <w:u w:val="none"/>
        </w:rPr>
      </w:pPr>
    </w:p>
    <w:p w14:paraId="50ED43EC" w14:textId="77777777" w:rsidR="002547A0" w:rsidRPr="001A3607" w:rsidRDefault="002547A0" w:rsidP="002547A0">
      <w:pPr>
        <w:rPr>
          <w:rStyle w:val="Hyperlink"/>
          <w:color w:val="auto"/>
          <w:u w:val="none"/>
        </w:rPr>
      </w:pPr>
    </w:p>
    <w:p w14:paraId="55D0AC3A" w14:textId="77777777" w:rsidR="002547A0" w:rsidRPr="001A3607" w:rsidRDefault="002547A0" w:rsidP="002547A0">
      <w:pPr>
        <w:rPr>
          <w:rStyle w:val="Hyperlink"/>
          <w:color w:val="auto"/>
          <w:u w:val="none"/>
        </w:rPr>
      </w:pPr>
    </w:p>
    <w:p w14:paraId="2E9B9235" w14:textId="39539039" w:rsidR="00DD30EE" w:rsidRPr="001A3607" w:rsidRDefault="00DD30EE" w:rsidP="002547A0">
      <w:pPr>
        <w:rPr>
          <w:rStyle w:val="Hyperlink"/>
          <w:rFonts w:asciiTheme="majorHAnsi" w:eastAsiaTheme="majorEastAsia" w:hAnsiTheme="majorHAnsi" w:cstheme="majorBidi"/>
          <w:color w:val="auto"/>
          <w:sz w:val="26"/>
          <w:szCs w:val="26"/>
          <w:u w:val="none"/>
        </w:rPr>
      </w:pPr>
      <w:r w:rsidRPr="001A3607">
        <w:rPr>
          <w:rStyle w:val="Hyperlink"/>
          <w:color w:val="auto"/>
          <w:u w:val="none"/>
        </w:rPr>
        <w:t xml:space="preserve">Appendix </w:t>
      </w:r>
      <w:r w:rsidR="0098653D" w:rsidRPr="001A3607">
        <w:rPr>
          <w:rStyle w:val="Hyperlink"/>
          <w:color w:val="auto"/>
          <w:u w:val="none"/>
        </w:rPr>
        <w:t>6</w:t>
      </w:r>
      <w:r w:rsidR="00CB465E" w:rsidRPr="001A3607">
        <w:rPr>
          <w:rStyle w:val="Hyperlink"/>
          <w:color w:val="auto"/>
          <w:u w:val="none"/>
        </w:rPr>
        <w:t xml:space="preserve">: </w:t>
      </w:r>
      <w:r w:rsidR="00036CAB" w:rsidRPr="001A3607">
        <w:rPr>
          <w:rStyle w:val="Hyperlink"/>
          <w:color w:val="auto"/>
          <w:u w:val="none"/>
        </w:rPr>
        <w:t>Wider Safeguarding Considerations</w:t>
      </w:r>
      <w:bookmarkEnd w:id="40"/>
    </w:p>
    <w:p w14:paraId="3F8029E8" w14:textId="77777777" w:rsidR="00064707" w:rsidRPr="001A3607" w:rsidRDefault="00064707" w:rsidP="00974A1E">
      <w:pPr>
        <w:pStyle w:val="Default"/>
        <w:spacing w:line="276" w:lineRule="auto"/>
        <w:jc w:val="both"/>
        <w:rPr>
          <w:rStyle w:val="Hyperlink"/>
          <w:rFonts w:ascii="Calibri" w:hAnsi="Calibri" w:cs="Calibri"/>
          <w:b/>
          <w:bCs/>
          <w:color w:val="auto"/>
          <w:sz w:val="22"/>
          <w:szCs w:val="22"/>
          <w:u w:val="none"/>
        </w:rPr>
      </w:pPr>
    </w:p>
    <w:p w14:paraId="7408B485" w14:textId="4F2BA19C" w:rsidR="00DD30EE" w:rsidRPr="001A3607" w:rsidRDefault="00DD30EE" w:rsidP="00974A1E">
      <w:pPr>
        <w:pStyle w:val="Default"/>
        <w:spacing w:line="276" w:lineRule="auto"/>
        <w:jc w:val="both"/>
        <w:rPr>
          <w:rStyle w:val="Hyperlink"/>
          <w:rFonts w:ascii="Calibri" w:hAnsi="Calibri" w:cs="Calibri"/>
          <w:color w:val="auto"/>
          <w:sz w:val="22"/>
          <w:szCs w:val="22"/>
          <w:u w:val="none"/>
        </w:rPr>
      </w:pPr>
      <w:r w:rsidRPr="001A3607">
        <w:rPr>
          <w:rStyle w:val="Hyperlink"/>
          <w:rFonts w:ascii="Calibri" w:hAnsi="Calibri" w:cs="Calibri"/>
          <w:color w:val="auto"/>
          <w:sz w:val="22"/>
          <w:szCs w:val="22"/>
          <w:u w:val="none"/>
        </w:rPr>
        <w:t>All staff should have an awareness of safeguarding issues that can put children at risk of harm.</w:t>
      </w:r>
    </w:p>
    <w:p w14:paraId="5B25CB71" w14:textId="77777777" w:rsidR="001555FF" w:rsidRPr="001A3607" w:rsidRDefault="001555FF" w:rsidP="00974A1E">
      <w:pPr>
        <w:pStyle w:val="Default"/>
        <w:spacing w:line="276" w:lineRule="auto"/>
        <w:jc w:val="both"/>
        <w:rPr>
          <w:rFonts w:ascii="Calibri" w:hAnsi="Calibri" w:cs="Calibri"/>
          <w:b/>
          <w:bCs/>
          <w:color w:val="auto"/>
          <w:sz w:val="22"/>
          <w:szCs w:val="22"/>
        </w:rPr>
      </w:pPr>
    </w:p>
    <w:p w14:paraId="758E9DC8" w14:textId="7963CB93" w:rsidR="006B27B6" w:rsidRPr="001A3607" w:rsidRDefault="006B27B6" w:rsidP="00974A1E">
      <w:pPr>
        <w:pStyle w:val="Default"/>
        <w:spacing w:line="276" w:lineRule="auto"/>
        <w:jc w:val="both"/>
        <w:rPr>
          <w:rFonts w:ascii="Calibri" w:hAnsi="Calibri" w:cs="Calibri"/>
          <w:b/>
          <w:bCs/>
          <w:color w:val="auto"/>
          <w:sz w:val="22"/>
          <w:szCs w:val="22"/>
        </w:rPr>
      </w:pPr>
      <w:r w:rsidRPr="001A3607">
        <w:rPr>
          <w:rFonts w:ascii="Calibri" w:hAnsi="Calibri" w:cs="Calibri"/>
          <w:b/>
          <w:bCs/>
          <w:color w:val="auto"/>
          <w:sz w:val="22"/>
          <w:szCs w:val="22"/>
        </w:rPr>
        <w:t xml:space="preserve">Child abduction and community safety incidents </w:t>
      </w:r>
    </w:p>
    <w:p w14:paraId="3C50E987" w14:textId="77777777" w:rsidR="006B27B6" w:rsidRPr="001A3607" w:rsidRDefault="006B27B6"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Other community safety incidents in the vicinity of a school can raise concerns amongst children and parents, for example, people loitering nearby or unknown adults engaging children in conversation. As children get older and are granted more independence (for example, as they start walking to school on their own) it is important </w:t>
      </w:r>
      <w:r w:rsidRPr="001A3607">
        <w:rPr>
          <w:rFonts w:ascii="Calibri" w:hAnsi="Calibri" w:cs="Calibri"/>
          <w:color w:val="auto"/>
          <w:sz w:val="22"/>
          <w:szCs w:val="22"/>
        </w:rPr>
        <w:lastRenderedPageBreak/>
        <w:t>they are given practical advice on how to keep themselves safe. Many schools provide outdoor-safety lessons run by teachers or by local police staff. It is important that lessons focus on building children’s confidence and abilities rather than simply warning them about all strangers. Further information is available at:</w:t>
      </w:r>
    </w:p>
    <w:p w14:paraId="4B5B3FEE" w14:textId="3B2D2C61" w:rsidR="006B27B6" w:rsidRPr="001A3607" w:rsidRDefault="00AB7C13" w:rsidP="00974A1E">
      <w:pPr>
        <w:pStyle w:val="Default"/>
        <w:spacing w:line="276" w:lineRule="auto"/>
        <w:jc w:val="both"/>
        <w:rPr>
          <w:rFonts w:ascii="Calibri" w:hAnsi="Calibri" w:cs="Calibri"/>
          <w:color w:val="auto"/>
          <w:sz w:val="22"/>
          <w:szCs w:val="22"/>
        </w:rPr>
      </w:pPr>
      <w:hyperlink r:id="rId82" w:history="1">
        <w:r w:rsidR="008970DA" w:rsidRPr="001A3607">
          <w:rPr>
            <w:rStyle w:val="Hyperlink"/>
            <w:rFonts w:ascii="Calibri" w:hAnsi="Calibri" w:cs="Calibri"/>
            <w:color w:val="auto"/>
            <w:sz w:val="22"/>
            <w:szCs w:val="22"/>
          </w:rPr>
          <w:t>Action Against Abduction</w:t>
        </w:r>
      </w:hyperlink>
      <w:r w:rsidR="006B27B6" w:rsidRPr="001A3607">
        <w:rPr>
          <w:rFonts w:ascii="Calibri" w:hAnsi="Calibri" w:cs="Calibri"/>
          <w:color w:val="auto"/>
          <w:sz w:val="22"/>
          <w:szCs w:val="22"/>
        </w:rPr>
        <w:t xml:space="preserve"> and </w:t>
      </w:r>
      <w:hyperlink r:id="rId83" w:history="1">
        <w:r w:rsidR="008970DA" w:rsidRPr="001A3607">
          <w:rPr>
            <w:rStyle w:val="Hyperlink"/>
            <w:rFonts w:ascii="Calibri" w:hAnsi="Calibri" w:cs="Calibri"/>
            <w:color w:val="auto"/>
            <w:sz w:val="22"/>
            <w:szCs w:val="22"/>
          </w:rPr>
          <w:t>Clever Never Goes</w:t>
        </w:r>
      </w:hyperlink>
    </w:p>
    <w:p w14:paraId="2E721840" w14:textId="77777777" w:rsidR="00E917AD" w:rsidRPr="001A3607" w:rsidRDefault="00E917AD" w:rsidP="00974A1E">
      <w:pPr>
        <w:pStyle w:val="Default"/>
        <w:spacing w:line="276" w:lineRule="auto"/>
        <w:jc w:val="both"/>
        <w:rPr>
          <w:rFonts w:ascii="Calibri" w:hAnsi="Calibri" w:cs="Calibri"/>
          <w:color w:val="auto"/>
          <w:sz w:val="22"/>
          <w:szCs w:val="22"/>
        </w:rPr>
      </w:pPr>
    </w:p>
    <w:p w14:paraId="60925CD0" w14:textId="77777777" w:rsidR="00E917AD" w:rsidRPr="001A3607" w:rsidRDefault="00E917AD" w:rsidP="00974A1E">
      <w:pPr>
        <w:pStyle w:val="Default"/>
        <w:spacing w:line="276" w:lineRule="auto"/>
        <w:jc w:val="both"/>
        <w:rPr>
          <w:rFonts w:ascii="Calibri" w:hAnsi="Calibri" w:cs="Calibri"/>
          <w:b/>
          <w:bCs/>
          <w:color w:val="auto"/>
          <w:sz w:val="22"/>
          <w:szCs w:val="22"/>
        </w:rPr>
      </w:pPr>
      <w:r w:rsidRPr="001A3607">
        <w:rPr>
          <w:rFonts w:ascii="Calibri" w:hAnsi="Calibri" w:cs="Calibri"/>
          <w:b/>
          <w:bCs/>
          <w:color w:val="auto"/>
          <w:sz w:val="22"/>
          <w:szCs w:val="22"/>
        </w:rPr>
        <w:t xml:space="preserve">Children and the court system </w:t>
      </w:r>
    </w:p>
    <w:p w14:paraId="22A73176" w14:textId="77777777" w:rsidR="003E67FB" w:rsidRPr="001A3607" w:rsidRDefault="003E67FB" w:rsidP="00974A1E">
      <w:pPr>
        <w:pStyle w:val="Default"/>
        <w:spacing w:line="276" w:lineRule="auto"/>
        <w:jc w:val="both"/>
        <w:rPr>
          <w:rFonts w:ascii="Calibri" w:hAnsi="Calibri" w:cs="Calibri"/>
          <w:b/>
          <w:bCs/>
          <w:color w:val="auto"/>
          <w:sz w:val="22"/>
          <w:szCs w:val="22"/>
        </w:rPr>
      </w:pPr>
    </w:p>
    <w:p w14:paraId="3D149F0F" w14:textId="6646CCE8" w:rsidR="007111F0" w:rsidRPr="001A3607" w:rsidRDefault="00E917AD"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Children are sometimes required to give evidence in criminal courts, either for crimes committed against them or for crimes they have witnessed. There are two </w:t>
      </w:r>
      <w:r w:rsidR="003075C2" w:rsidRPr="001A3607">
        <w:rPr>
          <w:rFonts w:ascii="Calibri" w:hAnsi="Calibri" w:cs="Calibri"/>
          <w:color w:val="auto"/>
          <w:sz w:val="22"/>
          <w:szCs w:val="22"/>
        </w:rPr>
        <w:t>age-appropriate</w:t>
      </w:r>
      <w:r w:rsidRPr="001A3607">
        <w:rPr>
          <w:rFonts w:ascii="Calibri" w:hAnsi="Calibri" w:cs="Calibri"/>
          <w:color w:val="auto"/>
          <w:sz w:val="22"/>
          <w:szCs w:val="22"/>
        </w:rPr>
        <w:t xml:space="preserve"> guides to support children </w:t>
      </w:r>
      <w:r w:rsidR="003075C2" w:rsidRPr="001A3607">
        <w:rPr>
          <w:rFonts w:ascii="Calibri" w:hAnsi="Calibri" w:cs="Calibri"/>
          <w:color w:val="auto"/>
          <w:sz w:val="22"/>
          <w:szCs w:val="22"/>
        </w:rPr>
        <w:t>5-11-year-olds</w:t>
      </w:r>
      <w:r w:rsidRPr="001A3607">
        <w:rPr>
          <w:rFonts w:ascii="Calibri" w:hAnsi="Calibri" w:cs="Calibri"/>
          <w:color w:val="auto"/>
          <w:sz w:val="22"/>
          <w:szCs w:val="22"/>
        </w:rPr>
        <w:t xml:space="preserve"> and </w:t>
      </w:r>
      <w:r w:rsidR="003075C2" w:rsidRPr="001A3607">
        <w:rPr>
          <w:rFonts w:ascii="Calibri" w:hAnsi="Calibri" w:cs="Calibri"/>
          <w:color w:val="auto"/>
          <w:sz w:val="22"/>
          <w:szCs w:val="22"/>
        </w:rPr>
        <w:t>12–17-year-olds</w:t>
      </w:r>
      <w:r w:rsidRPr="001A3607">
        <w:rPr>
          <w:rFonts w:ascii="Calibri" w:hAnsi="Calibri" w:cs="Calibri"/>
          <w:color w:val="auto"/>
          <w:sz w:val="22"/>
          <w:szCs w:val="22"/>
        </w:rPr>
        <w:t>. The guides explain each step of the process, support and special measures that are available. There are diagrams illustrating the courtroom structure and the use of video links is explained. Making child arrangements via the family courts following separation can be stressful and entrench conflict in families. This can be stressful for children. The Ministry of Justice has launched an online child arrangements information tool with clear and concise information on the dispute resolution service. This may be useful for some parents and carers.</w:t>
      </w:r>
      <w:r w:rsidR="007111F0" w:rsidRPr="001A3607">
        <w:rPr>
          <w:rFonts w:ascii="Calibri" w:hAnsi="Calibri" w:cs="Calibri"/>
          <w:color w:val="auto"/>
          <w:sz w:val="22"/>
          <w:szCs w:val="22"/>
        </w:rPr>
        <w:t xml:space="preserve">  </w:t>
      </w:r>
    </w:p>
    <w:p w14:paraId="0F69D0B7" w14:textId="77777777" w:rsidR="00DC21A1" w:rsidRPr="001A3607" w:rsidRDefault="00DC21A1" w:rsidP="00974A1E">
      <w:pPr>
        <w:pStyle w:val="Default"/>
        <w:spacing w:line="276" w:lineRule="auto"/>
        <w:jc w:val="both"/>
        <w:rPr>
          <w:rFonts w:ascii="Calibri" w:hAnsi="Calibri" w:cs="Calibri"/>
          <w:color w:val="auto"/>
          <w:sz w:val="22"/>
          <w:szCs w:val="22"/>
        </w:rPr>
      </w:pPr>
    </w:p>
    <w:p w14:paraId="59CDB83C" w14:textId="77777777" w:rsidR="003E67FB" w:rsidRPr="001A3607" w:rsidRDefault="007111F0" w:rsidP="00974A1E">
      <w:pPr>
        <w:pStyle w:val="Default"/>
        <w:spacing w:line="276" w:lineRule="auto"/>
        <w:jc w:val="both"/>
        <w:rPr>
          <w:rFonts w:asciiTheme="minorHAnsi" w:hAnsiTheme="minorHAnsi" w:cstheme="minorBidi"/>
          <w:color w:val="auto"/>
          <w:sz w:val="22"/>
          <w:szCs w:val="22"/>
        </w:rPr>
      </w:pPr>
      <w:r w:rsidRPr="001A3607">
        <w:rPr>
          <w:rFonts w:ascii="Calibri" w:hAnsi="Calibri" w:cs="Calibri"/>
          <w:color w:val="auto"/>
          <w:sz w:val="22"/>
          <w:szCs w:val="22"/>
        </w:rPr>
        <w:t xml:space="preserve">Further information is available at </w:t>
      </w:r>
      <w:r w:rsidR="008970DA" w:rsidRPr="001A3607">
        <w:rPr>
          <w:rFonts w:ascii="Calibri" w:hAnsi="Calibri" w:cs="Calibri"/>
          <w:color w:val="auto"/>
          <w:sz w:val="22"/>
          <w:szCs w:val="22"/>
        </w:rPr>
        <w:t xml:space="preserve"> </w:t>
      </w:r>
    </w:p>
    <w:p w14:paraId="0A207BE0" w14:textId="335833F3" w:rsidR="003E67FB" w:rsidRPr="001A3607" w:rsidRDefault="00AB7C13" w:rsidP="00974A1E">
      <w:pPr>
        <w:pStyle w:val="Default"/>
        <w:spacing w:line="276" w:lineRule="auto"/>
        <w:jc w:val="both"/>
        <w:rPr>
          <w:color w:val="auto"/>
        </w:rPr>
      </w:pPr>
      <w:hyperlink r:id="rId84" w:history="1">
        <w:r w:rsidR="003E67FB" w:rsidRPr="001A3607">
          <w:rPr>
            <w:rFonts w:asciiTheme="minorHAnsi" w:hAnsiTheme="minorHAnsi" w:cstheme="minorBidi"/>
            <w:color w:val="auto"/>
            <w:sz w:val="22"/>
            <w:szCs w:val="22"/>
            <w:u w:val="single"/>
          </w:rPr>
          <w:t>Making child arrangements if you divorce or separate: Making child arrangements - GOV.UK</w:t>
        </w:r>
      </w:hyperlink>
    </w:p>
    <w:p w14:paraId="2BF69DA0" w14:textId="7B47BCBC" w:rsidR="007111F0" w:rsidRPr="001A3607" w:rsidRDefault="00AB7C13" w:rsidP="00974A1E">
      <w:pPr>
        <w:pStyle w:val="Default"/>
        <w:spacing w:line="276" w:lineRule="auto"/>
        <w:jc w:val="both"/>
        <w:rPr>
          <w:color w:val="auto"/>
        </w:rPr>
      </w:pPr>
      <w:hyperlink r:id="rId85" w:history="1">
        <w:r w:rsidR="003E67FB" w:rsidRPr="001A3607">
          <w:rPr>
            <w:rFonts w:asciiTheme="minorHAnsi" w:hAnsiTheme="minorHAnsi" w:cstheme="minorBidi"/>
            <w:color w:val="auto"/>
            <w:sz w:val="22"/>
            <w:szCs w:val="22"/>
            <w:u w:val="single"/>
          </w:rPr>
          <w:t>Going to court to give evidence as a victim or witness: The day of the trial - GOV.UK</w:t>
        </w:r>
      </w:hyperlink>
    </w:p>
    <w:p w14:paraId="2DC2B661" w14:textId="77777777" w:rsidR="003E67FB" w:rsidRPr="001A3607" w:rsidRDefault="003E67FB" w:rsidP="00974A1E">
      <w:pPr>
        <w:pStyle w:val="Default"/>
        <w:spacing w:line="276" w:lineRule="auto"/>
        <w:jc w:val="both"/>
        <w:rPr>
          <w:color w:val="auto"/>
        </w:rPr>
      </w:pPr>
    </w:p>
    <w:p w14:paraId="7C194EC4" w14:textId="673582DB" w:rsidR="003E67FB" w:rsidRPr="001A3607" w:rsidRDefault="003E67FB" w:rsidP="00974A1E">
      <w:pPr>
        <w:pStyle w:val="Default"/>
        <w:spacing w:line="276" w:lineRule="auto"/>
        <w:jc w:val="both"/>
        <w:rPr>
          <w:rFonts w:asciiTheme="majorHAnsi" w:hAnsiTheme="majorHAnsi" w:cstheme="majorHAnsi"/>
          <w:color w:val="auto"/>
          <w:sz w:val="22"/>
          <w:szCs w:val="22"/>
        </w:rPr>
      </w:pPr>
      <w:r w:rsidRPr="001A3607">
        <w:rPr>
          <w:rFonts w:asciiTheme="majorHAnsi" w:hAnsiTheme="majorHAnsi" w:cstheme="majorHAnsi"/>
          <w:color w:val="auto"/>
          <w:sz w:val="22"/>
          <w:szCs w:val="22"/>
        </w:rPr>
        <w:t xml:space="preserve">KSCIE 2025 directs schools to 2 guides that </w:t>
      </w:r>
      <w:r w:rsidR="00FB5D26" w:rsidRPr="001A3607">
        <w:rPr>
          <w:rFonts w:asciiTheme="majorHAnsi" w:hAnsiTheme="majorHAnsi" w:cstheme="majorHAnsi"/>
          <w:color w:val="auto"/>
          <w:sz w:val="22"/>
          <w:szCs w:val="22"/>
        </w:rPr>
        <w:t>s</w:t>
      </w:r>
      <w:r w:rsidRPr="001A3607">
        <w:rPr>
          <w:rFonts w:asciiTheme="majorHAnsi" w:hAnsiTheme="majorHAnsi" w:cstheme="majorHAnsi"/>
          <w:color w:val="auto"/>
          <w:sz w:val="22"/>
          <w:szCs w:val="22"/>
        </w:rPr>
        <w:t>upport children in the court syste</w:t>
      </w:r>
      <w:r w:rsidR="00FB5D26" w:rsidRPr="001A3607">
        <w:rPr>
          <w:rFonts w:asciiTheme="majorHAnsi" w:hAnsiTheme="majorHAnsi" w:cstheme="majorHAnsi"/>
          <w:color w:val="auto"/>
          <w:sz w:val="22"/>
          <w:szCs w:val="22"/>
        </w:rPr>
        <w:t>m</w:t>
      </w:r>
      <w:r w:rsidRPr="001A3607">
        <w:rPr>
          <w:rFonts w:asciiTheme="majorHAnsi" w:hAnsiTheme="majorHAnsi" w:cstheme="majorHAnsi"/>
          <w:color w:val="auto"/>
          <w:sz w:val="22"/>
          <w:szCs w:val="22"/>
        </w:rPr>
        <w:t>. This will help DSL/DDSLs and Headteachers, if called upon to provide evidence.</w:t>
      </w:r>
    </w:p>
    <w:p w14:paraId="05FE0CE8" w14:textId="6415CB26" w:rsidR="003E67FB" w:rsidRPr="001A3607" w:rsidRDefault="00AB7C13" w:rsidP="003E67FB">
      <w:pPr>
        <w:pStyle w:val="ListParagraph"/>
        <w:numPr>
          <w:ilvl w:val="0"/>
          <w:numId w:val="8"/>
        </w:numPr>
        <w:spacing w:after="0" w:line="276" w:lineRule="auto"/>
        <w:jc w:val="both"/>
        <w:rPr>
          <w:rFonts w:ascii="Calibri" w:hAnsi="Calibri" w:cs="Calibri"/>
          <w:b/>
          <w:bCs/>
        </w:rPr>
      </w:pPr>
      <w:hyperlink r:id="rId86" w:history="1">
        <w:r w:rsidR="003E67FB" w:rsidRPr="001A3607">
          <w:rPr>
            <w:u w:val="single"/>
          </w:rPr>
          <w:t xml:space="preserve">Young witness booklet for </w:t>
        </w:r>
        <w:r w:rsidR="003075C2" w:rsidRPr="001A3607">
          <w:rPr>
            <w:u w:val="single"/>
          </w:rPr>
          <w:t>5- to 11-year-olds</w:t>
        </w:r>
        <w:r w:rsidR="003E67FB" w:rsidRPr="001A3607">
          <w:rPr>
            <w:u w:val="single"/>
          </w:rPr>
          <w:t xml:space="preserve"> - GOV.UK</w:t>
        </w:r>
      </w:hyperlink>
    </w:p>
    <w:p w14:paraId="7E41DB3F" w14:textId="36B6A0FD" w:rsidR="003E67FB" w:rsidRPr="001A3607" w:rsidRDefault="00AB7C13" w:rsidP="003E67FB">
      <w:pPr>
        <w:pStyle w:val="ListParagraph"/>
        <w:numPr>
          <w:ilvl w:val="0"/>
          <w:numId w:val="8"/>
        </w:numPr>
        <w:spacing w:after="0" w:line="276" w:lineRule="auto"/>
        <w:jc w:val="both"/>
        <w:rPr>
          <w:rStyle w:val="Hyperlink"/>
          <w:rFonts w:ascii="Calibri" w:hAnsi="Calibri" w:cs="Calibri"/>
          <w:b/>
          <w:bCs/>
          <w:color w:val="auto"/>
          <w:u w:val="none"/>
        </w:rPr>
      </w:pPr>
      <w:hyperlink r:id="rId87" w:history="1">
        <w:r w:rsidR="003E67FB" w:rsidRPr="001A3607">
          <w:rPr>
            <w:u w:val="single"/>
          </w:rPr>
          <w:t xml:space="preserve">Young witness booklet for </w:t>
        </w:r>
        <w:r w:rsidR="003075C2" w:rsidRPr="001A3607">
          <w:rPr>
            <w:u w:val="single"/>
          </w:rPr>
          <w:t>12- to 17-year-olds</w:t>
        </w:r>
        <w:r w:rsidR="003E67FB" w:rsidRPr="001A3607">
          <w:rPr>
            <w:u w:val="single"/>
          </w:rPr>
          <w:t xml:space="preserve"> - GOV.UK</w:t>
        </w:r>
      </w:hyperlink>
    </w:p>
    <w:p w14:paraId="2CEC72D4" w14:textId="77777777" w:rsidR="003E67FB" w:rsidRPr="001A3607" w:rsidRDefault="003E67FB" w:rsidP="00974A1E">
      <w:pPr>
        <w:pStyle w:val="Default"/>
        <w:spacing w:line="276" w:lineRule="auto"/>
        <w:jc w:val="both"/>
        <w:rPr>
          <w:rFonts w:asciiTheme="majorHAnsi" w:hAnsiTheme="majorHAnsi" w:cstheme="majorHAnsi"/>
          <w:color w:val="auto"/>
          <w:sz w:val="22"/>
          <w:szCs w:val="22"/>
        </w:rPr>
      </w:pPr>
    </w:p>
    <w:p w14:paraId="17CC1CA7" w14:textId="77777777" w:rsidR="006B27B6" w:rsidRPr="001A3607" w:rsidRDefault="006B27B6" w:rsidP="00974A1E">
      <w:pPr>
        <w:pStyle w:val="Default"/>
        <w:spacing w:line="276" w:lineRule="auto"/>
        <w:jc w:val="both"/>
        <w:rPr>
          <w:rStyle w:val="Hyperlink"/>
          <w:rFonts w:ascii="Calibri" w:hAnsi="Calibri" w:cs="Calibri"/>
          <w:color w:val="auto"/>
          <w:sz w:val="22"/>
          <w:szCs w:val="22"/>
          <w:u w:val="none"/>
        </w:rPr>
      </w:pPr>
    </w:p>
    <w:p w14:paraId="66BB1AD7" w14:textId="3E389188" w:rsidR="00654C22" w:rsidRPr="001A3607" w:rsidRDefault="00654C22" w:rsidP="00974A1E">
      <w:pPr>
        <w:pStyle w:val="Default"/>
        <w:spacing w:line="276" w:lineRule="auto"/>
        <w:jc w:val="both"/>
        <w:rPr>
          <w:rStyle w:val="Hyperlink"/>
          <w:rFonts w:ascii="Calibri" w:hAnsi="Calibri" w:cs="Calibri"/>
          <w:b/>
          <w:bCs/>
          <w:color w:val="auto"/>
          <w:sz w:val="22"/>
          <w:szCs w:val="22"/>
          <w:u w:val="none"/>
        </w:rPr>
      </w:pPr>
      <w:r w:rsidRPr="001A3607">
        <w:rPr>
          <w:rStyle w:val="Hyperlink"/>
          <w:rFonts w:ascii="Calibri" w:hAnsi="Calibri" w:cs="Calibri"/>
          <w:b/>
          <w:bCs/>
          <w:color w:val="auto"/>
          <w:sz w:val="22"/>
          <w:szCs w:val="22"/>
          <w:u w:val="none"/>
        </w:rPr>
        <w:t xml:space="preserve">Children who are absent from education </w:t>
      </w:r>
    </w:p>
    <w:p w14:paraId="21D13AE9" w14:textId="3826A3B1" w:rsidR="00654C22" w:rsidRPr="001A3607" w:rsidRDefault="00654C22"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Children being absent from education for prolonged periods and/or on repeat occasions can act as a vital warning sign to a range of safeguarding issues including neglect, child sexual and child criminal exploitation - particularly county lines. Our response to persistently absent pupils and children missing education supports identifying such abuse, and in the case of absent pupils, helps prevent the risk of them becoming a child missing education in the future. 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w:t>
      </w:r>
    </w:p>
    <w:p w14:paraId="56A4146F" w14:textId="77777777" w:rsidR="00DC21A1" w:rsidRPr="001A3607" w:rsidRDefault="00DC21A1" w:rsidP="00044DCF">
      <w:pPr>
        <w:pStyle w:val="Default"/>
        <w:spacing w:line="276" w:lineRule="auto"/>
        <w:jc w:val="both"/>
        <w:rPr>
          <w:rFonts w:ascii="Calibri" w:hAnsi="Calibri" w:cs="Calibri"/>
          <w:color w:val="auto"/>
          <w:sz w:val="22"/>
          <w:szCs w:val="22"/>
        </w:rPr>
      </w:pPr>
    </w:p>
    <w:p w14:paraId="6463C4D2" w14:textId="6978B426" w:rsidR="00044DCF" w:rsidRPr="001A3607" w:rsidRDefault="00044DCF" w:rsidP="00044DCF">
      <w:pPr>
        <w:pStyle w:val="Default"/>
        <w:spacing w:line="276" w:lineRule="auto"/>
        <w:jc w:val="both"/>
        <w:rPr>
          <w:rFonts w:ascii="Calibri" w:hAnsi="Calibri" w:cs="Calibri"/>
          <w:b/>
          <w:bCs/>
          <w:color w:val="auto"/>
          <w:sz w:val="22"/>
          <w:szCs w:val="22"/>
        </w:rPr>
      </w:pPr>
      <w:r w:rsidRPr="001A3607">
        <w:rPr>
          <w:rFonts w:ascii="Calibri" w:hAnsi="Calibri" w:cs="Calibri"/>
          <w:b/>
          <w:bCs/>
          <w:color w:val="auto"/>
          <w:sz w:val="22"/>
          <w:szCs w:val="22"/>
        </w:rPr>
        <w:t>Missing pupils</w:t>
      </w:r>
    </w:p>
    <w:p w14:paraId="62829842" w14:textId="223767B3"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Unexplainable and/or persistent absences from education’ has replaced the phrase 'deliberately missing education’ when referring to safeguarding issues (KCSIE 202</w:t>
      </w:r>
      <w:r w:rsidR="00D74092" w:rsidRPr="001A3607">
        <w:rPr>
          <w:rFonts w:ascii="Calibri" w:hAnsi="Calibri" w:cs="Calibri"/>
          <w:color w:val="auto"/>
          <w:sz w:val="22"/>
          <w:szCs w:val="22"/>
        </w:rPr>
        <w:t>5</w:t>
      </w:r>
      <w:r w:rsidRPr="001A3607">
        <w:rPr>
          <w:rFonts w:ascii="Calibri" w:hAnsi="Calibri" w:cs="Calibri"/>
          <w:color w:val="auto"/>
          <w:sz w:val="22"/>
          <w:szCs w:val="22"/>
        </w:rPr>
        <w:t>, paragraph 29)</w:t>
      </w:r>
    </w:p>
    <w:p w14:paraId="4718125D" w14:textId="77777777"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Our procedures are designed to ensure that a missing child is found and returned to effective supervision as soon as possible. If a child goes missing, we will: </w:t>
      </w:r>
    </w:p>
    <w:p w14:paraId="01855354" w14:textId="2D8BFFE2"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Set out the school procedures </w:t>
      </w:r>
      <w:r w:rsidR="003075C2" w:rsidRPr="001A3607">
        <w:rPr>
          <w:rFonts w:ascii="Calibri" w:hAnsi="Calibri" w:cs="Calibri"/>
          <w:color w:val="auto"/>
          <w:sz w:val="22"/>
          <w:szCs w:val="22"/>
        </w:rPr>
        <w:t>here or</w:t>
      </w:r>
      <w:r w:rsidRPr="001A3607">
        <w:rPr>
          <w:rFonts w:ascii="Calibri" w:hAnsi="Calibri" w:cs="Calibri"/>
          <w:color w:val="auto"/>
          <w:sz w:val="22"/>
          <w:szCs w:val="22"/>
        </w:rPr>
        <w:t xml:space="preserve"> refer to a separate policy/procedure for this if you have one. Your procedure should include information on contacting parents/carers, who will look after the child and how the incident will be recorded.</w:t>
      </w:r>
    </w:p>
    <w:p w14:paraId="72DA7350" w14:textId="77777777" w:rsidR="00044DCF" w:rsidRPr="001A3607" w:rsidRDefault="00044DCF" w:rsidP="00044DCF">
      <w:pPr>
        <w:pStyle w:val="Default"/>
        <w:spacing w:line="276" w:lineRule="auto"/>
        <w:jc w:val="both"/>
        <w:rPr>
          <w:rFonts w:ascii="Calibri" w:hAnsi="Calibri" w:cs="Calibri"/>
          <w:color w:val="auto"/>
          <w:sz w:val="22"/>
          <w:szCs w:val="22"/>
        </w:rPr>
      </w:pPr>
    </w:p>
    <w:p w14:paraId="4186ADF0" w14:textId="77777777" w:rsidR="00044DCF" w:rsidRPr="001A3607" w:rsidRDefault="00044DCF" w:rsidP="00044DCF">
      <w:pPr>
        <w:pStyle w:val="Default"/>
        <w:spacing w:line="276" w:lineRule="auto"/>
        <w:jc w:val="both"/>
        <w:rPr>
          <w:rFonts w:ascii="Calibri" w:hAnsi="Calibri" w:cs="Calibri"/>
          <w:b/>
          <w:bCs/>
          <w:color w:val="auto"/>
          <w:sz w:val="22"/>
          <w:szCs w:val="22"/>
        </w:rPr>
      </w:pPr>
      <w:r w:rsidRPr="001A3607">
        <w:rPr>
          <w:rFonts w:ascii="Calibri" w:hAnsi="Calibri" w:cs="Calibri"/>
          <w:b/>
          <w:bCs/>
          <w:color w:val="auto"/>
          <w:sz w:val="22"/>
          <w:szCs w:val="22"/>
        </w:rPr>
        <w:lastRenderedPageBreak/>
        <w:t>Children who are absent from education</w:t>
      </w:r>
    </w:p>
    <w:p w14:paraId="66CBA887" w14:textId="77777777"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A child being absent from education, particularly repeatedly, can be a warning sign of a range of safeguarding issues. This might include abuse or neglect, such as sexual abuse or exploitation or child criminal exploitation, or issues such as mental health problems, substance abuse, radicalisation, FGM or forced marriage. </w:t>
      </w:r>
    </w:p>
    <w:p w14:paraId="2E0D22CE" w14:textId="77777777"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There are many circumstances where a child may be absent or become missing from education, but some children are particularly at risk. These include children who:</w:t>
      </w:r>
    </w:p>
    <w:p w14:paraId="6AA09EBD" w14:textId="77777777" w:rsidR="00DC21A1" w:rsidRPr="001A3607" w:rsidRDefault="00DC21A1" w:rsidP="00044DCF">
      <w:pPr>
        <w:pStyle w:val="Default"/>
        <w:spacing w:line="276" w:lineRule="auto"/>
        <w:jc w:val="both"/>
        <w:rPr>
          <w:rFonts w:ascii="Calibri" w:hAnsi="Calibri" w:cs="Calibri"/>
          <w:color w:val="auto"/>
          <w:sz w:val="22"/>
          <w:szCs w:val="22"/>
        </w:rPr>
      </w:pPr>
    </w:p>
    <w:p w14:paraId="48FCF18E" w14:textId="5BFEE892" w:rsidR="00044DCF" w:rsidRPr="001A3607" w:rsidRDefault="00044DCF" w:rsidP="008434D9">
      <w:pPr>
        <w:pStyle w:val="Default"/>
        <w:numPr>
          <w:ilvl w:val="0"/>
          <w:numId w:val="4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Are at risk of harm or neglect</w:t>
      </w:r>
    </w:p>
    <w:p w14:paraId="2ACBC1AF" w14:textId="5D2D081F" w:rsidR="00044DCF" w:rsidRPr="001A3607" w:rsidRDefault="00044DCF" w:rsidP="008434D9">
      <w:pPr>
        <w:pStyle w:val="Default"/>
        <w:numPr>
          <w:ilvl w:val="0"/>
          <w:numId w:val="4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Are at risk of forced marriage or FGM</w:t>
      </w:r>
    </w:p>
    <w:p w14:paraId="65D21C08" w14:textId="239D7A5C" w:rsidR="00044DCF" w:rsidRPr="001A3607" w:rsidRDefault="00044DCF" w:rsidP="008434D9">
      <w:pPr>
        <w:pStyle w:val="Default"/>
        <w:numPr>
          <w:ilvl w:val="0"/>
          <w:numId w:val="4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Come from Gypsy, Roma, or Traveller families</w:t>
      </w:r>
    </w:p>
    <w:p w14:paraId="488A475B" w14:textId="6B6BE0E1" w:rsidR="00044DCF" w:rsidRPr="001A3607" w:rsidRDefault="00044DCF" w:rsidP="008434D9">
      <w:pPr>
        <w:pStyle w:val="Default"/>
        <w:numPr>
          <w:ilvl w:val="0"/>
          <w:numId w:val="4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Come from the families of service personnel</w:t>
      </w:r>
    </w:p>
    <w:p w14:paraId="7BE04FD6" w14:textId="249F0031" w:rsidR="00044DCF" w:rsidRPr="001A3607" w:rsidRDefault="00044DCF" w:rsidP="008434D9">
      <w:pPr>
        <w:pStyle w:val="Default"/>
        <w:numPr>
          <w:ilvl w:val="0"/>
          <w:numId w:val="4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Go missing or run away from home or care</w:t>
      </w:r>
    </w:p>
    <w:p w14:paraId="6763C684" w14:textId="02D7135F" w:rsidR="00044DCF" w:rsidRPr="001A3607" w:rsidRDefault="00044DCF" w:rsidP="008434D9">
      <w:pPr>
        <w:pStyle w:val="Default"/>
        <w:numPr>
          <w:ilvl w:val="0"/>
          <w:numId w:val="4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Are supervised by the youth justice system</w:t>
      </w:r>
    </w:p>
    <w:p w14:paraId="79C3A6DE" w14:textId="100EE680" w:rsidR="00044DCF" w:rsidRPr="001A3607" w:rsidRDefault="00044DCF" w:rsidP="008434D9">
      <w:pPr>
        <w:pStyle w:val="Default"/>
        <w:numPr>
          <w:ilvl w:val="0"/>
          <w:numId w:val="4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Cease to attend a school</w:t>
      </w:r>
    </w:p>
    <w:p w14:paraId="61E58895" w14:textId="26AD7ED1" w:rsidR="00044DCF" w:rsidRPr="001A3607" w:rsidRDefault="00044DCF" w:rsidP="008434D9">
      <w:pPr>
        <w:pStyle w:val="Default"/>
        <w:numPr>
          <w:ilvl w:val="0"/>
          <w:numId w:val="4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Come from new migrant families</w:t>
      </w:r>
    </w:p>
    <w:p w14:paraId="2187F175" w14:textId="77777777" w:rsidR="003D3FE8" w:rsidRPr="001A3607" w:rsidRDefault="003D3FE8" w:rsidP="00044DCF">
      <w:pPr>
        <w:pStyle w:val="Default"/>
        <w:spacing w:line="276" w:lineRule="auto"/>
        <w:jc w:val="both"/>
        <w:rPr>
          <w:rFonts w:ascii="Calibri" w:hAnsi="Calibri" w:cs="Calibri"/>
          <w:color w:val="auto"/>
          <w:sz w:val="22"/>
          <w:szCs w:val="22"/>
        </w:rPr>
      </w:pPr>
    </w:p>
    <w:p w14:paraId="3DB5B8BC" w14:textId="7959F4F0"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We will follow  the DfE working-together-to-improve-school-attendance 202</w:t>
      </w:r>
      <w:r w:rsidR="00D74092" w:rsidRPr="001A3607">
        <w:rPr>
          <w:rFonts w:ascii="Calibri" w:hAnsi="Calibri" w:cs="Calibri"/>
          <w:color w:val="auto"/>
          <w:sz w:val="22"/>
          <w:szCs w:val="22"/>
        </w:rPr>
        <w:t>5</w:t>
      </w:r>
      <w:r w:rsidRPr="001A3607">
        <w:rPr>
          <w:rFonts w:ascii="Calibri" w:hAnsi="Calibri" w:cs="Calibri"/>
          <w:color w:val="auto"/>
          <w:sz w:val="22"/>
          <w:szCs w:val="22"/>
        </w:rPr>
        <w:t xml:space="preserve"> statutory guidance and our procedures for unauthorised absence and for dealing with children who are absent from education, in line with</w:t>
      </w:r>
      <w:r w:rsidR="001C79AA" w:rsidRPr="001A3607">
        <w:rPr>
          <w:rFonts w:ascii="Calibri" w:hAnsi="Calibri" w:cs="Calibri"/>
          <w:color w:val="auto"/>
          <w:sz w:val="22"/>
          <w:szCs w:val="22"/>
        </w:rPr>
        <w:t xml:space="preserve"> </w:t>
      </w:r>
      <w:hyperlink r:id="rId88" w:history="1">
        <w:r w:rsidR="007659B6" w:rsidRPr="001A3607">
          <w:rPr>
            <w:rStyle w:val="Hyperlink"/>
            <w:rFonts w:ascii="Calibri" w:hAnsi="Calibri" w:cs="Calibri"/>
            <w:color w:val="auto"/>
            <w:sz w:val="22"/>
            <w:szCs w:val="22"/>
          </w:rPr>
          <w:t>DfE Summary_table_of_responsibilities_for_school_attendance.pdf</w:t>
        </w:r>
      </w:hyperlink>
      <w:r w:rsidR="001C79AA" w:rsidRPr="001A3607">
        <w:rPr>
          <w:rFonts w:ascii="Calibri" w:hAnsi="Calibri" w:cs="Calibri"/>
          <w:color w:val="auto"/>
          <w:sz w:val="22"/>
          <w:szCs w:val="22"/>
        </w:rPr>
        <w:t xml:space="preserve"> </w:t>
      </w:r>
      <w:r w:rsidRPr="001A3607">
        <w:rPr>
          <w:rFonts w:ascii="Calibri" w:hAnsi="Calibri" w:cs="Calibri"/>
          <w:color w:val="auto"/>
          <w:sz w:val="22"/>
          <w:szCs w:val="22"/>
        </w:rPr>
        <w:t xml:space="preserve">particularly on repeat occasions, to help identify the risk of abuse, exploitation and neglect, including sexual exploitation, and to help prevent the risks of going missing in future. </w:t>
      </w:r>
    </w:p>
    <w:p w14:paraId="7F7CE0C1" w14:textId="77777777"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Schools adapt in terms of linking to the school attendance policy here (including the LA ATEND Framework)</w:t>
      </w:r>
    </w:p>
    <w:p w14:paraId="74C751DB" w14:textId="73EC1C15"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This includes informing the local authority if a child leaves the school without a new school being </w:t>
      </w:r>
      <w:r w:rsidR="003D3FE8" w:rsidRPr="001A3607">
        <w:rPr>
          <w:rFonts w:ascii="Calibri" w:hAnsi="Calibri" w:cs="Calibri"/>
          <w:color w:val="auto"/>
          <w:sz w:val="22"/>
          <w:szCs w:val="22"/>
        </w:rPr>
        <w:t>named and</w:t>
      </w:r>
      <w:r w:rsidRPr="001A3607">
        <w:rPr>
          <w:rFonts w:ascii="Calibri" w:hAnsi="Calibri" w:cs="Calibri"/>
          <w:color w:val="auto"/>
          <w:sz w:val="22"/>
          <w:szCs w:val="22"/>
        </w:rPr>
        <w:t xml:space="preserve"> adhering to requirements with respect to sharing information with the local authority, when applicable, when removing a child’s name from the admission register at non-standard transition points. </w:t>
      </w:r>
    </w:p>
    <w:p w14:paraId="1D9C479B" w14:textId="20292332"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Staff will be trained in signs to look out for and the individual triggers to be aware of when considering the risks of potential safeguarding concerns which may be related to being absent, such as travelling to conflict zones, FGM and forced marriage. </w:t>
      </w:r>
    </w:p>
    <w:p w14:paraId="628B125B" w14:textId="77777777" w:rsidR="0080738A" w:rsidRPr="001A3607" w:rsidRDefault="0080738A" w:rsidP="00044DCF">
      <w:pPr>
        <w:pStyle w:val="Default"/>
        <w:spacing w:line="276" w:lineRule="auto"/>
        <w:jc w:val="both"/>
        <w:rPr>
          <w:rFonts w:ascii="Calibri" w:hAnsi="Calibri" w:cs="Calibri"/>
          <w:color w:val="auto"/>
          <w:sz w:val="22"/>
          <w:szCs w:val="22"/>
        </w:rPr>
      </w:pPr>
    </w:p>
    <w:p w14:paraId="4432BC46" w14:textId="0F73C154" w:rsidR="00044DCF" w:rsidRPr="001A3607" w:rsidRDefault="00044DCF" w:rsidP="00044DCF">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14:paraId="303407AF" w14:textId="77777777" w:rsidR="00044DCF" w:rsidRPr="001A3607" w:rsidRDefault="00044DCF" w:rsidP="00974A1E">
      <w:pPr>
        <w:pStyle w:val="Default"/>
        <w:spacing w:line="276" w:lineRule="auto"/>
        <w:jc w:val="both"/>
        <w:rPr>
          <w:rStyle w:val="Hyperlink"/>
          <w:rFonts w:ascii="Calibri" w:hAnsi="Calibri" w:cs="Calibri"/>
          <w:color w:val="auto"/>
          <w:sz w:val="22"/>
          <w:szCs w:val="22"/>
          <w:u w:val="none"/>
        </w:rPr>
      </w:pPr>
    </w:p>
    <w:p w14:paraId="55D69C0F" w14:textId="43449EDC" w:rsidR="00F82927" w:rsidRPr="001A3607" w:rsidRDefault="00F82927" w:rsidP="00974A1E">
      <w:pPr>
        <w:pStyle w:val="Default"/>
        <w:spacing w:line="276" w:lineRule="auto"/>
        <w:jc w:val="both"/>
        <w:rPr>
          <w:rFonts w:ascii="Calibri" w:hAnsi="Calibri" w:cs="Calibri"/>
          <w:b/>
          <w:bCs/>
          <w:color w:val="auto"/>
          <w:sz w:val="22"/>
          <w:szCs w:val="22"/>
        </w:rPr>
      </w:pPr>
      <w:r w:rsidRPr="001A3607">
        <w:rPr>
          <w:rFonts w:ascii="Calibri" w:hAnsi="Calibri" w:cs="Calibri"/>
          <w:b/>
          <w:bCs/>
          <w:color w:val="auto"/>
          <w:sz w:val="22"/>
          <w:szCs w:val="22"/>
        </w:rPr>
        <w:t>Children Missing from Education (CME)</w:t>
      </w:r>
    </w:p>
    <w:p w14:paraId="0B2FCA11" w14:textId="378B7B84" w:rsidR="00F82927" w:rsidRPr="001A3607" w:rsidRDefault="00FC3A2B"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All </w:t>
      </w:r>
      <w:r w:rsidR="005C5C50" w:rsidRPr="001A3607">
        <w:rPr>
          <w:rFonts w:ascii="Calibri" w:hAnsi="Calibri" w:cs="Calibri"/>
          <w:color w:val="auto"/>
          <w:sz w:val="22"/>
          <w:szCs w:val="22"/>
        </w:rPr>
        <w:t xml:space="preserve">our </w:t>
      </w:r>
      <w:r w:rsidRPr="001A3607">
        <w:rPr>
          <w:rFonts w:ascii="Calibri" w:hAnsi="Calibri" w:cs="Calibri"/>
          <w:color w:val="auto"/>
          <w:sz w:val="22"/>
          <w:szCs w:val="22"/>
        </w:rPr>
        <w:t xml:space="preserve">staff </w:t>
      </w:r>
      <w:r w:rsidR="005C5C50" w:rsidRPr="001A3607">
        <w:rPr>
          <w:rFonts w:ascii="Calibri" w:hAnsi="Calibri" w:cs="Calibri"/>
          <w:color w:val="auto"/>
          <w:sz w:val="22"/>
          <w:szCs w:val="22"/>
        </w:rPr>
        <w:t xml:space="preserve">are </w:t>
      </w:r>
      <w:r w:rsidRPr="001A3607">
        <w:rPr>
          <w:rFonts w:ascii="Calibri" w:hAnsi="Calibri" w:cs="Calibri"/>
          <w:color w:val="auto"/>
          <w:sz w:val="22"/>
          <w:szCs w:val="22"/>
        </w:rPr>
        <w:t>aware that</w:t>
      </w:r>
      <w:r w:rsidR="008A414B" w:rsidRPr="001A3607">
        <w:rPr>
          <w:rFonts w:ascii="Calibri" w:hAnsi="Calibri" w:cs="Calibri"/>
          <w:color w:val="auto"/>
          <w:sz w:val="22"/>
          <w:szCs w:val="22"/>
        </w:rPr>
        <w:t xml:space="preserve"> </w:t>
      </w:r>
      <w:r w:rsidRPr="001A3607">
        <w:rPr>
          <w:rFonts w:ascii="Calibri" w:hAnsi="Calibri" w:cs="Calibri"/>
          <w:color w:val="auto"/>
          <w:sz w:val="22"/>
          <w:szCs w:val="22"/>
        </w:rPr>
        <w:t>children going missing</w:t>
      </w:r>
      <w:r w:rsidR="005C5C50" w:rsidRPr="001A3607">
        <w:rPr>
          <w:rFonts w:ascii="Calibri" w:hAnsi="Calibri" w:cs="Calibri"/>
          <w:color w:val="auto"/>
          <w:sz w:val="22"/>
          <w:szCs w:val="22"/>
        </w:rPr>
        <w:t xml:space="preserve"> </w:t>
      </w:r>
      <w:hyperlink r:id="rId89" w:history="1">
        <w:r w:rsidR="005C5C50" w:rsidRPr="001A3607">
          <w:rPr>
            <w:rStyle w:val="Hyperlink"/>
            <w:rFonts w:ascii="Calibri" w:hAnsi="Calibri" w:cs="Calibri"/>
            <w:color w:val="auto"/>
            <w:sz w:val="22"/>
            <w:szCs w:val="22"/>
          </w:rPr>
          <w:t xml:space="preserve">Children missing education </w:t>
        </w:r>
      </w:hyperlink>
      <w:r w:rsidRPr="001A3607">
        <w:rPr>
          <w:rFonts w:ascii="Calibri" w:hAnsi="Calibri" w:cs="Calibri"/>
          <w:color w:val="auto"/>
          <w:sz w:val="22"/>
          <w:szCs w:val="22"/>
        </w:rPr>
        <w:t xml:space="preserve">, particularly repeatedly, </w:t>
      </w:r>
      <w:r w:rsidR="009E7A1C" w:rsidRPr="001A3607">
        <w:rPr>
          <w:rFonts w:ascii="Calibri" w:hAnsi="Calibri" w:cs="Calibri"/>
          <w:color w:val="auto"/>
          <w:sz w:val="22"/>
          <w:szCs w:val="22"/>
        </w:rPr>
        <w:t xml:space="preserve"> </w:t>
      </w:r>
      <w:r w:rsidRPr="001A3607">
        <w:rPr>
          <w:rFonts w:ascii="Calibri" w:hAnsi="Calibri" w:cs="Calibri"/>
          <w:color w:val="auto"/>
          <w:sz w:val="22"/>
          <w:szCs w:val="22"/>
        </w:rPr>
        <w:t>can act as a vital warning sign of a range of safeguarding possibilities. This may include abuse</w:t>
      </w:r>
      <w:r w:rsidR="007B5F72" w:rsidRPr="001A3607">
        <w:rPr>
          <w:rFonts w:ascii="Calibri" w:hAnsi="Calibri" w:cs="Calibri"/>
          <w:color w:val="auto"/>
          <w:sz w:val="22"/>
          <w:szCs w:val="22"/>
        </w:rPr>
        <w:t xml:space="preserve">, </w:t>
      </w:r>
      <w:r w:rsidRPr="001A3607">
        <w:rPr>
          <w:rFonts w:ascii="Calibri" w:hAnsi="Calibri" w:cs="Calibri"/>
          <w:color w:val="auto"/>
          <w:sz w:val="22"/>
          <w:szCs w:val="22"/>
        </w:rPr>
        <w:t>neglect</w:t>
      </w:r>
      <w:r w:rsidR="007B5F72" w:rsidRPr="001A3607">
        <w:rPr>
          <w:rFonts w:ascii="Calibri" w:hAnsi="Calibri" w:cs="Calibri"/>
          <w:color w:val="auto"/>
          <w:sz w:val="22"/>
          <w:szCs w:val="22"/>
        </w:rPr>
        <w:t xml:space="preserve"> and exploitation</w:t>
      </w:r>
      <w:r w:rsidRPr="001A3607">
        <w:rPr>
          <w:rFonts w:ascii="Calibri" w:hAnsi="Calibri" w:cs="Calibri"/>
          <w:color w:val="auto"/>
          <w:sz w:val="22"/>
          <w:szCs w:val="22"/>
        </w:rPr>
        <w:t>, which may include sexual abuse or exploitation and can also be a sign of child criminal exploitation including involvement in county lines. It may indicate mental health problems, risk of substance abuse, risk of travelling to conflict zones, risk of female</w:t>
      </w:r>
      <w:r w:rsidR="006B27B6" w:rsidRPr="001A3607">
        <w:rPr>
          <w:rFonts w:ascii="Calibri" w:hAnsi="Calibri" w:cs="Calibri"/>
          <w:color w:val="auto"/>
          <w:sz w:val="22"/>
          <w:szCs w:val="22"/>
        </w:rPr>
        <w:t xml:space="preserve"> genital mutilation, ‘honour’-based abuse or risk of forced marriage. Early intervention is necessary to identify the existence of any underlying safeguarding risk and to help prevent the risks of a child going missing in future. Staff </w:t>
      </w:r>
      <w:r w:rsidR="005C5C50" w:rsidRPr="001A3607">
        <w:rPr>
          <w:rFonts w:ascii="Calibri" w:hAnsi="Calibri" w:cs="Calibri"/>
          <w:color w:val="auto"/>
          <w:sz w:val="22"/>
          <w:szCs w:val="22"/>
        </w:rPr>
        <w:t xml:space="preserve">are </w:t>
      </w:r>
      <w:r w:rsidR="006B27B6" w:rsidRPr="001A3607">
        <w:rPr>
          <w:rFonts w:ascii="Calibri" w:hAnsi="Calibri" w:cs="Calibri"/>
          <w:color w:val="auto"/>
          <w:sz w:val="22"/>
          <w:szCs w:val="22"/>
        </w:rPr>
        <w:t>aware of their school’s unauthorised absence and children missing from education procedures.</w:t>
      </w:r>
      <w:r w:rsidR="007111F0" w:rsidRPr="001A3607">
        <w:rPr>
          <w:rFonts w:ascii="Calibri" w:hAnsi="Calibri" w:cs="Calibri"/>
          <w:color w:val="auto"/>
          <w:sz w:val="22"/>
          <w:szCs w:val="22"/>
        </w:rPr>
        <w:t xml:space="preserve">  </w:t>
      </w:r>
    </w:p>
    <w:p w14:paraId="5FD617D2" w14:textId="77777777" w:rsidR="00302A57" w:rsidRPr="001A3607" w:rsidRDefault="00302A57" w:rsidP="00974A1E">
      <w:pPr>
        <w:pStyle w:val="Default"/>
        <w:spacing w:line="276" w:lineRule="auto"/>
        <w:jc w:val="both"/>
        <w:rPr>
          <w:rFonts w:ascii="Calibri" w:hAnsi="Calibri" w:cs="Calibri"/>
          <w:color w:val="auto"/>
          <w:sz w:val="22"/>
          <w:szCs w:val="22"/>
        </w:rPr>
      </w:pPr>
    </w:p>
    <w:p w14:paraId="3F66ADAB" w14:textId="0EC57E53" w:rsidR="00B70CA3" w:rsidRPr="001A3607" w:rsidRDefault="00F82927" w:rsidP="00974A1E">
      <w:pPr>
        <w:pStyle w:val="Default"/>
        <w:spacing w:line="276" w:lineRule="auto"/>
        <w:jc w:val="both"/>
        <w:rPr>
          <w:rStyle w:val="Hyperlink"/>
          <w:rFonts w:ascii="Calibri" w:hAnsi="Calibri" w:cs="Calibri"/>
          <w:color w:val="auto"/>
          <w:sz w:val="22"/>
          <w:szCs w:val="22"/>
        </w:rPr>
      </w:pPr>
      <w:r w:rsidRPr="001A3607">
        <w:rPr>
          <w:rFonts w:ascii="Calibri" w:hAnsi="Calibri" w:cs="Calibri"/>
          <w:color w:val="auto"/>
          <w:sz w:val="22"/>
          <w:szCs w:val="22"/>
        </w:rPr>
        <w:t>For the full Children</w:t>
      </w:r>
      <w:r w:rsidR="00F2638A" w:rsidRPr="001A3607">
        <w:rPr>
          <w:rFonts w:ascii="Calibri" w:hAnsi="Calibri" w:cs="Calibri"/>
          <w:color w:val="auto"/>
          <w:sz w:val="22"/>
          <w:szCs w:val="22"/>
        </w:rPr>
        <w:t>’</w:t>
      </w:r>
      <w:r w:rsidRPr="001A3607">
        <w:rPr>
          <w:rFonts w:ascii="Calibri" w:hAnsi="Calibri" w:cs="Calibri"/>
          <w:color w:val="auto"/>
          <w:sz w:val="22"/>
          <w:szCs w:val="22"/>
        </w:rPr>
        <w:t>s</w:t>
      </w:r>
      <w:r w:rsidR="007659B6" w:rsidRPr="001A3607">
        <w:rPr>
          <w:rFonts w:ascii="Calibri" w:hAnsi="Calibri" w:cs="Calibri"/>
          <w:color w:val="auto"/>
          <w:sz w:val="22"/>
          <w:szCs w:val="22"/>
        </w:rPr>
        <w:t xml:space="preserve"> CME</w:t>
      </w:r>
      <w:r w:rsidRPr="001A3607">
        <w:rPr>
          <w:rFonts w:ascii="Calibri" w:hAnsi="Calibri" w:cs="Calibri"/>
          <w:color w:val="auto"/>
          <w:sz w:val="22"/>
          <w:szCs w:val="22"/>
        </w:rPr>
        <w:t xml:space="preserve"> </w:t>
      </w:r>
      <w:r w:rsidR="007659B6" w:rsidRPr="001A3607">
        <w:rPr>
          <w:rFonts w:ascii="Calibri" w:hAnsi="Calibri" w:cs="Calibri"/>
          <w:color w:val="auto"/>
          <w:sz w:val="22"/>
          <w:szCs w:val="22"/>
        </w:rPr>
        <w:t>C</w:t>
      </w:r>
      <w:r w:rsidRPr="001A3607">
        <w:rPr>
          <w:rFonts w:ascii="Calibri" w:hAnsi="Calibri" w:cs="Calibri"/>
          <w:color w:val="auto"/>
          <w:sz w:val="22"/>
          <w:szCs w:val="22"/>
        </w:rPr>
        <w:t xml:space="preserve">MARS Protocol visit: </w:t>
      </w:r>
      <w:hyperlink r:id="rId90" w:history="1">
        <w:r w:rsidR="008970DA" w:rsidRPr="001A3607">
          <w:rPr>
            <w:rStyle w:val="Hyperlink"/>
            <w:rFonts w:ascii="Calibri" w:hAnsi="Calibri" w:cs="Calibri"/>
            <w:color w:val="auto"/>
            <w:sz w:val="22"/>
            <w:szCs w:val="22"/>
          </w:rPr>
          <w:t>North Lincolnshire Missing From Care Protocol</w:t>
        </w:r>
      </w:hyperlink>
      <w:r w:rsidR="004F6BE0" w:rsidRPr="001A3607">
        <w:rPr>
          <w:rStyle w:val="Hyperlink"/>
          <w:rFonts w:ascii="Calibri" w:hAnsi="Calibri" w:cs="Calibri"/>
          <w:color w:val="auto"/>
          <w:sz w:val="22"/>
          <w:szCs w:val="22"/>
        </w:rPr>
        <w:t xml:space="preserve"> </w:t>
      </w:r>
    </w:p>
    <w:p w14:paraId="7731F324" w14:textId="77777777" w:rsidR="004F6BE0" w:rsidRPr="001A3607" w:rsidRDefault="004F6BE0" w:rsidP="00974A1E">
      <w:pPr>
        <w:pStyle w:val="Default"/>
        <w:spacing w:line="276" w:lineRule="auto"/>
        <w:jc w:val="both"/>
        <w:rPr>
          <w:rFonts w:ascii="Calibri" w:hAnsi="Calibri" w:cs="Calibri"/>
          <w:b/>
          <w:bCs/>
          <w:color w:val="auto"/>
          <w:sz w:val="22"/>
          <w:szCs w:val="22"/>
        </w:rPr>
      </w:pPr>
    </w:p>
    <w:p w14:paraId="711F19D7" w14:textId="01682AA1" w:rsidR="0080738A" w:rsidRPr="001A3607" w:rsidRDefault="0080738A" w:rsidP="00974A1E">
      <w:pPr>
        <w:pStyle w:val="Default"/>
        <w:spacing w:line="276" w:lineRule="auto"/>
        <w:jc w:val="both"/>
        <w:rPr>
          <w:rFonts w:ascii="Calibri" w:hAnsi="Calibri" w:cs="Calibri"/>
          <w:b/>
          <w:bCs/>
          <w:color w:val="auto"/>
          <w:sz w:val="22"/>
          <w:szCs w:val="22"/>
        </w:rPr>
      </w:pPr>
      <w:r w:rsidRPr="001A3607">
        <w:rPr>
          <w:rFonts w:ascii="Calibri" w:hAnsi="Calibri" w:cs="Calibri"/>
          <w:b/>
          <w:bCs/>
          <w:color w:val="auto"/>
          <w:sz w:val="22"/>
          <w:szCs w:val="22"/>
        </w:rPr>
        <w:t>Children missing from home or care</w:t>
      </w:r>
    </w:p>
    <w:p w14:paraId="39C4B912" w14:textId="6A12ABDE" w:rsidR="003D5297" w:rsidRPr="001A3607" w:rsidRDefault="003D5297" w:rsidP="00DC21A1">
      <w:pPr>
        <w:spacing w:after="200" w:line="276" w:lineRule="auto"/>
        <w:ind w:right="-23"/>
        <w:jc w:val="both"/>
      </w:pPr>
      <w:r w:rsidRPr="001A3607">
        <w:rPr>
          <w:bCs/>
        </w:rPr>
        <w:t>A child whose</w:t>
      </w:r>
      <w:r w:rsidRPr="001A3607">
        <w:t xml:space="preserve"> whereabouts cannot be established will be considered as missing until located, and their wellbeing or otherwise confirmed.   All reports of missing people sit within a continuum of risk from ‘no apparent risk (absent)’ through to high-risk cases that require immediate, intensive action.</w:t>
      </w:r>
    </w:p>
    <w:p w14:paraId="77D9B06D" w14:textId="77777777" w:rsidR="003D5297" w:rsidRPr="001A3607" w:rsidRDefault="003D5297" w:rsidP="00DC21A1">
      <w:pPr>
        <w:pStyle w:val="Default"/>
        <w:spacing w:line="276" w:lineRule="auto"/>
        <w:jc w:val="both"/>
        <w:rPr>
          <w:rFonts w:ascii="Calibri" w:hAnsi="Calibri" w:cs="Calibri"/>
          <w:b/>
          <w:bCs/>
          <w:color w:val="auto"/>
          <w:sz w:val="22"/>
          <w:szCs w:val="22"/>
        </w:rPr>
      </w:pPr>
    </w:p>
    <w:p w14:paraId="60E38DE2" w14:textId="0B24639B" w:rsidR="00DC46FA" w:rsidRPr="001A3607" w:rsidRDefault="0080738A" w:rsidP="00DC21A1">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Children who go missing </w:t>
      </w:r>
      <w:r w:rsidR="00A05826" w:rsidRPr="001A3607">
        <w:rPr>
          <w:rFonts w:ascii="Calibri" w:hAnsi="Calibri" w:cs="Calibri"/>
          <w:color w:val="auto"/>
          <w:sz w:val="22"/>
          <w:szCs w:val="22"/>
        </w:rPr>
        <w:t xml:space="preserve">from home or care </w:t>
      </w:r>
      <w:r w:rsidRPr="001A3607">
        <w:rPr>
          <w:rFonts w:ascii="Calibri" w:hAnsi="Calibri" w:cs="Calibri"/>
          <w:color w:val="auto"/>
          <w:sz w:val="22"/>
          <w:szCs w:val="22"/>
        </w:rPr>
        <w:t xml:space="preserve">may face risks and each missing episode is potentially serious.  </w:t>
      </w:r>
      <w:r w:rsidR="00DC46FA" w:rsidRPr="001A3607">
        <w:rPr>
          <w:rFonts w:ascii="Calibri" w:hAnsi="Calibri" w:cs="Calibri"/>
          <w:color w:val="auto"/>
          <w:sz w:val="22"/>
          <w:szCs w:val="22"/>
        </w:rPr>
        <w:t xml:space="preserve">The reasons for their absence can be varied and complex and should be considered within the context of their education, home and care experiences.  </w:t>
      </w:r>
    </w:p>
    <w:p w14:paraId="253882E1" w14:textId="77777777" w:rsidR="00DC46FA" w:rsidRPr="001A3607" w:rsidRDefault="00DC46FA" w:rsidP="00DC21A1">
      <w:pPr>
        <w:pStyle w:val="Default"/>
        <w:spacing w:line="276" w:lineRule="auto"/>
        <w:jc w:val="both"/>
        <w:rPr>
          <w:rFonts w:ascii="Calibri" w:hAnsi="Calibri" w:cs="Calibri"/>
          <w:color w:val="auto"/>
          <w:sz w:val="22"/>
          <w:szCs w:val="22"/>
        </w:rPr>
      </w:pPr>
    </w:p>
    <w:p w14:paraId="371341F1" w14:textId="4AF3B6F9" w:rsidR="00DC46FA" w:rsidRPr="001A3607" w:rsidRDefault="008C05E6" w:rsidP="00DC21A1">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Every missing episode should attract proper attention from the professionals involved, who must collaborate to ensure a consistent and coherent response is given to the child </w:t>
      </w:r>
      <w:r w:rsidR="00DC46FA" w:rsidRPr="001A3607">
        <w:rPr>
          <w:rFonts w:ascii="Calibri" w:hAnsi="Calibri" w:cs="Calibri"/>
          <w:color w:val="auto"/>
          <w:sz w:val="22"/>
          <w:szCs w:val="22"/>
        </w:rPr>
        <w:t>their</w:t>
      </w:r>
      <w:r w:rsidRPr="001A3607">
        <w:rPr>
          <w:rFonts w:ascii="Calibri" w:hAnsi="Calibri" w:cs="Calibri"/>
          <w:color w:val="auto"/>
          <w:sz w:val="22"/>
          <w:szCs w:val="22"/>
        </w:rPr>
        <w:t xml:space="preserve"> return.   Children missing from care are particularly vulnerable however the majority of missing children are not looked after and go missing from their family home.</w:t>
      </w:r>
    </w:p>
    <w:p w14:paraId="01233527" w14:textId="77777777" w:rsidR="0080738A" w:rsidRPr="001A3607" w:rsidRDefault="0080738A" w:rsidP="00974A1E">
      <w:pPr>
        <w:pStyle w:val="Default"/>
        <w:spacing w:line="276" w:lineRule="auto"/>
        <w:jc w:val="both"/>
        <w:rPr>
          <w:rFonts w:ascii="Calibri" w:hAnsi="Calibri" w:cs="Calibri"/>
          <w:color w:val="auto"/>
          <w:sz w:val="22"/>
          <w:szCs w:val="22"/>
        </w:rPr>
      </w:pPr>
    </w:p>
    <w:p w14:paraId="6949D0C1" w14:textId="45CAF95A" w:rsidR="008C05E6" w:rsidRPr="001A3607" w:rsidRDefault="008C05E6" w:rsidP="00DC46FA">
      <w:pPr>
        <w:pStyle w:val="Default"/>
        <w:spacing w:after="120" w:line="276" w:lineRule="auto"/>
        <w:jc w:val="both"/>
        <w:rPr>
          <w:rFonts w:ascii="Calibri" w:hAnsi="Calibri" w:cs="Calibri"/>
          <w:color w:val="auto"/>
          <w:sz w:val="22"/>
          <w:szCs w:val="22"/>
        </w:rPr>
      </w:pPr>
      <w:r w:rsidRPr="001A3607">
        <w:rPr>
          <w:rFonts w:ascii="Calibri" w:hAnsi="Calibri" w:cs="Calibri"/>
          <w:color w:val="auto"/>
          <w:sz w:val="22"/>
          <w:szCs w:val="22"/>
        </w:rPr>
        <w:t>All s</w:t>
      </w:r>
      <w:r w:rsidR="0080738A" w:rsidRPr="001A3607">
        <w:rPr>
          <w:rFonts w:ascii="Calibri" w:hAnsi="Calibri" w:cs="Calibri"/>
          <w:color w:val="auto"/>
          <w:sz w:val="22"/>
          <w:szCs w:val="22"/>
        </w:rPr>
        <w:t>taff working w</w:t>
      </w:r>
      <w:r w:rsidRPr="001A3607">
        <w:rPr>
          <w:rFonts w:ascii="Calibri" w:hAnsi="Calibri" w:cs="Calibri"/>
          <w:color w:val="auto"/>
          <w:sz w:val="22"/>
          <w:szCs w:val="22"/>
        </w:rPr>
        <w:t>ith</w:t>
      </w:r>
      <w:r w:rsidR="0080738A" w:rsidRPr="001A3607">
        <w:rPr>
          <w:rFonts w:ascii="Calibri" w:hAnsi="Calibri" w:cs="Calibri"/>
          <w:color w:val="auto"/>
          <w:sz w:val="22"/>
          <w:szCs w:val="22"/>
        </w:rPr>
        <w:t xml:space="preserve"> children who are at risk of going missing form home or care, or are already doing so</w:t>
      </w:r>
      <w:r w:rsidR="00A05826" w:rsidRPr="001A3607">
        <w:rPr>
          <w:rFonts w:ascii="Calibri" w:hAnsi="Calibri" w:cs="Calibri"/>
          <w:color w:val="auto"/>
          <w:sz w:val="22"/>
          <w:szCs w:val="22"/>
        </w:rPr>
        <w:t>,</w:t>
      </w:r>
      <w:r w:rsidR="0080738A" w:rsidRPr="001A3607">
        <w:rPr>
          <w:rFonts w:ascii="Calibri" w:hAnsi="Calibri" w:cs="Calibri"/>
          <w:color w:val="auto"/>
          <w:sz w:val="22"/>
          <w:szCs w:val="22"/>
        </w:rPr>
        <w:t xml:space="preserve"> should read and implement the </w:t>
      </w:r>
      <w:hyperlink r:id="rId91" w:history="1">
        <w:r w:rsidR="0080738A" w:rsidRPr="001A3607">
          <w:rPr>
            <w:rStyle w:val="Hyperlink"/>
            <w:rFonts w:ascii="Calibri" w:hAnsi="Calibri" w:cs="Calibri"/>
            <w:color w:val="auto"/>
            <w:sz w:val="22"/>
            <w:szCs w:val="22"/>
          </w:rPr>
          <w:t>Children’s MARS Protocol for children who run away or go missing from home or care</w:t>
        </w:r>
      </w:hyperlink>
      <w:r w:rsidRPr="001A3607">
        <w:rPr>
          <w:rStyle w:val="Hyperlink"/>
          <w:color w:val="auto"/>
        </w:rPr>
        <w:t>.</w:t>
      </w:r>
      <w:r w:rsidRPr="001A3607">
        <w:rPr>
          <w:rFonts w:ascii="Calibri" w:hAnsi="Calibri" w:cs="Calibri"/>
          <w:color w:val="auto"/>
          <w:sz w:val="22"/>
          <w:szCs w:val="22"/>
        </w:rPr>
        <w:t xml:space="preserve">   The aim of the protocol is: </w:t>
      </w:r>
    </w:p>
    <w:p w14:paraId="1F30DA90" w14:textId="5BCD0339" w:rsidR="008C05E6" w:rsidRPr="001A3607" w:rsidRDefault="008C05E6" w:rsidP="008434D9">
      <w:pPr>
        <w:pStyle w:val="Default"/>
        <w:numPr>
          <w:ilvl w:val="0"/>
          <w:numId w:val="4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 xml:space="preserve">to reduce the incidence of all children going missing and the risks associated with children who go missing </w:t>
      </w:r>
    </w:p>
    <w:p w14:paraId="13BFA8C6" w14:textId="63018D27" w:rsidR="0080738A" w:rsidRPr="001A3607" w:rsidRDefault="008C05E6" w:rsidP="008434D9">
      <w:pPr>
        <w:pStyle w:val="Default"/>
        <w:numPr>
          <w:ilvl w:val="0"/>
          <w:numId w:val="42"/>
        </w:numPr>
        <w:spacing w:line="276" w:lineRule="auto"/>
        <w:ind w:left="426"/>
        <w:jc w:val="both"/>
        <w:rPr>
          <w:rFonts w:ascii="Calibri" w:hAnsi="Calibri" w:cs="Calibri"/>
          <w:color w:val="auto"/>
          <w:sz w:val="22"/>
          <w:szCs w:val="22"/>
        </w:rPr>
      </w:pPr>
      <w:r w:rsidRPr="001A3607">
        <w:rPr>
          <w:rFonts w:ascii="Calibri" w:hAnsi="Calibri" w:cs="Calibri"/>
          <w:color w:val="auto"/>
          <w:sz w:val="22"/>
          <w:szCs w:val="22"/>
        </w:rPr>
        <w:t>to prevent the missing child suffering from harm and to recover the child to safety as soon as possible</w:t>
      </w:r>
    </w:p>
    <w:p w14:paraId="307701F1" w14:textId="77777777" w:rsidR="00A05826" w:rsidRPr="001A3607" w:rsidRDefault="00A05826" w:rsidP="008C05E6">
      <w:pPr>
        <w:pStyle w:val="Default"/>
        <w:spacing w:line="276" w:lineRule="auto"/>
        <w:ind w:left="720"/>
        <w:jc w:val="both"/>
        <w:rPr>
          <w:rFonts w:ascii="Calibri" w:hAnsi="Calibri" w:cs="Calibri"/>
          <w:color w:val="auto"/>
          <w:sz w:val="22"/>
          <w:szCs w:val="22"/>
        </w:rPr>
      </w:pPr>
    </w:p>
    <w:p w14:paraId="48FF3DA1" w14:textId="1535C2E6" w:rsidR="0080738A" w:rsidRPr="001A3607" w:rsidRDefault="008C05E6"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This will be achieved by providing effective support and interventions, including good information sharing, multi-agency assessment / planning and performance management. Interventions will include a consideration of risks for each individual child and a focus on reducing repeat missing episodes. Working in partnership with children and their families is key part of this process and children’s views and concerns will be taken seriously.</w:t>
      </w:r>
    </w:p>
    <w:p w14:paraId="6F1CBFE4" w14:textId="77777777" w:rsidR="008C05E6" w:rsidRPr="001A3607" w:rsidRDefault="008C05E6" w:rsidP="00974A1E">
      <w:pPr>
        <w:pStyle w:val="Default"/>
        <w:spacing w:line="276" w:lineRule="auto"/>
        <w:jc w:val="both"/>
        <w:rPr>
          <w:rFonts w:ascii="Calibri" w:hAnsi="Calibri" w:cs="Calibri"/>
          <w:color w:val="auto"/>
          <w:sz w:val="22"/>
          <w:szCs w:val="22"/>
        </w:rPr>
      </w:pPr>
    </w:p>
    <w:p w14:paraId="6F620C05" w14:textId="0046919E" w:rsidR="008C05E6" w:rsidRPr="001A3607" w:rsidRDefault="008C05E6"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On finding a </w:t>
      </w:r>
      <w:r w:rsidR="00DC46FA" w:rsidRPr="001A3607">
        <w:rPr>
          <w:rFonts w:ascii="Calibri" w:hAnsi="Calibri" w:cs="Calibri"/>
          <w:color w:val="auto"/>
          <w:sz w:val="22"/>
          <w:szCs w:val="22"/>
        </w:rPr>
        <w:t>child</w:t>
      </w:r>
      <w:r w:rsidRPr="001A3607">
        <w:rPr>
          <w:rFonts w:ascii="Calibri" w:hAnsi="Calibri" w:cs="Calibri"/>
          <w:color w:val="auto"/>
          <w:sz w:val="22"/>
          <w:szCs w:val="22"/>
        </w:rPr>
        <w:t xml:space="preserve">, or on their </w:t>
      </w:r>
      <w:r w:rsidR="00DC46FA" w:rsidRPr="001A3607">
        <w:rPr>
          <w:rFonts w:ascii="Calibri" w:hAnsi="Calibri" w:cs="Calibri"/>
          <w:color w:val="auto"/>
          <w:sz w:val="22"/>
          <w:szCs w:val="22"/>
        </w:rPr>
        <w:t>return</w:t>
      </w:r>
      <w:r w:rsidRPr="001A3607">
        <w:rPr>
          <w:rFonts w:ascii="Calibri" w:hAnsi="Calibri" w:cs="Calibri"/>
          <w:color w:val="auto"/>
          <w:sz w:val="22"/>
          <w:szCs w:val="22"/>
        </w:rPr>
        <w:t xml:space="preserve"> from being missing, a prevention interview (safe and well check) is undertaken by the police as soon as possible.  The purpose is to check for any indications that the child has suffered harm, where and with whom they have been and to give them an opportunity to disclose any offending against or by them.  </w:t>
      </w:r>
    </w:p>
    <w:p w14:paraId="6BA1E161" w14:textId="77777777" w:rsidR="008C05E6" w:rsidRPr="001A3607" w:rsidRDefault="008C05E6" w:rsidP="00974A1E">
      <w:pPr>
        <w:pStyle w:val="Default"/>
        <w:spacing w:line="276" w:lineRule="auto"/>
        <w:jc w:val="both"/>
        <w:rPr>
          <w:rFonts w:ascii="Calibri" w:hAnsi="Calibri" w:cs="Calibri"/>
          <w:color w:val="auto"/>
          <w:sz w:val="22"/>
          <w:szCs w:val="22"/>
        </w:rPr>
      </w:pPr>
    </w:p>
    <w:p w14:paraId="1BAB8DF0" w14:textId="24445B09" w:rsidR="00DC46FA" w:rsidRPr="001A3607" w:rsidRDefault="008C05E6"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Independent return interview </w:t>
      </w:r>
      <w:r w:rsidR="003075C2" w:rsidRPr="001A3607">
        <w:rPr>
          <w:rFonts w:ascii="Calibri" w:hAnsi="Calibri" w:cs="Calibri"/>
          <w:color w:val="auto"/>
          <w:sz w:val="22"/>
          <w:szCs w:val="22"/>
        </w:rPr>
        <w:t>is</w:t>
      </w:r>
      <w:r w:rsidRPr="001A3607">
        <w:rPr>
          <w:rFonts w:ascii="Calibri" w:hAnsi="Calibri" w:cs="Calibri"/>
          <w:color w:val="auto"/>
          <w:sz w:val="22"/>
          <w:szCs w:val="22"/>
        </w:rPr>
        <w:t xml:space="preserve"> </w:t>
      </w:r>
      <w:r w:rsidR="00A05826" w:rsidRPr="001A3607">
        <w:rPr>
          <w:rFonts w:ascii="Calibri" w:hAnsi="Calibri" w:cs="Calibri"/>
          <w:color w:val="auto"/>
          <w:sz w:val="22"/>
          <w:szCs w:val="22"/>
        </w:rPr>
        <w:t xml:space="preserve">then </w:t>
      </w:r>
      <w:r w:rsidRPr="001A3607">
        <w:rPr>
          <w:rFonts w:ascii="Calibri" w:hAnsi="Calibri" w:cs="Calibri"/>
          <w:color w:val="auto"/>
          <w:sz w:val="22"/>
          <w:szCs w:val="22"/>
        </w:rPr>
        <w:t>offered to children within 72 hours of their return.  In North Lincolnshire this role is carried out by an independent Children’s Missing Advocate</w:t>
      </w:r>
      <w:r w:rsidR="00A05826" w:rsidRPr="001A3607">
        <w:rPr>
          <w:rFonts w:ascii="Calibri" w:hAnsi="Calibri" w:cs="Calibri"/>
          <w:color w:val="auto"/>
          <w:sz w:val="22"/>
          <w:szCs w:val="22"/>
        </w:rPr>
        <w:t>.  In</w:t>
      </w:r>
      <w:r w:rsidRPr="001A3607">
        <w:rPr>
          <w:rFonts w:ascii="Calibri" w:hAnsi="Calibri" w:cs="Calibri"/>
          <w:color w:val="auto"/>
          <w:sz w:val="22"/>
          <w:szCs w:val="22"/>
        </w:rPr>
        <w:t xml:space="preserve"> some </w:t>
      </w:r>
      <w:r w:rsidR="003075C2" w:rsidRPr="001A3607">
        <w:rPr>
          <w:rFonts w:ascii="Calibri" w:hAnsi="Calibri" w:cs="Calibri"/>
          <w:color w:val="auto"/>
          <w:sz w:val="22"/>
          <w:szCs w:val="22"/>
        </w:rPr>
        <w:t>cases,</w:t>
      </w:r>
      <w:r w:rsidRPr="001A3607">
        <w:rPr>
          <w:rFonts w:ascii="Calibri" w:hAnsi="Calibri" w:cs="Calibri"/>
          <w:color w:val="auto"/>
          <w:sz w:val="22"/>
          <w:szCs w:val="22"/>
        </w:rPr>
        <w:t xml:space="preserve"> independent return interviews may be completed by other professionals where it is deemed in the best interests of the child to do so. </w:t>
      </w:r>
      <w:r w:rsidR="00A05826" w:rsidRPr="001A3607">
        <w:rPr>
          <w:rFonts w:ascii="Calibri" w:hAnsi="Calibri" w:cs="Calibri"/>
          <w:color w:val="auto"/>
          <w:sz w:val="22"/>
          <w:szCs w:val="22"/>
        </w:rPr>
        <w:t xml:space="preserve"> </w:t>
      </w:r>
      <w:r w:rsidR="00DC46FA" w:rsidRPr="001A3607">
        <w:rPr>
          <w:rFonts w:ascii="Calibri" w:hAnsi="Calibri" w:cs="Calibri"/>
          <w:color w:val="auto"/>
          <w:sz w:val="22"/>
          <w:szCs w:val="22"/>
        </w:rPr>
        <w:t xml:space="preserve">The focus of the interview is to hear from the child about why they went missing, to understand the child/young person’s perspective, to gain insight into risks and issues involved and to discuss prevention strategies. </w:t>
      </w:r>
    </w:p>
    <w:p w14:paraId="27275CAE" w14:textId="77777777" w:rsidR="003D5297" w:rsidRPr="001A3607" w:rsidRDefault="003D5297" w:rsidP="00974A1E">
      <w:pPr>
        <w:pStyle w:val="Default"/>
        <w:spacing w:line="276" w:lineRule="auto"/>
        <w:jc w:val="both"/>
        <w:rPr>
          <w:rFonts w:ascii="Calibri" w:hAnsi="Calibri" w:cs="Calibri"/>
          <w:color w:val="auto"/>
          <w:sz w:val="22"/>
          <w:szCs w:val="22"/>
        </w:rPr>
      </w:pPr>
    </w:p>
    <w:p w14:paraId="01E21C28" w14:textId="2F2CA584" w:rsidR="008C05E6" w:rsidRPr="001A3607" w:rsidRDefault="00DC46FA" w:rsidP="00974A1E">
      <w:pPr>
        <w:pStyle w:val="Default"/>
        <w:spacing w:line="276" w:lineRule="auto"/>
        <w:jc w:val="both"/>
        <w:rPr>
          <w:rFonts w:ascii="Calibri" w:hAnsi="Calibri" w:cs="Calibri"/>
          <w:color w:val="auto"/>
          <w:sz w:val="22"/>
          <w:szCs w:val="22"/>
        </w:rPr>
      </w:pPr>
      <w:r w:rsidRPr="001A3607">
        <w:rPr>
          <w:rFonts w:ascii="Calibri" w:hAnsi="Calibri" w:cs="Calibri"/>
          <w:color w:val="auto"/>
          <w:sz w:val="22"/>
          <w:szCs w:val="22"/>
        </w:rPr>
        <w:t xml:space="preserve">The Children’s Missing Advocate </w:t>
      </w:r>
      <w:r w:rsidR="00A05826" w:rsidRPr="001A3607">
        <w:rPr>
          <w:rFonts w:ascii="Calibri" w:hAnsi="Calibri" w:cs="Calibri"/>
          <w:color w:val="auto"/>
          <w:sz w:val="22"/>
          <w:szCs w:val="22"/>
        </w:rPr>
        <w:t>makes</w:t>
      </w:r>
      <w:r w:rsidRPr="001A3607">
        <w:rPr>
          <w:rFonts w:ascii="Calibri" w:hAnsi="Calibri" w:cs="Calibri"/>
          <w:color w:val="auto"/>
          <w:sz w:val="22"/>
          <w:szCs w:val="22"/>
        </w:rPr>
        <w:t xml:space="preserve"> arrangements to meet the child within 72 hours of their return.  Efforts will be made to contact the child primarily via school or home.  Interviews are, wherever possible, held in a neutral venue and in private unless the child indicates that they wish to be supported.  </w:t>
      </w:r>
      <w:r w:rsidR="00A05826" w:rsidRPr="001A3607">
        <w:rPr>
          <w:rFonts w:ascii="Calibri" w:hAnsi="Calibri" w:cs="Calibri"/>
          <w:color w:val="auto"/>
          <w:sz w:val="22"/>
          <w:szCs w:val="22"/>
        </w:rPr>
        <w:t xml:space="preserve">This may be in confidential space within </w:t>
      </w:r>
      <w:r w:rsidRPr="001A3607">
        <w:rPr>
          <w:rFonts w:ascii="Calibri" w:hAnsi="Calibri" w:cs="Calibri"/>
          <w:color w:val="auto"/>
          <w:sz w:val="22"/>
          <w:szCs w:val="22"/>
        </w:rPr>
        <w:t>a school setting</w:t>
      </w:r>
      <w:r w:rsidR="00A05826" w:rsidRPr="001A3607">
        <w:rPr>
          <w:rFonts w:ascii="Calibri" w:hAnsi="Calibri" w:cs="Calibri"/>
          <w:color w:val="auto"/>
          <w:sz w:val="22"/>
          <w:szCs w:val="22"/>
        </w:rPr>
        <w:t>, in such instances t</w:t>
      </w:r>
      <w:r w:rsidRPr="001A3607">
        <w:rPr>
          <w:rFonts w:ascii="Calibri" w:hAnsi="Calibri" w:cs="Calibri"/>
          <w:color w:val="auto"/>
          <w:sz w:val="22"/>
          <w:szCs w:val="22"/>
        </w:rPr>
        <w:t xml:space="preserve">he Children’s Missing Advocate will liaise with the setting </w:t>
      </w:r>
      <w:r w:rsidR="00A05826" w:rsidRPr="001A3607">
        <w:rPr>
          <w:rFonts w:ascii="Calibri" w:hAnsi="Calibri" w:cs="Calibri"/>
          <w:color w:val="auto"/>
          <w:sz w:val="22"/>
          <w:szCs w:val="22"/>
        </w:rPr>
        <w:t>to make arrangements and support the discussion to take place.</w:t>
      </w:r>
    </w:p>
    <w:p w14:paraId="5B7DB973" w14:textId="5D56B2AF" w:rsidR="008C05E6" w:rsidRPr="001A3607" w:rsidRDefault="008C05E6" w:rsidP="00974A1E">
      <w:pPr>
        <w:pStyle w:val="Default"/>
        <w:spacing w:line="276" w:lineRule="auto"/>
        <w:jc w:val="both"/>
        <w:rPr>
          <w:rFonts w:asciiTheme="minorHAnsi" w:hAnsiTheme="minorHAnsi" w:cstheme="minorHAnsi"/>
          <w:color w:val="auto"/>
          <w:sz w:val="22"/>
          <w:szCs w:val="22"/>
        </w:rPr>
      </w:pPr>
    </w:p>
    <w:p w14:paraId="040ACD97" w14:textId="3EA9F704" w:rsidR="00A05826" w:rsidRPr="001A3607" w:rsidRDefault="00A05826" w:rsidP="00974A1E">
      <w:pPr>
        <w:pStyle w:val="Default"/>
        <w:spacing w:line="276" w:lineRule="auto"/>
        <w:jc w:val="both"/>
        <w:rPr>
          <w:rFonts w:asciiTheme="minorHAnsi" w:hAnsiTheme="minorHAnsi" w:cstheme="minorHAnsi"/>
          <w:color w:val="auto"/>
          <w:sz w:val="22"/>
          <w:szCs w:val="22"/>
        </w:rPr>
      </w:pPr>
      <w:r w:rsidRPr="001A3607">
        <w:rPr>
          <w:rFonts w:asciiTheme="minorHAnsi" w:hAnsiTheme="minorHAnsi" w:cstheme="minorHAnsi"/>
          <w:color w:val="auto"/>
          <w:sz w:val="22"/>
          <w:szCs w:val="22"/>
        </w:rPr>
        <w:lastRenderedPageBreak/>
        <w:t>The Children’s Missing Advocates can also offer safety and prevention sessions with children with a view to preventing further missing incidents or to support additional conversations about keeping safe.  This can be on an individual or group basis particularly around thematic topics.</w:t>
      </w:r>
    </w:p>
    <w:p w14:paraId="656505E8" w14:textId="77777777" w:rsidR="00A05826" w:rsidRPr="001A3607" w:rsidRDefault="00A05826" w:rsidP="00974A1E">
      <w:pPr>
        <w:pStyle w:val="Default"/>
        <w:spacing w:line="276" w:lineRule="auto"/>
        <w:jc w:val="both"/>
        <w:rPr>
          <w:rFonts w:asciiTheme="minorHAnsi" w:hAnsiTheme="minorHAnsi" w:cstheme="minorHAnsi"/>
          <w:color w:val="auto"/>
          <w:sz w:val="22"/>
          <w:szCs w:val="22"/>
        </w:rPr>
      </w:pPr>
    </w:p>
    <w:p w14:paraId="6AFF0ABB" w14:textId="4336DD3D" w:rsidR="00A05826" w:rsidRPr="001A3607" w:rsidRDefault="00A05826" w:rsidP="00974A1E">
      <w:pPr>
        <w:pStyle w:val="Default"/>
        <w:spacing w:line="276" w:lineRule="auto"/>
        <w:jc w:val="both"/>
        <w:rPr>
          <w:rFonts w:asciiTheme="minorHAnsi" w:hAnsiTheme="minorHAnsi" w:cstheme="minorHAnsi"/>
          <w:color w:val="auto"/>
          <w:sz w:val="22"/>
          <w:szCs w:val="22"/>
        </w:rPr>
      </w:pPr>
      <w:r w:rsidRPr="001A3607">
        <w:rPr>
          <w:rFonts w:asciiTheme="minorHAnsi" w:hAnsiTheme="minorHAnsi" w:cstheme="minorHAnsi"/>
          <w:color w:val="auto"/>
          <w:sz w:val="22"/>
          <w:szCs w:val="22"/>
        </w:rPr>
        <w:t xml:space="preserve"> The Children’s Missing Advocates can be contacted</w:t>
      </w:r>
      <w:r w:rsidR="003D5297" w:rsidRPr="001A3607">
        <w:rPr>
          <w:rFonts w:asciiTheme="minorHAnsi" w:hAnsiTheme="minorHAnsi" w:cstheme="minorHAnsi"/>
          <w:color w:val="auto"/>
          <w:sz w:val="22"/>
          <w:szCs w:val="22"/>
        </w:rPr>
        <w:t xml:space="preserve"> by email on </w:t>
      </w:r>
      <w:hyperlink r:id="rId92" w:history="1">
        <w:r w:rsidR="003D5297" w:rsidRPr="001A3607">
          <w:rPr>
            <w:rStyle w:val="Hyperlink"/>
            <w:rFonts w:asciiTheme="minorHAnsi" w:hAnsiTheme="minorHAnsi" w:cstheme="minorHAnsi"/>
            <w:color w:val="auto"/>
            <w:sz w:val="22"/>
            <w:szCs w:val="22"/>
          </w:rPr>
          <w:t>missingchildren@northlincs.gov.uk</w:t>
        </w:r>
      </w:hyperlink>
      <w:r w:rsidR="003D5297" w:rsidRPr="001A3607">
        <w:rPr>
          <w:rStyle w:val="Hyperlink"/>
          <w:rFonts w:asciiTheme="minorHAnsi" w:hAnsiTheme="minorHAnsi" w:cstheme="minorHAnsi"/>
          <w:color w:val="auto"/>
          <w:sz w:val="22"/>
          <w:szCs w:val="22"/>
        </w:rPr>
        <w:t>.</w:t>
      </w:r>
    </w:p>
    <w:p w14:paraId="6EB4CF6D" w14:textId="77777777" w:rsidR="008C05E6" w:rsidRPr="001A3607" w:rsidRDefault="008C05E6" w:rsidP="00974A1E">
      <w:pPr>
        <w:pStyle w:val="Default"/>
        <w:spacing w:line="276" w:lineRule="auto"/>
        <w:jc w:val="both"/>
        <w:rPr>
          <w:rFonts w:asciiTheme="minorHAnsi" w:hAnsiTheme="minorHAnsi" w:cstheme="minorHAnsi"/>
          <w:b/>
          <w:bCs/>
          <w:color w:val="auto"/>
          <w:sz w:val="22"/>
          <w:szCs w:val="22"/>
        </w:rPr>
      </w:pPr>
    </w:p>
    <w:p w14:paraId="4257F01B" w14:textId="77777777" w:rsidR="007111F0" w:rsidRPr="001A3607" w:rsidRDefault="00F82927" w:rsidP="00974A1E">
      <w:pPr>
        <w:pStyle w:val="NoSpacing"/>
        <w:spacing w:line="276" w:lineRule="auto"/>
        <w:rPr>
          <w:rFonts w:ascii="Calibri" w:hAnsi="Calibri" w:cs="Calibri"/>
          <w:b/>
          <w:bCs/>
        </w:rPr>
      </w:pPr>
      <w:r w:rsidRPr="001A3607">
        <w:rPr>
          <w:rFonts w:ascii="Calibri" w:hAnsi="Calibri" w:cs="Calibri"/>
          <w:b/>
          <w:bCs/>
        </w:rPr>
        <w:t xml:space="preserve">Children with family members in prison </w:t>
      </w:r>
    </w:p>
    <w:p w14:paraId="0A9CA0FE" w14:textId="1625C735" w:rsidR="00F82927" w:rsidRPr="001A3607" w:rsidRDefault="00F82927" w:rsidP="00DC21A1">
      <w:pPr>
        <w:pStyle w:val="NoSpacing"/>
        <w:spacing w:line="276" w:lineRule="auto"/>
        <w:jc w:val="both"/>
        <w:rPr>
          <w:rFonts w:ascii="Calibri" w:hAnsi="Calibri" w:cs="Calibri"/>
        </w:rPr>
      </w:pPr>
      <w:r w:rsidRPr="001A3607">
        <w:rPr>
          <w:rFonts w:ascii="Calibri" w:hAnsi="Calibri" w:cs="Calibri"/>
        </w:rPr>
        <w:t xml:space="preserve">School understands that children with a parent(s) in prison are at risk of poor outcomes including poverty, stigma, isolation and poor mental health. They may require specific services and support. This may take the form of early help assessment and/or a referral to Student Welfare.  Families and children of people in prison will be seen as families first and school will work to ensure their needs are appropriately met. This will include providing support to ensure the voice of the child is considered when seeking contact with a family member in prison. </w:t>
      </w:r>
    </w:p>
    <w:p w14:paraId="25EEA4D9" w14:textId="77777777" w:rsidR="00066A22" w:rsidRPr="001A3607" w:rsidRDefault="00066A22" w:rsidP="00DC21A1">
      <w:pPr>
        <w:pStyle w:val="NoSpacing"/>
        <w:spacing w:line="276" w:lineRule="auto"/>
        <w:jc w:val="both"/>
        <w:rPr>
          <w:rFonts w:ascii="Calibri" w:hAnsi="Calibri" w:cs="Calibri"/>
        </w:rPr>
      </w:pPr>
    </w:p>
    <w:p w14:paraId="67942013" w14:textId="42A309F5" w:rsidR="006B27B6" w:rsidRPr="001A3607" w:rsidRDefault="006B27B6" w:rsidP="00DC21A1">
      <w:pPr>
        <w:pStyle w:val="NoSpacing"/>
        <w:spacing w:line="276" w:lineRule="auto"/>
        <w:jc w:val="both"/>
        <w:rPr>
          <w:rFonts w:ascii="Calibri" w:hAnsi="Calibri" w:cs="Calibri"/>
        </w:rPr>
      </w:pPr>
      <w:r w:rsidRPr="001A3607">
        <w:rPr>
          <w:rFonts w:ascii="Calibri" w:hAnsi="Calibri" w:cs="Calibri"/>
        </w:rPr>
        <w:t>The National Information Centre on Children of Offenders, NICCO provides information designed to support professionals working with offenders and their children, to help mitigate negative consequences for those children.</w:t>
      </w:r>
    </w:p>
    <w:p w14:paraId="10C02248" w14:textId="77777777" w:rsidR="007111F0" w:rsidRPr="001A3607" w:rsidRDefault="007111F0" w:rsidP="00974A1E">
      <w:pPr>
        <w:pStyle w:val="NoSpacing"/>
        <w:spacing w:line="276" w:lineRule="auto"/>
        <w:rPr>
          <w:rFonts w:ascii="Calibri" w:hAnsi="Calibri" w:cs="Calibri"/>
        </w:rPr>
      </w:pPr>
    </w:p>
    <w:p w14:paraId="623E959D" w14:textId="77777777" w:rsidR="006B27B6" w:rsidRPr="001A3607" w:rsidRDefault="006B27B6" w:rsidP="00974A1E">
      <w:pPr>
        <w:spacing w:after="0" w:line="276" w:lineRule="auto"/>
        <w:jc w:val="both"/>
        <w:rPr>
          <w:rFonts w:ascii="Calibri" w:hAnsi="Calibri" w:cs="Calibri"/>
          <w:b/>
          <w:bCs/>
        </w:rPr>
      </w:pPr>
      <w:r w:rsidRPr="001A3607">
        <w:rPr>
          <w:rFonts w:ascii="Calibri" w:hAnsi="Calibri" w:cs="Calibri"/>
          <w:b/>
          <w:bCs/>
        </w:rPr>
        <w:t xml:space="preserve">Child Criminal Exploitation (CCE) and Child Sexual Exploitation (CSE) </w:t>
      </w:r>
    </w:p>
    <w:p w14:paraId="1CFAD48B" w14:textId="77777777" w:rsidR="00591608" w:rsidRPr="001A3607" w:rsidRDefault="00591608" w:rsidP="00974A1E">
      <w:pPr>
        <w:spacing w:after="0" w:line="276" w:lineRule="auto"/>
        <w:jc w:val="both"/>
        <w:rPr>
          <w:rFonts w:ascii="Calibri" w:hAnsi="Calibri" w:cs="Calibri"/>
          <w:b/>
          <w:bCs/>
        </w:rPr>
      </w:pPr>
    </w:p>
    <w:p w14:paraId="0E03A86E" w14:textId="6D7B823E" w:rsidR="00591608" w:rsidRPr="001A3607" w:rsidRDefault="00591608" w:rsidP="00974A1E">
      <w:pPr>
        <w:spacing w:after="0" w:line="276" w:lineRule="auto"/>
        <w:jc w:val="both"/>
        <w:rPr>
          <w:rFonts w:ascii="Calibri" w:hAnsi="Calibri" w:cs="Calibri"/>
          <w:b/>
          <w:bCs/>
        </w:rPr>
      </w:pPr>
      <w:r w:rsidRPr="001A3607">
        <w:rPr>
          <w:rFonts w:ascii="Calibri" w:hAnsi="Calibri" w:cs="Calibri"/>
          <w:b/>
          <w:bCs/>
        </w:rPr>
        <w:t xml:space="preserve">The school </w:t>
      </w:r>
      <w:r w:rsidR="00276516" w:rsidRPr="001A3607">
        <w:rPr>
          <w:rFonts w:ascii="Calibri" w:hAnsi="Calibri" w:cs="Calibri"/>
          <w:b/>
          <w:bCs/>
        </w:rPr>
        <w:t>/ setting has embedded the</w:t>
      </w:r>
      <w:r w:rsidRPr="001A3607">
        <w:rPr>
          <w:rFonts w:ascii="Calibri" w:hAnsi="Calibri" w:cs="Calibri"/>
          <w:b/>
          <w:bCs/>
        </w:rPr>
        <w:t xml:space="preserve"> CMARS policy and procedures</w:t>
      </w:r>
      <w:r w:rsidR="00276516" w:rsidRPr="001A3607">
        <w:rPr>
          <w:rFonts w:ascii="Calibri" w:hAnsi="Calibri" w:cs="Calibri"/>
          <w:b/>
          <w:bCs/>
        </w:rPr>
        <w:t xml:space="preserve"> into practice</w:t>
      </w:r>
    </w:p>
    <w:p w14:paraId="2F7F1628" w14:textId="77777777" w:rsidR="00591608" w:rsidRPr="001A3607" w:rsidRDefault="00591608" w:rsidP="00974A1E">
      <w:pPr>
        <w:spacing w:after="0" w:line="276" w:lineRule="auto"/>
        <w:jc w:val="both"/>
        <w:rPr>
          <w:rFonts w:ascii="Calibri" w:hAnsi="Calibri" w:cs="Calibri"/>
          <w:b/>
          <w:bCs/>
        </w:rPr>
      </w:pPr>
    </w:p>
    <w:p w14:paraId="194EDAF8" w14:textId="0AC03A21" w:rsidR="00591608" w:rsidRPr="001A3607" w:rsidRDefault="00AB7C13" w:rsidP="00974A1E">
      <w:pPr>
        <w:spacing w:after="0" w:line="276" w:lineRule="auto"/>
        <w:jc w:val="both"/>
      </w:pPr>
      <w:hyperlink r:id="rId93" w:history="1">
        <w:r w:rsidR="00591608" w:rsidRPr="001A3607">
          <w:rPr>
            <w:u w:val="single"/>
          </w:rPr>
          <w:t>15-CSE-procedure-July-2025-Approved.pdf</w:t>
        </w:r>
      </w:hyperlink>
    </w:p>
    <w:p w14:paraId="3DCB68EB" w14:textId="2BE14A98" w:rsidR="00276516" w:rsidRPr="001A3607" w:rsidRDefault="00AB7C13" w:rsidP="00974A1E">
      <w:pPr>
        <w:spacing w:after="0" w:line="276" w:lineRule="auto"/>
        <w:jc w:val="both"/>
      </w:pPr>
      <w:hyperlink r:id="rId94" w:history="1">
        <w:r w:rsidR="00276516" w:rsidRPr="001A3607">
          <w:rPr>
            <w:u w:val="single"/>
          </w:rPr>
          <w:t>16-CSE-Vulnerabilities-and-Risk-Indicators-July-2025-Approved-1.pdf</w:t>
        </w:r>
      </w:hyperlink>
    </w:p>
    <w:p w14:paraId="17EDF8B7" w14:textId="77777777" w:rsidR="00276516" w:rsidRPr="001A3607" w:rsidRDefault="00276516" w:rsidP="00974A1E">
      <w:pPr>
        <w:spacing w:after="0" w:line="276" w:lineRule="auto"/>
        <w:jc w:val="both"/>
      </w:pPr>
    </w:p>
    <w:p w14:paraId="73989245" w14:textId="77777777" w:rsidR="00276516" w:rsidRPr="001A3607" w:rsidRDefault="00276516" w:rsidP="00974A1E">
      <w:pPr>
        <w:spacing w:after="0" w:line="276" w:lineRule="auto"/>
        <w:jc w:val="both"/>
      </w:pPr>
    </w:p>
    <w:p w14:paraId="4BDB534D" w14:textId="57D36937" w:rsidR="00276516" w:rsidRPr="001A3607" w:rsidRDefault="00AB7C13" w:rsidP="00974A1E">
      <w:pPr>
        <w:spacing w:after="0" w:line="276" w:lineRule="auto"/>
        <w:jc w:val="both"/>
      </w:pPr>
      <w:hyperlink r:id="rId95" w:history="1">
        <w:r w:rsidR="00276516" w:rsidRPr="001A3607">
          <w:rPr>
            <w:u w:val="single"/>
          </w:rPr>
          <w:t>17-CCE-Procedure-July-2025-Approved.pdf</w:t>
        </w:r>
      </w:hyperlink>
    </w:p>
    <w:p w14:paraId="60757AEC" w14:textId="35A4A0C9" w:rsidR="00276516" w:rsidRPr="001A3607" w:rsidRDefault="00AB7C13" w:rsidP="00974A1E">
      <w:pPr>
        <w:spacing w:after="0" w:line="276" w:lineRule="auto"/>
        <w:jc w:val="both"/>
        <w:rPr>
          <w:rFonts w:ascii="Calibri" w:hAnsi="Calibri" w:cs="Calibri"/>
          <w:b/>
          <w:bCs/>
        </w:rPr>
      </w:pPr>
      <w:hyperlink r:id="rId96" w:history="1">
        <w:r w:rsidR="00276516" w:rsidRPr="001A3607">
          <w:rPr>
            <w:u w:val="single"/>
          </w:rPr>
          <w:t>18-CCE-Vulnerabilities-and-Risk-Indicators-Guide-July-2025-Approved.pdf</w:t>
        </w:r>
      </w:hyperlink>
    </w:p>
    <w:p w14:paraId="2286BC12" w14:textId="77777777" w:rsidR="00591608" w:rsidRPr="001A3607" w:rsidRDefault="00591608" w:rsidP="00974A1E">
      <w:pPr>
        <w:spacing w:after="0" w:line="276" w:lineRule="auto"/>
        <w:jc w:val="both"/>
        <w:rPr>
          <w:rFonts w:ascii="Calibri" w:hAnsi="Calibri" w:cs="Calibri"/>
          <w:b/>
          <w:bCs/>
        </w:rPr>
      </w:pPr>
    </w:p>
    <w:p w14:paraId="542A0232" w14:textId="0782FF63" w:rsidR="006B27B6" w:rsidRPr="001A3607" w:rsidRDefault="00DA0919" w:rsidP="00974A1E">
      <w:pPr>
        <w:spacing w:after="0" w:line="276" w:lineRule="auto"/>
        <w:jc w:val="both"/>
        <w:rPr>
          <w:rFonts w:ascii="Calibri" w:hAnsi="Calibri" w:cs="Calibri"/>
        </w:rPr>
      </w:pPr>
      <w:r w:rsidRPr="001A3607">
        <w:rPr>
          <w:rFonts w:ascii="Calibri" w:hAnsi="Calibri" w:cs="Calibri"/>
        </w:rPr>
        <w:t>Lincol</w:t>
      </w:r>
      <w:r w:rsidR="00B166CE" w:rsidRPr="001A3607">
        <w:rPr>
          <w:rFonts w:ascii="Calibri" w:hAnsi="Calibri" w:cs="Calibri"/>
        </w:rPr>
        <w:t>n Gardens Primary School</w:t>
      </w:r>
      <w:r w:rsidR="006B27B6" w:rsidRPr="001A3607">
        <w:rPr>
          <w:rFonts w:ascii="Calibri" w:hAnsi="Calibri" w:cs="Calibri"/>
        </w:rPr>
        <w:t xml:space="preserve"> is aware that CSE is a form of child sexual abuse.  We know that different forms of harm often overlap, and that perpetrators may subject children and young people to multiple forms of abuse, such as criminal exploitation (including county lines) and sexual exploitation. In some </w:t>
      </w:r>
      <w:r w:rsidR="003075C2" w:rsidRPr="001A3607">
        <w:rPr>
          <w:rFonts w:ascii="Calibri" w:hAnsi="Calibri" w:cs="Calibri"/>
        </w:rPr>
        <w:t>cases,</w:t>
      </w:r>
      <w:r w:rsidR="006B27B6" w:rsidRPr="001A3607">
        <w:rPr>
          <w:rFonts w:ascii="Calibri" w:hAnsi="Calibri" w:cs="Calibri"/>
        </w:rPr>
        <w:t xml:space="preserve"> the exploitation or abuse will be in exchange for something the victim needs or wants (for example, money, gifts or affection), and/or will be to the financial benefit or other advantage, such as increased status, of the perpetrator or facilitator. Children can be exploited by adult males or females, as individuals or in groups. They may also be exploited by other children, who themselves may be experiencing exploitation – where this is the case, it is important that the child perpetrator is also recognised as a victim. </w:t>
      </w:r>
    </w:p>
    <w:p w14:paraId="6CCBE3FB" w14:textId="77777777" w:rsidR="00535078" w:rsidRPr="001A3607" w:rsidRDefault="00535078" w:rsidP="00974A1E">
      <w:pPr>
        <w:spacing w:after="0" w:line="276" w:lineRule="auto"/>
        <w:jc w:val="both"/>
        <w:rPr>
          <w:rFonts w:ascii="Calibri" w:hAnsi="Calibri" w:cs="Calibri"/>
        </w:rPr>
      </w:pPr>
    </w:p>
    <w:p w14:paraId="4BF53444" w14:textId="12AE7844" w:rsidR="00535078" w:rsidRPr="001A3607" w:rsidRDefault="00535078" w:rsidP="00535078">
      <w:pPr>
        <w:spacing w:after="0" w:line="276" w:lineRule="auto"/>
        <w:jc w:val="both"/>
        <w:rPr>
          <w:rFonts w:ascii="Calibri" w:hAnsi="Calibri" w:cs="Calibri"/>
        </w:rPr>
      </w:pPr>
      <w:r w:rsidRPr="001A3607">
        <w:rPr>
          <w:rFonts w:ascii="Calibri" w:hAnsi="Calibri" w:cs="Calibri"/>
        </w:rPr>
        <w:t>The signs and indicators of all forms of abuse can be difficult to detect and CCE is no exception. A variety of factors can make it difficult to accurately assess how prevalent CCE is. Many children who are criminally exploited may have been victims of other forms of abuse; the grooming methods that may be used can mean that children who are criminally exploited do not always recognise they are being abused, which can also affect detection rates. All practitioners should work on the basis that it is happening in their area.</w:t>
      </w:r>
    </w:p>
    <w:p w14:paraId="685251A4" w14:textId="77777777" w:rsidR="00066A22" w:rsidRPr="001A3607" w:rsidRDefault="00066A22" w:rsidP="00974A1E">
      <w:pPr>
        <w:spacing w:after="0" w:line="276" w:lineRule="auto"/>
        <w:jc w:val="both"/>
        <w:rPr>
          <w:rFonts w:ascii="Calibri" w:hAnsi="Calibri" w:cs="Calibri"/>
        </w:rPr>
      </w:pPr>
    </w:p>
    <w:p w14:paraId="629D9F74" w14:textId="40FA0F4E" w:rsidR="006B27B6" w:rsidRPr="001A3607" w:rsidRDefault="006B27B6" w:rsidP="00974A1E">
      <w:pPr>
        <w:pStyle w:val="NoSpacing"/>
        <w:spacing w:line="276" w:lineRule="auto"/>
        <w:jc w:val="both"/>
        <w:rPr>
          <w:rFonts w:ascii="Calibri" w:hAnsi="Calibri" w:cs="Calibri"/>
        </w:rPr>
      </w:pPr>
      <w:r w:rsidRPr="001A3607">
        <w:rPr>
          <w:rFonts w:ascii="Calibri" w:hAnsi="Calibri" w:cs="Calibri"/>
        </w:rPr>
        <w:lastRenderedPageBreak/>
        <w:t xml:space="preserve">Whilst the age of the child may be a contributing factor for an imbalance of power, there are a range of other factors that could make a child more vulnerable to exploitation, including gender, sexual identity, cognitive ability, learning difficulties, communication ability, physical strength, status, and access to economic or other resources. Some of the following can be indicators of both child criminal and sexual exploitation where children: </w:t>
      </w:r>
    </w:p>
    <w:p w14:paraId="6A5C0A51" w14:textId="77777777" w:rsidR="00DC21A1" w:rsidRPr="001A3607" w:rsidRDefault="00DC21A1" w:rsidP="00974A1E">
      <w:pPr>
        <w:pStyle w:val="NoSpacing"/>
        <w:spacing w:line="276" w:lineRule="auto"/>
        <w:jc w:val="both"/>
        <w:rPr>
          <w:rFonts w:ascii="Calibri" w:hAnsi="Calibri" w:cs="Calibri"/>
        </w:rPr>
      </w:pPr>
    </w:p>
    <w:p w14:paraId="645BB812" w14:textId="59F77315" w:rsidR="006B27B6" w:rsidRPr="001A3607" w:rsidRDefault="006B27B6" w:rsidP="002C0CCF">
      <w:pPr>
        <w:pStyle w:val="NoSpacing"/>
        <w:numPr>
          <w:ilvl w:val="0"/>
          <w:numId w:val="9"/>
        </w:numPr>
        <w:spacing w:line="276" w:lineRule="auto"/>
        <w:ind w:left="426"/>
        <w:jc w:val="both"/>
        <w:rPr>
          <w:rFonts w:ascii="Calibri" w:hAnsi="Calibri" w:cs="Calibri"/>
        </w:rPr>
      </w:pPr>
      <w:r w:rsidRPr="001A3607">
        <w:rPr>
          <w:rFonts w:ascii="Calibri" w:hAnsi="Calibri" w:cs="Calibri"/>
        </w:rPr>
        <w:t xml:space="preserve">appear with unexplained gifts, money or new </w:t>
      </w:r>
      <w:r w:rsidR="003075C2" w:rsidRPr="001A3607">
        <w:rPr>
          <w:rFonts w:ascii="Calibri" w:hAnsi="Calibri" w:cs="Calibri"/>
        </w:rPr>
        <w:t>possessions.</w:t>
      </w:r>
      <w:r w:rsidRPr="001A3607">
        <w:rPr>
          <w:rFonts w:ascii="Calibri" w:hAnsi="Calibri" w:cs="Calibri"/>
        </w:rPr>
        <w:t xml:space="preserve"> </w:t>
      </w:r>
    </w:p>
    <w:p w14:paraId="0C448DCE" w14:textId="71B64738" w:rsidR="006B27B6" w:rsidRPr="001A3607" w:rsidRDefault="006B27B6" w:rsidP="002C0CCF">
      <w:pPr>
        <w:pStyle w:val="NoSpacing"/>
        <w:numPr>
          <w:ilvl w:val="0"/>
          <w:numId w:val="9"/>
        </w:numPr>
        <w:spacing w:line="276" w:lineRule="auto"/>
        <w:ind w:left="426"/>
        <w:jc w:val="both"/>
        <w:rPr>
          <w:rFonts w:ascii="Calibri" w:hAnsi="Calibri" w:cs="Calibri"/>
        </w:rPr>
      </w:pPr>
      <w:r w:rsidRPr="001A3607">
        <w:rPr>
          <w:rFonts w:ascii="Calibri" w:hAnsi="Calibri" w:cs="Calibri"/>
        </w:rPr>
        <w:t xml:space="preserve">associate with other children involved in </w:t>
      </w:r>
      <w:r w:rsidR="003075C2" w:rsidRPr="001A3607">
        <w:rPr>
          <w:rFonts w:ascii="Calibri" w:hAnsi="Calibri" w:cs="Calibri"/>
        </w:rPr>
        <w:t>exploitation.</w:t>
      </w:r>
      <w:r w:rsidRPr="001A3607">
        <w:rPr>
          <w:rFonts w:ascii="Calibri" w:hAnsi="Calibri" w:cs="Calibri"/>
        </w:rPr>
        <w:t xml:space="preserve"> </w:t>
      </w:r>
    </w:p>
    <w:p w14:paraId="65532D67" w14:textId="6E796B5F" w:rsidR="006B27B6" w:rsidRPr="001A3607" w:rsidRDefault="006B27B6" w:rsidP="002C0CCF">
      <w:pPr>
        <w:pStyle w:val="NoSpacing"/>
        <w:numPr>
          <w:ilvl w:val="0"/>
          <w:numId w:val="9"/>
        </w:numPr>
        <w:spacing w:line="276" w:lineRule="auto"/>
        <w:ind w:left="426"/>
        <w:jc w:val="both"/>
        <w:rPr>
          <w:rFonts w:ascii="Calibri" w:hAnsi="Calibri" w:cs="Calibri"/>
        </w:rPr>
      </w:pPr>
      <w:r w:rsidRPr="001A3607">
        <w:rPr>
          <w:rFonts w:ascii="Calibri" w:hAnsi="Calibri" w:cs="Calibri"/>
        </w:rPr>
        <w:t xml:space="preserve">suffer from changes in emotional </w:t>
      </w:r>
      <w:r w:rsidR="003075C2" w:rsidRPr="001A3607">
        <w:rPr>
          <w:rFonts w:ascii="Calibri" w:hAnsi="Calibri" w:cs="Calibri"/>
        </w:rPr>
        <w:t>well-being.</w:t>
      </w:r>
      <w:r w:rsidRPr="001A3607">
        <w:rPr>
          <w:rFonts w:ascii="Calibri" w:hAnsi="Calibri" w:cs="Calibri"/>
        </w:rPr>
        <w:t xml:space="preserve"> </w:t>
      </w:r>
    </w:p>
    <w:p w14:paraId="546F6699" w14:textId="31DF348B" w:rsidR="006B27B6" w:rsidRPr="001A3607" w:rsidRDefault="006B27B6" w:rsidP="002C0CCF">
      <w:pPr>
        <w:pStyle w:val="NoSpacing"/>
        <w:numPr>
          <w:ilvl w:val="0"/>
          <w:numId w:val="9"/>
        </w:numPr>
        <w:spacing w:line="276" w:lineRule="auto"/>
        <w:ind w:left="426"/>
        <w:jc w:val="both"/>
        <w:rPr>
          <w:rFonts w:ascii="Calibri" w:hAnsi="Calibri" w:cs="Calibri"/>
        </w:rPr>
      </w:pPr>
      <w:r w:rsidRPr="001A3607">
        <w:rPr>
          <w:rFonts w:ascii="Calibri" w:hAnsi="Calibri" w:cs="Calibri"/>
        </w:rPr>
        <w:t xml:space="preserve">misuse drugs and </w:t>
      </w:r>
      <w:r w:rsidR="003075C2" w:rsidRPr="001A3607">
        <w:rPr>
          <w:rFonts w:ascii="Calibri" w:hAnsi="Calibri" w:cs="Calibri"/>
        </w:rPr>
        <w:t>alcohol.</w:t>
      </w:r>
    </w:p>
    <w:p w14:paraId="4133FC24" w14:textId="18A80D0A" w:rsidR="006B27B6" w:rsidRPr="001A3607" w:rsidRDefault="006B27B6" w:rsidP="002C0CCF">
      <w:pPr>
        <w:pStyle w:val="NoSpacing"/>
        <w:numPr>
          <w:ilvl w:val="0"/>
          <w:numId w:val="9"/>
        </w:numPr>
        <w:spacing w:line="276" w:lineRule="auto"/>
        <w:ind w:left="426"/>
        <w:jc w:val="both"/>
        <w:rPr>
          <w:rFonts w:ascii="Calibri" w:hAnsi="Calibri" w:cs="Calibri"/>
        </w:rPr>
      </w:pPr>
      <w:r w:rsidRPr="001A3607">
        <w:rPr>
          <w:rFonts w:ascii="Calibri" w:hAnsi="Calibri" w:cs="Calibri"/>
        </w:rPr>
        <w:t xml:space="preserve">go missing for periods of time or regularly come home late; and </w:t>
      </w:r>
    </w:p>
    <w:p w14:paraId="6DDA5310" w14:textId="474D467A" w:rsidR="006B27B6" w:rsidRPr="001A3607" w:rsidRDefault="006B27B6" w:rsidP="002C0CCF">
      <w:pPr>
        <w:pStyle w:val="NoSpacing"/>
        <w:numPr>
          <w:ilvl w:val="0"/>
          <w:numId w:val="9"/>
        </w:numPr>
        <w:spacing w:line="276" w:lineRule="auto"/>
        <w:ind w:left="426"/>
        <w:jc w:val="both"/>
        <w:rPr>
          <w:rFonts w:ascii="Calibri" w:hAnsi="Calibri" w:cs="Calibri"/>
        </w:rPr>
      </w:pPr>
      <w:r w:rsidRPr="001A3607">
        <w:rPr>
          <w:rFonts w:ascii="Calibri" w:hAnsi="Calibri" w:cs="Calibri"/>
        </w:rPr>
        <w:t>regularly miss school or do not take part in education</w:t>
      </w:r>
    </w:p>
    <w:p w14:paraId="0F232C48" w14:textId="77777777" w:rsidR="00535078" w:rsidRPr="001A3607" w:rsidRDefault="00535078" w:rsidP="00535078">
      <w:pPr>
        <w:pStyle w:val="NoSpacing"/>
        <w:spacing w:line="276" w:lineRule="auto"/>
        <w:ind w:left="66"/>
        <w:jc w:val="both"/>
        <w:rPr>
          <w:rFonts w:ascii="Calibri" w:hAnsi="Calibri" w:cs="Calibri"/>
        </w:rPr>
      </w:pPr>
    </w:p>
    <w:p w14:paraId="647ABE1F" w14:textId="05B2BF43" w:rsidR="00535078" w:rsidRPr="001A3607" w:rsidRDefault="00535078" w:rsidP="00276516">
      <w:pPr>
        <w:pStyle w:val="NoSpacing"/>
        <w:spacing w:line="276" w:lineRule="auto"/>
        <w:ind w:left="66"/>
        <w:jc w:val="both"/>
        <w:rPr>
          <w:rFonts w:ascii="Calibri" w:hAnsi="Calibri" w:cs="Calibri"/>
        </w:rPr>
      </w:pPr>
      <w:r w:rsidRPr="001A3607">
        <w:rPr>
          <w:rFonts w:ascii="Calibri" w:hAnsi="Calibri" w:cs="Calibri"/>
        </w:rPr>
        <w:t xml:space="preserve">The school /setting will </w:t>
      </w:r>
      <w:r w:rsidR="007659B6" w:rsidRPr="001A3607">
        <w:rPr>
          <w:rFonts w:ascii="Calibri" w:hAnsi="Calibri" w:cs="Calibri"/>
        </w:rPr>
        <w:t>include the</w:t>
      </w:r>
      <w:r w:rsidRPr="001A3607">
        <w:rPr>
          <w:rFonts w:ascii="Calibri" w:hAnsi="Calibri" w:cs="Calibri"/>
        </w:rPr>
        <w:t xml:space="preserve"> </w:t>
      </w:r>
      <w:r w:rsidR="00276516" w:rsidRPr="001A3607">
        <w:rPr>
          <w:rFonts w:ascii="Calibri" w:hAnsi="Calibri" w:cs="Calibri"/>
        </w:rPr>
        <w:t xml:space="preserve">new CMARS procedures </w:t>
      </w:r>
      <w:r w:rsidR="007659B6" w:rsidRPr="001A3607">
        <w:rPr>
          <w:rFonts w:ascii="Calibri" w:hAnsi="Calibri" w:cs="Calibri"/>
        </w:rPr>
        <w:t>in</w:t>
      </w:r>
      <w:r w:rsidR="00276516" w:rsidRPr="001A3607">
        <w:rPr>
          <w:rFonts w:ascii="Calibri" w:hAnsi="Calibri" w:cs="Calibri"/>
        </w:rPr>
        <w:t>to</w:t>
      </w:r>
      <w:r w:rsidR="007659B6" w:rsidRPr="001A3607">
        <w:rPr>
          <w:rFonts w:ascii="Calibri" w:hAnsi="Calibri" w:cs="Calibri"/>
        </w:rPr>
        <w:t xml:space="preserve"> staff training.</w:t>
      </w:r>
    </w:p>
    <w:p w14:paraId="75097153" w14:textId="77777777" w:rsidR="007659B6" w:rsidRPr="001A3607" w:rsidRDefault="007659B6" w:rsidP="00535078">
      <w:pPr>
        <w:pStyle w:val="NoSpacing"/>
        <w:spacing w:line="276" w:lineRule="auto"/>
        <w:ind w:left="66"/>
        <w:jc w:val="both"/>
        <w:rPr>
          <w:rFonts w:ascii="Calibri" w:hAnsi="Calibri" w:cs="Calibri"/>
        </w:rPr>
      </w:pPr>
    </w:p>
    <w:p w14:paraId="7CBB943C" w14:textId="33692B0C" w:rsidR="007659B6" w:rsidRPr="001A3607" w:rsidRDefault="00535078" w:rsidP="00DC21A1">
      <w:pPr>
        <w:spacing w:after="0" w:line="276" w:lineRule="auto"/>
        <w:jc w:val="both"/>
        <w:rPr>
          <w:rFonts w:ascii="Calibri" w:hAnsi="Calibri" w:cs="Calibri"/>
        </w:rPr>
      </w:pPr>
      <w:r w:rsidRPr="001A3607">
        <w:rPr>
          <w:rFonts w:ascii="Calibri" w:hAnsi="Calibri" w:cs="Calibri"/>
        </w:rPr>
        <w:t>Where professionals consider that a child or young person is a child in need due to concerns that their health or welfare may be significantly impaired due to being at risk of child criminal exploitation or at risk of significant harm due to suspected or known criminal exploitation then a referral to Children’s Services must be made in accordance with the Children’s MARS Policy and Procedure Assessing Need and Providing Help</w:t>
      </w:r>
      <w:r w:rsidR="0008501A" w:rsidRPr="001A3607">
        <w:rPr>
          <w:rFonts w:ascii="Calibri" w:hAnsi="Calibri" w:cs="Calibri"/>
        </w:rPr>
        <w:t xml:space="preserve">. </w:t>
      </w:r>
    </w:p>
    <w:p w14:paraId="246BBFDF" w14:textId="74D3CF38" w:rsidR="00066A22" w:rsidRPr="001A3607" w:rsidRDefault="00AB7C13" w:rsidP="008B7C42">
      <w:pPr>
        <w:pStyle w:val="NoSpacing"/>
        <w:spacing w:line="276" w:lineRule="auto"/>
        <w:ind w:left="66"/>
        <w:jc w:val="both"/>
        <w:rPr>
          <w:rFonts w:ascii="Calibri" w:hAnsi="Calibri" w:cs="Calibri"/>
        </w:rPr>
      </w:pPr>
      <w:hyperlink r:id="rId97" w:history="1">
        <w:r w:rsidR="0008501A" w:rsidRPr="001A3607">
          <w:rPr>
            <w:rStyle w:val="Hyperlink"/>
            <w:rFonts w:ascii="Calibri" w:hAnsi="Calibri" w:cs="Calibri"/>
            <w:color w:val="auto"/>
          </w:rPr>
          <w:t>CMARS-Policy-and-Procedures-Assessing-Need-and-Providing-Help-June-2023.pdf</w:t>
        </w:r>
      </w:hyperlink>
    </w:p>
    <w:p w14:paraId="2A85B4F8" w14:textId="77777777" w:rsidR="0008501A" w:rsidRPr="001A3607" w:rsidRDefault="0008501A" w:rsidP="00535078">
      <w:pPr>
        <w:spacing w:after="0" w:line="276" w:lineRule="auto"/>
        <w:jc w:val="both"/>
        <w:rPr>
          <w:rFonts w:ascii="Calibri" w:hAnsi="Calibri" w:cs="Calibri"/>
        </w:rPr>
      </w:pPr>
    </w:p>
    <w:p w14:paraId="25334D7D" w14:textId="16CDFC9C" w:rsidR="0008501A" w:rsidRPr="001A3607" w:rsidRDefault="007659B6" w:rsidP="00535078">
      <w:pPr>
        <w:spacing w:after="0" w:line="276" w:lineRule="auto"/>
        <w:jc w:val="both"/>
        <w:rPr>
          <w:rFonts w:ascii="Calibri" w:hAnsi="Calibri" w:cs="Calibri"/>
        </w:rPr>
      </w:pPr>
      <w:r w:rsidRPr="001A3607">
        <w:rPr>
          <w:rFonts w:ascii="Calibri" w:hAnsi="Calibri" w:cs="Calibri"/>
        </w:rPr>
        <w:t>Where CSE is suspected or identified, t</w:t>
      </w:r>
      <w:r w:rsidR="0008501A" w:rsidRPr="001A3607">
        <w:rPr>
          <w:rFonts w:ascii="Calibri" w:hAnsi="Calibri" w:cs="Calibri"/>
        </w:rPr>
        <w:t>he DSL will follow</w:t>
      </w:r>
      <w:r w:rsidRPr="001A3607">
        <w:rPr>
          <w:rFonts w:ascii="Calibri" w:hAnsi="Calibri" w:cs="Calibri"/>
        </w:rPr>
        <w:t xml:space="preserve"> the procedure</w:t>
      </w:r>
      <w:r w:rsidR="0008501A" w:rsidRPr="001A3607">
        <w:rPr>
          <w:rFonts w:ascii="Calibri" w:hAnsi="Calibri" w:cs="Calibri"/>
        </w:rPr>
        <w:t xml:space="preserve">: </w:t>
      </w:r>
    </w:p>
    <w:p w14:paraId="0D332304" w14:textId="127185FB" w:rsidR="00F2638A" w:rsidRPr="001A3607" w:rsidRDefault="00AB7C13" w:rsidP="00974A1E">
      <w:pPr>
        <w:spacing w:after="0" w:line="276" w:lineRule="auto"/>
        <w:jc w:val="both"/>
        <w:rPr>
          <w:rFonts w:ascii="Calibri" w:hAnsi="Calibri" w:cs="Calibri"/>
        </w:rPr>
      </w:pPr>
      <w:hyperlink r:id="rId98" w:history="1">
        <w:r w:rsidR="008B7C42" w:rsidRPr="001A3607">
          <w:rPr>
            <w:rStyle w:val="Hyperlink"/>
            <w:rFonts w:ascii="Calibri" w:hAnsi="Calibri" w:cs="Calibri"/>
            <w:color w:val="auto"/>
          </w:rPr>
          <w:t>15-CSE-procedure-July-2025-Approved.pdf</w:t>
        </w:r>
      </w:hyperlink>
    </w:p>
    <w:p w14:paraId="7B96CB8F" w14:textId="77777777" w:rsidR="00066A22" w:rsidRPr="001A3607" w:rsidRDefault="00066A22" w:rsidP="00974A1E">
      <w:pPr>
        <w:spacing w:after="0" w:line="276" w:lineRule="auto"/>
        <w:jc w:val="both"/>
        <w:rPr>
          <w:rFonts w:ascii="Calibri" w:hAnsi="Calibri" w:cs="Calibri"/>
          <w:b/>
          <w:bCs/>
        </w:rPr>
      </w:pPr>
    </w:p>
    <w:p w14:paraId="14D1074F" w14:textId="4B425B84" w:rsidR="00D60B61" w:rsidRPr="001A3607" w:rsidRDefault="0048729B" w:rsidP="00974A1E">
      <w:pPr>
        <w:spacing w:after="0" w:line="276" w:lineRule="auto"/>
        <w:jc w:val="both"/>
        <w:rPr>
          <w:rFonts w:ascii="Calibri" w:hAnsi="Calibri" w:cs="Calibri"/>
        </w:rPr>
      </w:pPr>
      <w:r w:rsidRPr="001A3607">
        <w:rPr>
          <w:rFonts w:ascii="Calibri" w:hAnsi="Calibri" w:cs="Calibri"/>
        </w:rPr>
        <w:t>The Humberside VPP are recommended for a range of programmes available for young people</w:t>
      </w:r>
      <w:r w:rsidR="00506523" w:rsidRPr="001A3607">
        <w:rPr>
          <w:rFonts w:ascii="Calibri" w:hAnsi="Calibri" w:cs="Calibri"/>
        </w:rPr>
        <w:t xml:space="preserve"> </w:t>
      </w:r>
      <w:hyperlink r:id="rId99" w:history="1">
        <w:r w:rsidR="001C79AA" w:rsidRPr="001A3607">
          <w:rPr>
            <w:rStyle w:val="Hyperlink"/>
            <w:rFonts w:ascii="Calibri" w:hAnsi="Calibri" w:cs="Calibri"/>
            <w:color w:val="auto"/>
          </w:rPr>
          <w:t>https://humbervpp.org/</w:t>
        </w:r>
      </w:hyperlink>
      <w:r w:rsidR="00506523" w:rsidRPr="001A3607">
        <w:rPr>
          <w:rFonts w:ascii="Calibri" w:hAnsi="Calibri" w:cs="Calibri"/>
        </w:rPr>
        <w:t xml:space="preserve"> </w:t>
      </w:r>
      <w:r w:rsidR="00535078" w:rsidRPr="001A3607">
        <w:rPr>
          <w:rFonts w:ascii="Calibri" w:hAnsi="Calibri" w:cs="Calibri"/>
        </w:rPr>
        <w:t xml:space="preserve"> to reduce any risks to youth violence and CE/CSE.</w:t>
      </w:r>
    </w:p>
    <w:p w14:paraId="517C14C7" w14:textId="77777777" w:rsidR="00591608" w:rsidRPr="001A3607" w:rsidRDefault="00591608" w:rsidP="00974A1E">
      <w:pPr>
        <w:spacing w:after="0" w:line="276" w:lineRule="auto"/>
        <w:jc w:val="both"/>
        <w:rPr>
          <w:rFonts w:ascii="Calibri" w:hAnsi="Calibri" w:cs="Calibri"/>
        </w:rPr>
      </w:pPr>
    </w:p>
    <w:p w14:paraId="4EF9C927" w14:textId="77777777" w:rsidR="00591608" w:rsidRPr="001A3607" w:rsidRDefault="00591608" w:rsidP="00974A1E">
      <w:pPr>
        <w:spacing w:after="0" w:line="276" w:lineRule="auto"/>
        <w:jc w:val="both"/>
        <w:rPr>
          <w:rFonts w:ascii="Calibri" w:hAnsi="Calibri" w:cs="Calibri"/>
        </w:rPr>
      </w:pPr>
    </w:p>
    <w:p w14:paraId="2D9C3460" w14:textId="77777777" w:rsidR="001C79AA" w:rsidRPr="001A3607" w:rsidRDefault="001C79AA" w:rsidP="00974A1E">
      <w:pPr>
        <w:spacing w:after="0" w:line="276" w:lineRule="auto"/>
        <w:jc w:val="both"/>
        <w:rPr>
          <w:rFonts w:ascii="Calibri" w:hAnsi="Calibri" w:cs="Calibri"/>
        </w:rPr>
      </w:pPr>
    </w:p>
    <w:p w14:paraId="079407BA" w14:textId="3E76D0FB" w:rsidR="00AF5E2D" w:rsidRPr="001A3607" w:rsidRDefault="00AF5E2D" w:rsidP="00974A1E">
      <w:pPr>
        <w:spacing w:after="0" w:line="276" w:lineRule="auto"/>
        <w:jc w:val="both"/>
        <w:rPr>
          <w:rFonts w:ascii="Calibri" w:hAnsi="Calibri" w:cs="Calibri"/>
          <w:b/>
          <w:bCs/>
        </w:rPr>
      </w:pPr>
      <w:r w:rsidRPr="001A3607">
        <w:rPr>
          <w:rFonts w:ascii="Calibri" w:hAnsi="Calibri" w:cs="Calibri"/>
          <w:b/>
          <w:bCs/>
        </w:rPr>
        <w:t>Complex and Organised Child Abuse</w:t>
      </w:r>
    </w:p>
    <w:p w14:paraId="467BD1F1" w14:textId="62BBCF88" w:rsidR="00AF5E2D" w:rsidRPr="001A3607" w:rsidRDefault="00AF5E2D" w:rsidP="00AF5E2D">
      <w:pPr>
        <w:spacing w:after="0" w:line="276" w:lineRule="auto"/>
        <w:jc w:val="both"/>
        <w:rPr>
          <w:rFonts w:ascii="Calibri" w:hAnsi="Calibri" w:cs="Calibri"/>
        </w:rPr>
      </w:pPr>
      <w:r w:rsidRPr="001A3607">
        <w:rPr>
          <w:rFonts w:ascii="Calibri" w:hAnsi="Calibri" w:cs="Calibri"/>
        </w:rPr>
        <w:t>Complex and organised child abuse may be defined as abuse involving one or more abusers and any number of related or non-related abused children. This may take place in any setting. The adults concerned may be acting together to abuse children, in isolation or may be using an institutional framework or position of authority such as a teacher, coach, faith group leader or be in a celebrity position to access and recruit children for abuse.</w:t>
      </w:r>
    </w:p>
    <w:p w14:paraId="030DDA3E" w14:textId="77777777" w:rsidR="00DC21A1" w:rsidRPr="001A3607" w:rsidRDefault="00DC21A1" w:rsidP="00AF5E2D">
      <w:pPr>
        <w:spacing w:after="0" w:line="276" w:lineRule="auto"/>
        <w:jc w:val="both"/>
        <w:rPr>
          <w:rFonts w:ascii="Calibri" w:hAnsi="Calibri" w:cs="Calibri"/>
        </w:rPr>
      </w:pPr>
    </w:p>
    <w:p w14:paraId="1E62CE9D" w14:textId="5A9F16B1" w:rsidR="00AF5E2D" w:rsidRPr="001A3607" w:rsidRDefault="00AF5E2D" w:rsidP="00AF5E2D">
      <w:pPr>
        <w:spacing w:after="0" w:line="276" w:lineRule="auto"/>
        <w:jc w:val="both"/>
        <w:rPr>
          <w:rFonts w:ascii="Calibri" w:hAnsi="Calibri" w:cs="Calibri"/>
        </w:rPr>
      </w:pPr>
      <w:r w:rsidRPr="001A3607">
        <w:rPr>
          <w:rFonts w:ascii="Calibri" w:hAnsi="Calibri" w:cs="Calibri"/>
        </w:rPr>
        <w:t>Such abuse can occur both as part of a network of abuse across a family or community and within institutions such as residential settings, boarding schools, in day care and in other provisions such as youth services, sports clubs, faith groups and voluntary groups. There may also be cases of children being abused via the use of electronic devices, such as mobile phones, computers, games consoles etc which all access the internet and in particular social networking website</w:t>
      </w:r>
    </w:p>
    <w:p w14:paraId="12662B89" w14:textId="77777777" w:rsidR="00AF5E2D" w:rsidRPr="001A3607" w:rsidRDefault="00AF5E2D" w:rsidP="00974A1E">
      <w:pPr>
        <w:spacing w:after="0" w:line="276" w:lineRule="auto"/>
        <w:jc w:val="both"/>
        <w:rPr>
          <w:rFonts w:ascii="Calibri" w:hAnsi="Calibri" w:cs="Calibri"/>
          <w:b/>
          <w:bCs/>
        </w:rPr>
      </w:pPr>
    </w:p>
    <w:p w14:paraId="4F620F10" w14:textId="3ADF9216" w:rsidR="00AF5E2D" w:rsidRPr="001A3607" w:rsidRDefault="00AF5E2D" w:rsidP="00974A1E">
      <w:pPr>
        <w:spacing w:after="0" w:line="276" w:lineRule="auto"/>
        <w:jc w:val="both"/>
        <w:rPr>
          <w:rFonts w:ascii="Calibri" w:hAnsi="Calibri" w:cs="Calibri"/>
          <w:b/>
          <w:bCs/>
        </w:rPr>
      </w:pPr>
      <w:r w:rsidRPr="001A3607">
        <w:rPr>
          <w:rFonts w:ascii="Calibri" w:hAnsi="Calibri" w:cs="Calibri"/>
          <w:b/>
          <w:bCs/>
        </w:rPr>
        <w:t xml:space="preserve">The school/setting will follow CMARS policy and procedure: </w:t>
      </w:r>
    </w:p>
    <w:p w14:paraId="11E77B81" w14:textId="77777777" w:rsidR="00AF5E2D" w:rsidRPr="001A3607" w:rsidRDefault="00AF5E2D" w:rsidP="00974A1E">
      <w:pPr>
        <w:spacing w:after="0" w:line="276" w:lineRule="auto"/>
        <w:jc w:val="both"/>
        <w:rPr>
          <w:rFonts w:ascii="Calibri" w:hAnsi="Calibri" w:cs="Calibri"/>
          <w:b/>
          <w:bCs/>
        </w:rPr>
      </w:pPr>
    </w:p>
    <w:p w14:paraId="1D38ED87" w14:textId="524B0D56" w:rsidR="00AF5E2D" w:rsidRPr="001A3607" w:rsidRDefault="00AB7C13" w:rsidP="00974A1E">
      <w:pPr>
        <w:spacing w:after="0" w:line="276" w:lineRule="auto"/>
        <w:jc w:val="both"/>
        <w:rPr>
          <w:rFonts w:ascii="Calibri" w:hAnsi="Calibri" w:cs="Calibri"/>
        </w:rPr>
      </w:pPr>
      <w:hyperlink r:id="rId100" w:history="1">
        <w:r w:rsidR="00AF5E2D" w:rsidRPr="001A3607">
          <w:rPr>
            <w:rStyle w:val="Hyperlink"/>
            <w:rFonts w:ascii="Calibri" w:hAnsi="Calibri" w:cs="Calibri"/>
            <w:color w:val="auto"/>
          </w:rPr>
          <w:t>Complex-and-Organised-Child-Abuse-Feb-23.pdf</w:t>
        </w:r>
      </w:hyperlink>
    </w:p>
    <w:p w14:paraId="459885C5" w14:textId="77777777" w:rsidR="00714D38" w:rsidRPr="001A3607" w:rsidRDefault="00714D38" w:rsidP="00714D38">
      <w:pPr>
        <w:spacing w:after="0" w:line="276" w:lineRule="auto"/>
        <w:jc w:val="both"/>
        <w:rPr>
          <w:rFonts w:ascii="Calibri" w:hAnsi="Calibri" w:cs="Calibri"/>
        </w:rPr>
      </w:pPr>
    </w:p>
    <w:p w14:paraId="73FB2562" w14:textId="64F8E21A" w:rsidR="00E917AD" w:rsidRPr="001A3607" w:rsidRDefault="00E917AD" w:rsidP="00974A1E">
      <w:pPr>
        <w:spacing w:after="0" w:line="276" w:lineRule="auto"/>
        <w:jc w:val="both"/>
        <w:rPr>
          <w:rFonts w:ascii="Calibri" w:hAnsi="Calibri" w:cs="Calibri"/>
          <w:b/>
          <w:bCs/>
        </w:rPr>
      </w:pPr>
      <w:r w:rsidRPr="001A3607">
        <w:rPr>
          <w:rFonts w:ascii="Calibri" w:hAnsi="Calibri" w:cs="Calibri"/>
          <w:b/>
          <w:bCs/>
        </w:rPr>
        <w:t xml:space="preserve">County lines </w:t>
      </w:r>
    </w:p>
    <w:p w14:paraId="757BCBFE" w14:textId="77777777" w:rsidR="00E917AD" w:rsidRPr="001A3607" w:rsidRDefault="00E917AD" w:rsidP="00974A1E">
      <w:pPr>
        <w:spacing w:after="0" w:line="276" w:lineRule="auto"/>
        <w:jc w:val="both"/>
        <w:rPr>
          <w:rFonts w:ascii="Calibri" w:hAnsi="Calibri" w:cs="Calibri"/>
        </w:rPr>
      </w:pPr>
      <w:r w:rsidRPr="001A3607">
        <w:rPr>
          <w:rFonts w:ascii="Calibri" w:hAnsi="Calibri" w:cs="Calibri"/>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w:t>
      </w:r>
    </w:p>
    <w:p w14:paraId="28769492" w14:textId="77777777" w:rsidR="00E917AD" w:rsidRPr="001A3607" w:rsidRDefault="00E917AD" w:rsidP="00974A1E">
      <w:pPr>
        <w:spacing w:after="0" w:line="276" w:lineRule="auto"/>
        <w:jc w:val="both"/>
        <w:rPr>
          <w:rFonts w:ascii="Calibri" w:hAnsi="Calibri" w:cs="Calibri"/>
        </w:rPr>
      </w:pPr>
      <w:r w:rsidRPr="001A3607">
        <w:rPr>
          <w:rFonts w:ascii="Calibri" w:hAnsi="Calibri" w:cs="Calibri"/>
        </w:rPr>
        <w:t xml:space="preserve">Children can be targeted and recruited into county lines in a number of locations including schools (mainstream and special), further and higher educational institutions, pupil referral units, children’s homes and care homes. </w:t>
      </w:r>
    </w:p>
    <w:p w14:paraId="638913F6" w14:textId="77777777" w:rsidR="00066A22" w:rsidRPr="001A3607" w:rsidRDefault="00066A22" w:rsidP="00974A1E">
      <w:pPr>
        <w:spacing w:after="0" w:line="276" w:lineRule="auto"/>
        <w:jc w:val="both"/>
        <w:rPr>
          <w:rFonts w:ascii="Calibri" w:hAnsi="Calibri" w:cs="Calibri"/>
        </w:rPr>
      </w:pPr>
    </w:p>
    <w:p w14:paraId="5753D71D" w14:textId="77777777" w:rsidR="00E917AD" w:rsidRPr="001A3607" w:rsidRDefault="00E917AD" w:rsidP="00974A1E">
      <w:pPr>
        <w:spacing w:after="0" w:line="276" w:lineRule="auto"/>
        <w:jc w:val="both"/>
        <w:rPr>
          <w:rFonts w:ascii="Calibri" w:hAnsi="Calibri" w:cs="Calibri"/>
        </w:rPr>
      </w:pPr>
      <w:r w:rsidRPr="001A3607">
        <w:rPr>
          <w:rFonts w:ascii="Calibri" w:hAnsi="Calibri" w:cs="Calibri"/>
        </w:rPr>
        <w:t xml:space="preserve">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
    <w:p w14:paraId="6653ADA3" w14:textId="77777777" w:rsidR="00066A22" w:rsidRPr="001A3607" w:rsidRDefault="00066A22" w:rsidP="00974A1E">
      <w:pPr>
        <w:spacing w:after="0" w:line="276" w:lineRule="auto"/>
        <w:jc w:val="both"/>
        <w:rPr>
          <w:rFonts w:ascii="Calibri" w:hAnsi="Calibri" w:cs="Calibri"/>
        </w:rPr>
      </w:pPr>
    </w:p>
    <w:p w14:paraId="3C38225E" w14:textId="46704C1A" w:rsidR="0095585F" w:rsidRPr="001A3607" w:rsidRDefault="00E917AD" w:rsidP="00974A1E">
      <w:pPr>
        <w:spacing w:after="0" w:line="276" w:lineRule="auto"/>
        <w:jc w:val="both"/>
        <w:rPr>
          <w:rFonts w:ascii="Calibri" w:hAnsi="Calibri" w:cs="Calibri"/>
        </w:rPr>
      </w:pPr>
      <w:r w:rsidRPr="001A3607">
        <w:rPr>
          <w:rFonts w:ascii="Calibri" w:hAnsi="Calibri" w:cs="Calibri"/>
        </w:rPr>
        <w:t>A number of the indicators for CSE and CCE as detailed above may be applicable to where children are involved in county lines. Some additional specific indicators that may be present where a child is criminally exploited through involvement in county lines are children who:</w:t>
      </w:r>
    </w:p>
    <w:p w14:paraId="2BF7E4B4" w14:textId="77777777" w:rsidR="00222324" w:rsidRPr="001A3607" w:rsidRDefault="00222324" w:rsidP="00974A1E">
      <w:pPr>
        <w:spacing w:after="0" w:line="276" w:lineRule="auto"/>
        <w:jc w:val="both"/>
        <w:rPr>
          <w:rFonts w:ascii="Calibri" w:hAnsi="Calibri" w:cs="Calibri"/>
        </w:rPr>
      </w:pPr>
    </w:p>
    <w:p w14:paraId="704501A7" w14:textId="336422AA" w:rsidR="00E917AD" w:rsidRPr="001A3607" w:rsidRDefault="00E917AD">
      <w:pPr>
        <w:pStyle w:val="NoSpacing"/>
        <w:numPr>
          <w:ilvl w:val="0"/>
          <w:numId w:val="24"/>
        </w:numPr>
        <w:spacing w:line="276" w:lineRule="auto"/>
        <w:ind w:left="426"/>
        <w:rPr>
          <w:rFonts w:ascii="Calibri" w:hAnsi="Calibri" w:cs="Calibri"/>
        </w:rPr>
      </w:pPr>
      <w:r w:rsidRPr="001A3607">
        <w:rPr>
          <w:rFonts w:ascii="Calibri" w:hAnsi="Calibri" w:cs="Calibri"/>
        </w:rPr>
        <w:t>go missing and are subsequently found in areas away from their home</w:t>
      </w:r>
    </w:p>
    <w:p w14:paraId="74208FEE" w14:textId="23929CD1" w:rsidR="00E917AD" w:rsidRPr="001A3607" w:rsidRDefault="00E917AD">
      <w:pPr>
        <w:pStyle w:val="NoSpacing"/>
        <w:numPr>
          <w:ilvl w:val="0"/>
          <w:numId w:val="24"/>
        </w:numPr>
        <w:spacing w:line="276" w:lineRule="auto"/>
        <w:ind w:left="426"/>
        <w:rPr>
          <w:rFonts w:ascii="Calibri" w:hAnsi="Calibri" w:cs="Calibri"/>
        </w:rPr>
      </w:pPr>
      <w:r w:rsidRPr="001A3607">
        <w:rPr>
          <w:rFonts w:ascii="Calibri" w:hAnsi="Calibri" w:cs="Calibri"/>
        </w:rPr>
        <w:t>have been the victim or perpetrator of serious violence (e.g. knife crime)</w:t>
      </w:r>
    </w:p>
    <w:p w14:paraId="1C787CFD" w14:textId="4B441788" w:rsidR="00E917AD" w:rsidRPr="001A3607" w:rsidRDefault="00E917AD">
      <w:pPr>
        <w:pStyle w:val="NoSpacing"/>
        <w:numPr>
          <w:ilvl w:val="0"/>
          <w:numId w:val="24"/>
        </w:numPr>
        <w:spacing w:line="276" w:lineRule="auto"/>
        <w:ind w:left="426"/>
        <w:rPr>
          <w:rFonts w:ascii="Calibri" w:hAnsi="Calibri" w:cs="Calibri"/>
        </w:rPr>
      </w:pPr>
      <w:r w:rsidRPr="001A3607">
        <w:rPr>
          <w:rFonts w:ascii="Calibri" w:hAnsi="Calibri" w:cs="Calibri"/>
        </w:rPr>
        <w:t xml:space="preserve">are involved in receiving requests for drugs via a phone line, moving drugs, handing over and </w:t>
      </w:r>
      <w:r w:rsidR="00725DE9" w:rsidRPr="001A3607">
        <w:rPr>
          <w:rFonts w:ascii="Calibri" w:hAnsi="Calibri" w:cs="Calibri"/>
        </w:rPr>
        <w:t xml:space="preserve">  </w:t>
      </w:r>
      <w:r w:rsidRPr="001A3607">
        <w:rPr>
          <w:rFonts w:ascii="Calibri" w:hAnsi="Calibri" w:cs="Calibri"/>
        </w:rPr>
        <w:t>collecting money for drugs</w:t>
      </w:r>
    </w:p>
    <w:p w14:paraId="53DD9685" w14:textId="4A96B539" w:rsidR="00E917AD" w:rsidRPr="001A3607" w:rsidRDefault="00E917AD">
      <w:pPr>
        <w:pStyle w:val="NoSpacing"/>
        <w:numPr>
          <w:ilvl w:val="0"/>
          <w:numId w:val="24"/>
        </w:numPr>
        <w:spacing w:line="276" w:lineRule="auto"/>
        <w:ind w:left="426"/>
        <w:rPr>
          <w:rFonts w:ascii="Calibri" w:hAnsi="Calibri" w:cs="Calibri"/>
        </w:rPr>
      </w:pPr>
      <w:r w:rsidRPr="001A3607">
        <w:rPr>
          <w:rFonts w:ascii="Calibri" w:hAnsi="Calibri" w:cs="Calibri"/>
        </w:rPr>
        <w:t>are exposed to techniques such as ‘plugging’, where drugs are concealed internally to avoid detection</w:t>
      </w:r>
    </w:p>
    <w:p w14:paraId="31F37535" w14:textId="12B3277F" w:rsidR="00E917AD" w:rsidRPr="001A3607" w:rsidRDefault="00E917AD">
      <w:pPr>
        <w:pStyle w:val="NoSpacing"/>
        <w:numPr>
          <w:ilvl w:val="0"/>
          <w:numId w:val="24"/>
        </w:numPr>
        <w:spacing w:line="276" w:lineRule="auto"/>
        <w:ind w:left="426"/>
        <w:rPr>
          <w:rFonts w:ascii="Calibri" w:hAnsi="Calibri" w:cs="Calibri"/>
        </w:rPr>
      </w:pPr>
      <w:r w:rsidRPr="001A3607">
        <w:rPr>
          <w:rFonts w:ascii="Calibri" w:hAnsi="Calibri" w:cs="Calibri"/>
        </w:rPr>
        <w:t>are found in accommodation that they have no connection with, often called a ‘trap house or cuckooing’ or hotel room where there is drug activity</w:t>
      </w:r>
    </w:p>
    <w:p w14:paraId="47EC0A87" w14:textId="7DFEFA2A" w:rsidR="00E917AD" w:rsidRPr="001A3607" w:rsidRDefault="00E917AD">
      <w:pPr>
        <w:pStyle w:val="NoSpacing"/>
        <w:numPr>
          <w:ilvl w:val="0"/>
          <w:numId w:val="24"/>
        </w:numPr>
        <w:spacing w:line="276" w:lineRule="auto"/>
        <w:ind w:left="426"/>
        <w:rPr>
          <w:rFonts w:ascii="Calibri" w:hAnsi="Calibri" w:cs="Calibri"/>
        </w:rPr>
      </w:pPr>
      <w:r w:rsidRPr="001A3607">
        <w:rPr>
          <w:rFonts w:ascii="Calibri" w:hAnsi="Calibri" w:cs="Calibri"/>
        </w:rPr>
        <w:t xml:space="preserve">owe a ‘debt bond’ to their exploiters </w:t>
      </w:r>
    </w:p>
    <w:p w14:paraId="5D244FBE" w14:textId="39D024F4" w:rsidR="00E917AD" w:rsidRPr="001A3607" w:rsidRDefault="00E917AD">
      <w:pPr>
        <w:pStyle w:val="NoSpacing"/>
        <w:numPr>
          <w:ilvl w:val="0"/>
          <w:numId w:val="24"/>
        </w:numPr>
        <w:spacing w:line="276" w:lineRule="auto"/>
        <w:ind w:left="426"/>
        <w:rPr>
          <w:rFonts w:ascii="Calibri" w:hAnsi="Calibri" w:cs="Calibri"/>
        </w:rPr>
      </w:pPr>
      <w:r w:rsidRPr="001A3607">
        <w:rPr>
          <w:rFonts w:ascii="Calibri" w:hAnsi="Calibri" w:cs="Calibri"/>
        </w:rPr>
        <w:t>have their bank accounts used to facilitate drug dealing</w:t>
      </w:r>
    </w:p>
    <w:p w14:paraId="0A7EAE03" w14:textId="77777777" w:rsidR="000C0CB8" w:rsidRPr="001A3607" w:rsidRDefault="000C0CB8" w:rsidP="000C0CB8">
      <w:pPr>
        <w:pStyle w:val="NoSpacing"/>
        <w:spacing w:line="276" w:lineRule="auto"/>
        <w:rPr>
          <w:rFonts w:ascii="Calibri" w:hAnsi="Calibri" w:cs="Calibri"/>
        </w:rPr>
      </w:pPr>
    </w:p>
    <w:p w14:paraId="7C92037D" w14:textId="77777777" w:rsidR="000C0CB8" w:rsidRPr="001A3607" w:rsidRDefault="000C0CB8" w:rsidP="000C0CB8">
      <w:pPr>
        <w:pStyle w:val="NoSpacing"/>
        <w:spacing w:line="276" w:lineRule="auto"/>
        <w:rPr>
          <w:rFonts w:ascii="Calibri" w:hAnsi="Calibri" w:cs="Calibri"/>
          <w:b/>
          <w:bCs/>
        </w:rPr>
      </w:pPr>
      <w:r w:rsidRPr="001A3607">
        <w:rPr>
          <w:rFonts w:ascii="Calibri" w:hAnsi="Calibri" w:cs="Calibri"/>
          <w:b/>
          <w:bCs/>
        </w:rPr>
        <w:t>Homelessness</w:t>
      </w:r>
    </w:p>
    <w:p w14:paraId="089CD769" w14:textId="77777777" w:rsidR="000C0CB8" w:rsidRPr="001A3607" w:rsidRDefault="000C0CB8" w:rsidP="00222324">
      <w:pPr>
        <w:pStyle w:val="NoSpacing"/>
        <w:spacing w:line="276" w:lineRule="auto"/>
        <w:jc w:val="both"/>
        <w:rPr>
          <w:rFonts w:ascii="Calibri" w:hAnsi="Calibri" w:cs="Calibri"/>
        </w:rPr>
      </w:pPr>
      <w:r w:rsidRPr="001A3607">
        <w:rPr>
          <w:rFonts w:ascii="Calibri" w:hAnsi="Calibri" w:cs="Calibri"/>
        </w:rPr>
        <w:t xml:space="preserve">Being homeless or being at risk of becoming homeless presents a real risk to a child’s welfare. </w:t>
      </w:r>
    </w:p>
    <w:p w14:paraId="04009A82" w14:textId="50E9CA1A" w:rsidR="000C0CB8" w:rsidRPr="001A3607" w:rsidRDefault="000C0CB8" w:rsidP="00222324">
      <w:pPr>
        <w:pStyle w:val="NoSpacing"/>
        <w:spacing w:line="276" w:lineRule="auto"/>
        <w:jc w:val="both"/>
        <w:rPr>
          <w:rFonts w:ascii="Calibri" w:hAnsi="Calibri" w:cs="Calibri"/>
        </w:rPr>
      </w:pPr>
      <w:r w:rsidRPr="001A3607">
        <w:rPr>
          <w:rFonts w:ascii="Calibri" w:hAnsi="Calibri" w:cs="Calibri"/>
        </w:rPr>
        <w:t xml:space="preserve">The DSL [and deputy/deputies] will be aware of contact details and referral routes </w:t>
      </w:r>
      <w:r w:rsidR="002557F6" w:rsidRPr="001A3607">
        <w:rPr>
          <w:rFonts w:ascii="Calibri" w:hAnsi="Calibri" w:cs="Calibri"/>
        </w:rPr>
        <w:t>into</w:t>
      </w:r>
      <w:r w:rsidRPr="001A3607">
        <w:rPr>
          <w:rFonts w:ascii="Calibri" w:hAnsi="Calibri" w:cs="Calibri"/>
        </w:rPr>
        <w:t xml:space="preserve"> the local housing authority so they can raise/progress concerns at the earliest opportunity (where appropriate and in accordance with local procedures). </w:t>
      </w:r>
    </w:p>
    <w:p w14:paraId="26342C05" w14:textId="77777777" w:rsidR="000C0CB8" w:rsidRPr="001A3607" w:rsidRDefault="000C0CB8" w:rsidP="00222324">
      <w:pPr>
        <w:pStyle w:val="NoSpacing"/>
        <w:spacing w:line="276" w:lineRule="auto"/>
        <w:jc w:val="both"/>
        <w:rPr>
          <w:rFonts w:ascii="Calibri" w:hAnsi="Calibri" w:cs="Calibri"/>
        </w:rPr>
      </w:pPr>
      <w:r w:rsidRPr="001A3607">
        <w:rPr>
          <w:rFonts w:ascii="Calibri" w:hAnsi="Calibri" w:cs="Calibri"/>
        </w:rPr>
        <w:t>Where a child has been harmed or is at risk of harm, the DSL will also make a referral to local authority</w:t>
      </w:r>
    </w:p>
    <w:p w14:paraId="788577D4" w14:textId="77777777" w:rsidR="000C0CB8" w:rsidRPr="001A3607" w:rsidRDefault="000C0CB8" w:rsidP="000C0CB8">
      <w:pPr>
        <w:pStyle w:val="NoSpacing"/>
        <w:spacing w:line="276" w:lineRule="auto"/>
        <w:rPr>
          <w:rFonts w:ascii="Calibri" w:hAnsi="Calibri" w:cs="Calibri"/>
        </w:rPr>
      </w:pPr>
    </w:p>
    <w:p w14:paraId="58EC0EB2" w14:textId="09149884" w:rsidR="00AF5E2D" w:rsidRPr="001A3607" w:rsidRDefault="00AF5E2D" w:rsidP="00AF5E2D">
      <w:pPr>
        <w:pStyle w:val="NoSpacing"/>
        <w:spacing w:line="276" w:lineRule="auto"/>
        <w:rPr>
          <w:rFonts w:ascii="Calibri" w:hAnsi="Calibri" w:cs="Calibri"/>
          <w:b/>
          <w:bCs/>
        </w:rPr>
      </w:pPr>
      <w:r w:rsidRPr="001A3607">
        <w:rPr>
          <w:rFonts w:ascii="Calibri" w:hAnsi="Calibri" w:cs="Calibri"/>
          <w:b/>
          <w:bCs/>
        </w:rPr>
        <w:t>Trafficked</w:t>
      </w:r>
    </w:p>
    <w:p w14:paraId="03B509FA" w14:textId="724DEFF7" w:rsidR="00AF5E2D" w:rsidRPr="001A3607" w:rsidRDefault="00AF5E2D" w:rsidP="00AF5E2D">
      <w:pPr>
        <w:pStyle w:val="NoSpacing"/>
        <w:spacing w:line="276" w:lineRule="auto"/>
        <w:rPr>
          <w:rFonts w:ascii="Calibri" w:hAnsi="Calibri" w:cs="Calibri"/>
          <w:b/>
          <w:bCs/>
        </w:rPr>
      </w:pPr>
      <w:r w:rsidRPr="001A3607">
        <w:rPr>
          <w:rFonts w:ascii="Calibri" w:hAnsi="Calibri" w:cs="Calibri"/>
        </w:rPr>
        <w:t xml:space="preserve">We will follow CMARS </w:t>
      </w:r>
      <w:bookmarkStart w:id="41" w:name="_Hlk174968910"/>
      <w:r w:rsidRPr="001A3607">
        <w:rPr>
          <w:rFonts w:ascii="Calibri" w:hAnsi="Calibri" w:cs="Calibri"/>
        </w:rPr>
        <w:t>procedures</w:t>
      </w:r>
      <w:r w:rsidRPr="001A3607">
        <w:rPr>
          <w:rFonts w:ascii="Calibri" w:hAnsi="Calibri" w:cs="Calibri"/>
          <w:b/>
          <w:bCs/>
        </w:rPr>
        <w:t xml:space="preserve">: </w:t>
      </w:r>
      <w:hyperlink r:id="rId101" w:history="1">
        <w:r w:rsidR="008B7C42" w:rsidRPr="001A3607">
          <w:rPr>
            <w:rStyle w:val="Hyperlink"/>
            <w:rFonts w:ascii="Calibri" w:hAnsi="Calibri" w:cs="Calibri"/>
            <w:b/>
            <w:bCs/>
            <w:color w:val="auto"/>
          </w:rPr>
          <w:t>23-Trafficked-Children-Procedure-July-2025-Approved.pdf</w:t>
        </w:r>
      </w:hyperlink>
    </w:p>
    <w:bookmarkEnd w:id="41"/>
    <w:p w14:paraId="4C475AEE" w14:textId="77777777" w:rsidR="00AF5E2D" w:rsidRPr="001A3607" w:rsidRDefault="00AF5E2D" w:rsidP="00AF5E2D">
      <w:pPr>
        <w:pStyle w:val="NoSpacing"/>
        <w:spacing w:line="276" w:lineRule="auto"/>
        <w:rPr>
          <w:rFonts w:ascii="Calibri" w:hAnsi="Calibri" w:cs="Calibri"/>
          <w:b/>
          <w:bCs/>
        </w:rPr>
      </w:pPr>
    </w:p>
    <w:p w14:paraId="35ECC0A2" w14:textId="71E4F1D1" w:rsidR="00AF5E2D" w:rsidRPr="001A3607" w:rsidRDefault="00AF5E2D" w:rsidP="00222324">
      <w:pPr>
        <w:pStyle w:val="NoSpacing"/>
        <w:spacing w:line="276" w:lineRule="auto"/>
        <w:jc w:val="both"/>
        <w:rPr>
          <w:rFonts w:ascii="Calibri" w:hAnsi="Calibri" w:cs="Calibri"/>
        </w:rPr>
      </w:pPr>
      <w:r w:rsidRPr="001A3607">
        <w:rPr>
          <w:rFonts w:ascii="Calibri" w:hAnsi="Calibri" w:cs="Calibri"/>
        </w:rPr>
        <w:t>Child trafficking is a very serious issue which can have a devastating and lasting impact on its victims. Children can be trafficked into, within and out of the UK.</w:t>
      </w:r>
    </w:p>
    <w:p w14:paraId="5BD91B00" w14:textId="77777777" w:rsidR="00AF5E2D" w:rsidRPr="001A3607" w:rsidRDefault="00AF5E2D" w:rsidP="00AF5E2D">
      <w:pPr>
        <w:pStyle w:val="NoSpacing"/>
        <w:spacing w:line="276" w:lineRule="auto"/>
        <w:rPr>
          <w:rFonts w:ascii="Calibri" w:hAnsi="Calibri" w:cs="Calibri"/>
        </w:rPr>
      </w:pPr>
    </w:p>
    <w:p w14:paraId="2349907C" w14:textId="770A2923" w:rsidR="00AF5E2D" w:rsidRPr="001A3607" w:rsidRDefault="00AF5E2D" w:rsidP="00AF5E2D">
      <w:pPr>
        <w:pStyle w:val="NoSpacing"/>
        <w:spacing w:line="276" w:lineRule="auto"/>
        <w:rPr>
          <w:rFonts w:ascii="Calibri" w:hAnsi="Calibri" w:cs="Calibri"/>
          <w:b/>
          <w:bCs/>
        </w:rPr>
      </w:pPr>
      <w:r w:rsidRPr="001A3607">
        <w:rPr>
          <w:rFonts w:ascii="Calibri" w:hAnsi="Calibri" w:cs="Calibri"/>
          <w:b/>
          <w:bCs/>
        </w:rPr>
        <w:t xml:space="preserve">Definitions </w:t>
      </w:r>
    </w:p>
    <w:p w14:paraId="227C1BB6" w14:textId="5920DA5E" w:rsidR="00AF5E2D" w:rsidRPr="001A3607" w:rsidRDefault="00AF5E2D" w:rsidP="005A5C9B">
      <w:pPr>
        <w:pStyle w:val="NoSpacing"/>
        <w:spacing w:line="276" w:lineRule="auto"/>
        <w:rPr>
          <w:rFonts w:ascii="Calibri" w:hAnsi="Calibri" w:cs="Calibri"/>
        </w:rPr>
      </w:pPr>
      <w:r w:rsidRPr="001A3607">
        <w:rPr>
          <w:rFonts w:ascii="Calibri" w:hAnsi="Calibri" w:cs="Calibri"/>
        </w:rPr>
        <w:lastRenderedPageBreak/>
        <w:t>Article 3 of the Palermo Protocol to Prevent, Suppress and Punish Trafficking in Persons, Especially Women and Children, Supplementing the United Nations Convention Against</w:t>
      </w:r>
      <w:r w:rsidR="005A5C9B" w:rsidRPr="001A3607">
        <w:rPr>
          <w:rFonts w:ascii="Calibri" w:hAnsi="Calibri" w:cs="Calibri"/>
        </w:rPr>
        <w:t xml:space="preserve"> </w:t>
      </w:r>
      <w:r w:rsidRPr="001A3607">
        <w:rPr>
          <w:rFonts w:ascii="Calibri" w:hAnsi="Calibri" w:cs="Calibri"/>
        </w:rPr>
        <w:t>Transnational Organised Crime to the UN Convention (2000) (ratified by the UK on 6 February</w:t>
      </w:r>
      <w:r w:rsidR="005A5C9B" w:rsidRPr="001A3607">
        <w:rPr>
          <w:rFonts w:ascii="Calibri" w:hAnsi="Calibri" w:cs="Calibri"/>
        </w:rPr>
        <w:t xml:space="preserve"> </w:t>
      </w:r>
      <w:r w:rsidRPr="001A3607">
        <w:rPr>
          <w:rFonts w:ascii="Calibri" w:hAnsi="Calibri" w:cs="Calibri"/>
        </w:rPr>
        <w:t>2006) defines trafficking as:</w:t>
      </w:r>
    </w:p>
    <w:p w14:paraId="652AB27A" w14:textId="77777777" w:rsidR="00AF5E2D" w:rsidRPr="001A3607" w:rsidRDefault="00AF5E2D" w:rsidP="0008501A">
      <w:pPr>
        <w:pStyle w:val="NoSpacing"/>
        <w:spacing w:line="276" w:lineRule="auto"/>
        <w:jc w:val="center"/>
        <w:rPr>
          <w:rFonts w:ascii="Calibri" w:hAnsi="Calibri" w:cs="Calibri"/>
          <w:i/>
          <w:iCs/>
        </w:rPr>
      </w:pPr>
    </w:p>
    <w:p w14:paraId="647BF631" w14:textId="7A046203" w:rsidR="00AF5E2D" w:rsidRPr="001A3607" w:rsidRDefault="00AF5E2D" w:rsidP="005A5C9B">
      <w:pPr>
        <w:pStyle w:val="NoSpacing"/>
        <w:spacing w:line="276" w:lineRule="auto"/>
        <w:jc w:val="both"/>
        <w:rPr>
          <w:rFonts w:ascii="Calibri" w:hAnsi="Calibri" w:cs="Calibri"/>
          <w:i/>
          <w:iCs/>
        </w:rPr>
      </w:pPr>
      <w:r w:rsidRPr="001A3607">
        <w:rPr>
          <w:rFonts w:ascii="Calibri" w:hAnsi="Calibri" w:cs="Calibri"/>
          <w:i/>
          <w:iCs/>
        </w:rPr>
        <w:t>a) ‘trafficking of persons’ shall mean the recruitment, transportation, transfer, harbouring</w:t>
      </w:r>
      <w:r w:rsidR="005A5C9B" w:rsidRPr="001A3607">
        <w:rPr>
          <w:rFonts w:ascii="Calibri" w:hAnsi="Calibri" w:cs="Calibri"/>
          <w:i/>
          <w:iCs/>
        </w:rPr>
        <w:t xml:space="preserve"> </w:t>
      </w:r>
      <w:r w:rsidRPr="001A3607">
        <w:rPr>
          <w:rFonts w:ascii="Calibri" w:hAnsi="Calibri" w:cs="Calibri"/>
          <w:i/>
          <w:iCs/>
        </w:rPr>
        <w:t>or receipt of persons, by means of the threat or use of force or other forms of coercion,</w:t>
      </w:r>
      <w:r w:rsidR="005A5C9B" w:rsidRPr="001A3607">
        <w:rPr>
          <w:rFonts w:ascii="Calibri" w:hAnsi="Calibri" w:cs="Calibri"/>
          <w:i/>
          <w:iCs/>
        </w:rPr>
        <w:t xml:space="preserve"> </w:t>
      </w:r>
      <w:r w:rsidRPr="001A3607">
        <w:rPr>
          <w:rFonts w:ascii="Calibri" w:hAnsi="Calibri" w:cs="Calibri"/>
          <w:i/>
          <w:iCs/>
        </w:rPr>
        <w:t>of abduction, of fraud, of deception, of the abuse of power or of a position of</w:t>
      </w:r>
      <w:r w:rsidR="005A5C9B" w:rsidRPr="001A3607">
        <w:rPr>
          <w:rFonts w:ascii="Calibri" w:hAnsi="Calibri" w:cs="Calibri"/>
          <w:i/>
          <w:iCs/>
        </w:rPr>
        <w:t xml:space="preserve"> </w:t>
      </w:r>
      <w:r w:rsidRPr="001A3607">
        <w:rPr>
          <w:rFonts w:ascii="Calibri" w:hAnsi="Calibri" w:cs="Calibri"/>
          <w:i/>
          <w:iCs/>
        </w:rPr>
        <w:t>vulnerability or of the giving or receiving of payments or benefits to achieve the consent</w:t>
      </w:r>
      <w:r w:rsidR="005A5C9B" w:rsidRPr="001A3607">
        <w:rPr>
          <w:rFonts w:ascii="Calibri" w:hAnsi="Calibri" w:cs="Calibri"/>
          <w:i/>
          <w:iCs/>
        </w:rPr>
        <w:t xml:space="preserve"> </w:t>
      </w:r>
      <w:r w:rsidRPr="001A3607">
        <w:rPr>
          <w:rFonts w:ascii="Calibri" w:hAnsi="Calibri" w:cs="Calibri"/>
          <w:i/>
          <w:iCs/>
        </w:rPr>
        <w:t>of a person having control over another person, for the purpose of exploitation.</w:t>
      </w:r>
      <w:r w:rsidR="005A5C9B" w:rsidRPr="001A3607">
        <w:rPr>
          <w:rFonts w:ascii="Calibri" w:hAnsi="Calibri" w:cs="Calibri"/>
          <w:i/>
          <w:iCs/>
        </w:rPr>
        <w:t xml:space="preserve"> </w:t>
      </w:r>
      <w:r w:rsidRPr="001A3607">
        <w:rPr>
          <w:rFonts w:ascii="Calibri" w:hAnsi="Calibri" w:cs="Calibri"/>
          <w:i/>
          <w:iCs/>
        </w:rPr>
        <w:t>Exploitation shall include, at a minimum, the exploitation of the prostitution of others or</w:t>
      </w:r>
      <w:r w:rsidR="005A5C9B" w:rsidRPr="001A3607">
        <w:rPr>
          <w:rFonts w:ascii="Calibri" w:hAnsi="Calibri" w:cs="Calibri"/>
          <w:i/>
          <w:iCs/>
        </w:rPr>
        <w:t xml:space="preserve"> </w:t>
      </w:r>
      <w:r w:rsidRPr="001A3607">
        <w:rPr>
          <w:rFonts w:ascii="Calibri" w:hAnsi="Calibri" w:cs="Calibri"/>
          <w:i/>
          <w:iCs/>
        </w:rPr>
        <w:t>other forms of sexual exploitation, forced labour or services, slavery or practices similar</w:t>
      </w:r>
      <w:r w:rsidR="005A5C9B" w:rsidRPr="001A3607">
        <w:rPr>
          <w:rFonts w:ascii="Calibri" w:hAnsi="Calibri" w:cs="Calibri"/>
          <w:i/>
          <w:iCs/>
        </w:rPr>
        <w:t xml:space="preserve"> </w:t>
      </w:r>
      <w:r w:rsidRPr="001A3607">
        <w:rPr>
          <w:rFonts w:ascii="Calibri" w:hAnsi="Calibri" w:cs="Calibri"/>
          <w:i/>
          <w:iCs/>
        </w:rPr>
        <w:t>to slavery, servitude or the removal of organs.</w:t>
      </w:r>
    </w:p>
    <w:p w14:paraId="0F862C09" w14:textId="43024D29" w:rsidR="00AF5E2D" w:rsidRPr="001A3607" w:rsidRDefault="00AF5E2D" w:rsidP="005A5C9B">
      <w:pPr>
        <w:pStyle w:val="NoSpacing"/>
        <w:spacing w:line="276" w:lineRule="auto"/>
        <w:jc w:val="both"/>
        <w:rPr>
          <w:rFonts w:ascii="Calibri" w:hAnsi="Calibri" w:cs="Calibri"/>
          <w:i/>
          <w:iCs/>
        </w:rPr>
      </w:pPr>
      <w:r w:rsidRPr="001A3607">
        <w:rPr>
          <w:rFonts w:ascii="Calibri" w:hAnsi="Calibri" w:cs="Calibri"/>
          <w:i/>
          <w:iCs/>
        </w:rPr>
        <w:t>b) the consent of a victim of trafficking in persons to the intended exploitation set forth in</w:t>
      </w:r>
      <w:r w:rsidR="005A5C9B" w:rsidRPr="001A3607">
        <w:rPr>
          <w:rFonts w:ascii="Calibri" w:hAnsi="Calibri" w:cs="Calibri"/>
          <w:i/>
          <w:iCs/>
        </w:rPr>
        <w:t xml:space="preserve"> </w:t>
      </w:r>
      <w:r w:rsidRPr="001A3607">
        <w:rPr>
          <w:rFonts w:ascii="Calibri" w:hAnsi="Calibri" w:cs="Calibri"/>
          <w:i/>
          <w:iCs/>
        </w:rPr>
        <w:t>subparagraph (a) of this article shall be irrelevant where any of the means set forth in</w:t>
      </w:r>
      <w:r w:rsidR="005A5C9B" w:rsidRPr="001A3607">
        <w:rPr>
          <w:rFonts w:ascii="Calibri" w:hAnsi="Calibri" w:cs="Calibri"/>
          <w:i/>
          <w:iCs/>
        </w:rPr>
        <w:t xml:space="preserve"> </w:t>
      </w:r>
      <w:r w:rsidRPr="001A3607">
        <w:rPr>
          <w:rFonts w:ascii="Calibri" w:hAnsi="Calibri" w:cs="Calibri"/>
          <w:i/>
          <w:iCs/>
        </w:rPr>
        <w:t xml:space="preserve">subparagraph (a) have been </w:t>
      </w:r>
      <w:r w:rsidR="002557F6" w:rsidRPr="001A3607">
        <w:rPr>
          <w:rFonts w:ascii="Calibri" w:hAnsi="Calibri" w:cs="Calibri"/>
          <w:i/>
          <w:iCs/>
        </w:rPr>
        <w:t>used.</w:t>
      </w:r>
    </w:p>
    <w:p w14:paraId="1C60FE19" w14:textId="6D012B9A" w:rsidR="00AF5E2D" w:rsidRPr="001A3607" w:rsidRDefault="00AF5E2D" w:rsidP="005A5C9B">
      <w:pPr>
        <w:pStyle w:val="NoSpacing"/>
        <w:spacing w:line="276" w:lineRule="auto"/>
        <w:jc w:val="both"/>
        <w:rPr>
          <w:rFonts w:ascii="Calibri" w:hAnsi="Calibri" w:cs="Calibri"/>
          <w:i/>
          <w:iCs/>
        </w:rPr>
      </w:pPr>
      <w:r w:rsidRPr="001A3607">
        <w:rPr>
          <w:rFonts w:ascii="Calibri" w:hAnsi="Calibri" w:cs="Calibri"/>
          <w:i/>
          <w:iCs/>
        </w:rPr>
        <w:t>c) the recruitment, transportation, transfer, harbouring or receipt of a child for the purpose</w:t>
      </w:r>
      <w:r w:rsidR="005A5C9B" w:rsidRPr="001A3607">
        <w:rPr>
          <w:rFonts w:ascii="Calibri" w:hAnsi="Calibri" w:cs="Calibri"/>
          <w:i/>
          <w:iCs/>
        </w:rPr>
        <w:t xml:space="preserve"> </w:t>
      </w:r>
      <w:r w:rsidRPr="001A3607">
        <w:rPr>
          <w:rFonts w:ascii="Calibri" w:hAnsi="Calibri" w:cs="Calibri"/>
          <w:i/>
          <w:iCs/>
        </w:rPr>
        <w:t>of exploitation shall be considered ‘trafficking in persons’ even if this does not involve</w:t>
      </w:r>
      <w:r w:rsidR="005A5C9B" w:rsidRPr="001A3607">
        <w:rPr>
          <w:rFonts w:ascii="Calibri" w:hAnsi="Calibri" w:cs="Calibri"/>
          <w:i/>
          <w:iCs/>
        </w:rPr>
        <w:t xml:space="preserve"> </w:t>
      </w:r>
      <w:r w:rsidRPr="001A3607">
        <w:rPr>
          <w:rFonts w:ascii="Calibri" w:hAnsi="Calibri" w:cs="Calibri"/>
          <w:i/>
          <w:iCs/>
        </w:rPr>
        <w:t xml:space="preserve">any of the means set forth in subparagraph (a) of this </w:t>
      </w:r>
      <w:r w:rsidR="0008501A" w:rsidRPr="001A3607">
        <w:rPr>
          <w:rFonts w:ascii="Calibri" w:hAnsi="Calibri" w:cs="Calibri"/>
          <w:i/>
          <w:iCs/>
        </w:rPr>
        <w:t>article.</w:t>
      </w:r>
    </w:p>
    <w:p w14:paraId="34B2DB2A" w14:textId="5000BC87" w:rsidR="00AF5E2D" w:rsidRPr="001A3607" w:rsidRDefault="00AF5E2D" w:rsidP="005A5C9B">
      <w:pPr>
        <w:pStyle w:val="NoSpacing"/>
        <w:spacing w:line="276" w:lineRule="auto"/>
        <w:jc w:val="both"/>
        <w:rPr>
          <w:rFonts w:ascii="Calibri" w:hAnsi="Calibri" w:cs="Calibri"/>
          <w:i/>
          <w:iCs/>
        </w:rPr>
      </w:pPr>
      <w:r w:rsidRPr="001A3607">
        <w:rPr>
          <w:rFonts w:ascii="Calibri" w:hAnsi="Calibri" w:cs="Calibri"/>
          <w:i/>
          <w:iCs/>
        </w:rPr>
        <w:t>d) ‘child’ shall mean any person under eighteen years of age.</w:t>
      </w:r>
    </w:p>
    <w:p w14:paraId="3F8796B7" w14:textId="77777777" w:rsidR="00AF5E2D" w:rsidRPr="001A3607" w:rsidRDefault="00AF5E2D" w:rsidP="00AF5E2D">
      <w:pPr>
        <w:pStyle w:val="NoSpacing"/>
        <w:spacing w:line="276" w:lineRule="auto"/>
        <w:rPr>
          <w:rFonts w:ascii="Calibri" w:hAnsi="Calibri" w:cs="Calibri"/>
        </w:rPr>
      </w:pPr>
    </w:p>
    <w:p w14:paraId="24DDCB70" w14:textId="1DF8229F" w:rsidR="00E917AD" w:rsidRPr="001A3607" w:rsidRDefault="00E917AD" w:rsidP="00974A1E">
      <w:pPr>
        <w:spacing w:after="0" w:line="276" w:lineRule="auto"/>
        <w:jc w:val="both"/>
        <w:rPr>
          <w:rFonts w:ascii="Calibri" w:hAnsi="Calibri" w:cs="Calibri"/>
          <w:b/>
          <w:bCs/>
        </w:rPr>
      </w:pPr>
      <w:r w:rsidRPr="001A3607">
        <w:rPr>
          <w:rFonts w:ascii="Calibri" w:hAnsi="Calibri" w:cs="Calibri"/>
          <w:b/>
          <w:bCs/>
        </w:rPr>
        <w:t>Cybercrime</w:t>
      </w:r>
    </w:p>
    <w:p w14:paraId="20FC0A90" w14:textId="0C47EC17" w:rsidR="00E917AD" w:rsidRPr="001A3607" w:rsidRDefault="00E917AD" w:rsidP="00974A1E">
      <w:pPr>
        <w:spacing w:after="0" w:line="276" w:lineRule="auto"/>
        <w:jc w:val="both"/>
        <w:rPr>
          <w:rFonts w:ascii="Calibri" w:hAnsi="Calibri" w:cs="Calibri"/>
        </w:rPr>
      </w:pPr>
      <w:r w:rsidRPr="001A3607">
        <w:rPr>
          <w:rFonts w:ascii="Calibri" w:hAnsi="Calibri" w:cs="Calibri"/>
        </w:rPr>
        <w:t>Children with skill and interest in computing and technology may inadvertently or deliberately stray into cyber-dependent crime. If there are concerns about a child in this area, the designated safeguarding lead (or a deputy), should consider referring into the Cyber Choices 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w:t>
      </w:r>
      <w:r w:rsidR="00A54BA0" w:rsidRPr="001A3607">
        <w:rPr>
          <w:rFonts w:ascii="Calibri" w:hAnsi="Calibri" w:cs="Calibri"/>
        </w:rPr>
        <w:t xml:space="preserve">  </w:t>
      </w:r>
    </w:p>
    <w:p w14:paraId="285ECCFE" w14:textId="77777777" w:rsidR="00066A22" w:rsidRPr="001A3607" w:rsidRDefault="00066A22" w:rsidP="00974A1E">
      <w:pPr>
        <w:spacing w:after="0" w:line="276" w:lineRule="auto"/>
        <w:jc w:val="both"/>
        <w:rPr>
          <w:rFonts w:ascii="Calibri" w:hAnsi="Calibri" w:cs="Calibri"/>
          <w:b/>
          <w:bCs/>
        </w:rPr>
      </w:pPr>
    </w:p>
    <w:p w14:paraId="7868108A" w14:textId="3E38E966" w:rsidR="00E917AD" w:rsidRPr="001A3607" w:rsidRDefault="00E917AD" w:rsidP="00974A1E">
      <w:pPr>
        <w:spacing w:after="0" w:line="276" w:lineRule="auto"/>
        <w:jc w:val="both"/>
        <w:rPr>
          <w:rFonts w:cstheme="minorHAnsi"/>
          <w:b/>
          <w:bCs/>
        </w:rPr>
      </w:pPr>
      <w:r w:rsidRPr="001A3607">
        <w:rPr>
          <w:rFonts w:cstheme="minorHAnsi"/>
          <w:b/>
          <w:bCs/>
        </w:rPr>
        <w:t xml:space="preserve">Domestic abuse </w:t>
      </w:r>
    </w:p>
    <w:p w14:paraId="6142D99C" w14:textId="77777777" w:rsidR="00B62BF1" w:rsidRPr="001A3607" w:rsidRDefault="00B62BF1" w:rsidP="00974A1E">
      <w:pPr>
        <w:spacing w:after="0" w:line="276" w:lineRule="auto"/>
        <w:jc w:val="both"/>
        <w:rPr>
          <w:rFonts w:cstheme="minorHAnsi"/>
          <w:b/>
          <w:bCs/>
        </w:rPr>
      </w:pPr>
    </w:p>
    <w:p w14:paraId="21C5EDA2" w14:textId="65F93F48" w:rsidR="0048427D" w:rsidRPr="001A3607" w:rsidRDefault="00E83B26" w:rsidP="0048427D">
      <w:pPr>
        <w:spacing w:after="0" w:line="276" w:lineRule="auto"/>
        <w:jc w:val="both"/>
        <w:rPr>
          <w:rFonts w:cstheme="minorHAnsi"/>
        </w:rPr>
      </w:pPr>
      <w:r w:rsidRPr="001A3607">
        <w:rPr>
          <w:rFonts w:cstheme="minorHAnsi"/>
        </w:rPr>
        <w:t xml:space="preserve">The </w:t>
      </w:r>
      <w:r w:rsidR="0048427D" w:rsidRPr="001A3607">
        <w:rPr>
          <w:rFonts w:cstheme="minorHAnsi"/>
        </w:rPr>
        <w:t xml:space="preserve">Domestic Abuse Act 2021 legislation and the National Framework </w:t>
      </w:r>
      <w:r w:rsidRPr="001A3607">
        <w:rPr>
          <w:rFonts w:cstheme="minorHAnsi"/>
        </w:rPr>
        <w:t>statutory guidance</w:t>
      </w:r>
      <w:r w:rsidR="0048427D" w:rsidRPr="001A3607">
        <w:rPr>
          <w:rFonts w:cstheme="minorHAnsi"/>
        </w:rPr>
        <w:t xml:space="preserve"> that supports a child-centred approach</w:t>
      </w:r>
      <w:r w:rsidRPr="001A3607">
        <w:rPr>
          <w:rFonts w:cstheme="minorHAnsi"/>
        </w:rPr>
        <w:t xml:space="preserve"> is followed by our school / setting.</w:t>
      </w:r>
    </w:p>
    <w:p w14:paraId="19D7839B" w14:textId="77777777" w:rsidR="00B62BF1" w:rsidRPr="001A3607" w:rsidRDefault="00B62BF1" w:rsidP="0048427D">
      <w:pPr>
        <w:spacing w:after="0" w:line="276" w:lineRule="auto"/>
        <w:jc w:val="both"/>
        <w:rPr>
          <w:rFonts w:cstheme="minorHAnsi"/>
        </w:rPr>
      </w:pPr>
    </w:p>
    <w:p w14:paraId="77577D98" w14:textId="4CF0FB87" w:rsidR="00B62BF1" w:rsidRPr="001A3607" w:rsidRDefault="00B62BF1" w:rsidP="0048427D">
      <w:pPr>
        <w:spacing w:after="0" w:line="276" w:lineRule="auto"/>
        <w:jc w:val="both"/>
        <w:rPr>
          <w:rFonts w:cstheme="minorHAnsi"/>
        </w:rPr>
      </w:pPr>
      <w:r w:rsidRPr="001A3607">
        <w:rPr>
          <w:rFonts w:cstheme="minorHAnsi"/>
        </w:rPr>
        <w:t>All staff are aware that domestic abuse:</w:t>
      </w:r>
    </w:p>
    <w:p w14:paraId="6165231E" w14:textId="77777777" w:rsidR="00B62BF1" w:rsidRPr="001A3607" w:rsidRDefault="00B62BF1" w:rsidP="0048427D">
      <w:pPr>
        <w:spacing w:after="0" w:line="276" w:lineRule="auto"/>
        <w:jc w:val="both"/>
      </w:pPr>
    </w:p>
    <w:p w14:paraId="1DFA0317" w14:textId="77777777" w:rsidR="00B62BF1" w:rsidRPr="001A3607" w:rsidRDefault="00B62BF1" w:rsidP="0048427D">
      <w:pPr>
        <w:spacing w:after="0" w:line="276" w:lineRule="auto"/>
        <w:jc w:val="both"/>
      </w:pPr>
      <w:r w:rsidRPr="001A3607">
        <w:t xml:space="preserve">KCSIE 2025 makes it clear that domestic abuse: </w:t>
      </w:r>
    </w:p>
    <w:p w14:paraId="34D6F1D4" w14:textId="77777777" w:rsidR="00B62BF1" w:rsidRPr="001A3607" w:rsidRDefault="00B62BF1" w:rsidP="0048427D">
      <w:pPr>
        <w:spacing w:after="0" w:line="276" w:lineRule="auto"/>
        <w:jc w:val="both"/>
      </w:pPr>
      <w:r w:rsidRPr="001A3607">
        <w:t xml:space="preserve">• can be psychological, physical, sexual, financial, or emotional </w:t>
      </w:r>
    </w:p>
    <w:p w14:paraId="784FD405" w14:textId="1B555CD4" w:rsidR="00B62BF1" w:rsidRPr="001A3607" w:rsidRDefault="00B62BF1" w:rsidP="0048427D">
      <w:pPr>
        <w:spacing w:after="0" w:line="276" w:lineRule="auto"/>
        <w:jc w:val="both"/>
        <w:rPr>
          <w:rFonts w:cstheme="minorHAnsi"/>
        </w:rPr>
      </w:pPr>
      <w:r w:rsidRPr="001A3607">
        <w:t>• can impact on children through seeing, hearing or experiencing the effects of domestic abuse and/or experiencing it through their own intimate relationships.</w:t>
      </w:r>
    </w:p>
    <w:p w14:paraId="2BE2ABCA" w14:textId="77777777" w:rsidR="000B4591" w:rsidRPr="001A3607" w:rsidRDefault="000B4591" w:rsidP="0048427D">
      <w:pPr>
        <w:spacing w:after="0" w:line="276" w:lineRule="auto"/>
        <w:jc w:val="both"/>
        <w:rPr>
          <w:rFonts w:cstheme="minorHAnsi"/>
        </w:rPr>
      </w:pPr>
    </w:p>
    <w:p w14:paraId="233E5B5C" w14:textId="4EFA5290" w:rsidR="00B62BF1" w:rsidRPr="001A3607" w:rsidRDefault="000B4591" w:rsidP="000B4591">
      <w:pPr>
        <w:spacing w:after="0" w:line="276" w:lineRule="auto"/>
        <w:jc w:val="both"/>
        <w:rPr>
          <w:rFonts w:cstheme="minorHAnsi"/>
        </w:rPr>
      </w:pPr>
      <w:r w:rsidRPr="001A3607">
        <w:rPr>
          <w:rFonts w:cstheme="minorHAnsi"/>
        </w:rPr>
        <w:t>We support</w:t>
      </w:r>
      <w:r w:rsidR="00DC7BFF" w:rsidRPr="001A3607">
        <w:rPr>
          <w:rFonts w:cstheme="minorHAnsi"/>
        </w:rPr>
        <w:t xml:space="preserve"> (</w:t>
      </w:r>
      <w:r w:rsidR="00D36A18" w:rsidRPr="001A3607">
        <w:rPr>
          <w:rFonts w:cstheme="minorHAnsi"/>
        </w:rPr>
        <w:t>Lincoln Gardens Primary School</w:t>
      </w:r>
      <w:r w:rsidR="00DC7BFF" w:rsidRPr="001A3607">
        <w:rPr>
          <w:rFonts w:cstheme="minorHAnsi"/>
        </w:rPr>
        <w:t>)</w:t>
      </w:r>
      <w:r w:rsidRPr="001A3607">
        <w:rPr>
          <w:rFonts w:cstheme="minorHAnsi"/>
        </w:rPr>
        <w:t xml:space="preserve"> the CMARS </w:t>
      </w:r>
      <w:r w:rsidR="00B62BF1" w:rsidRPr="001A3607">
        <w:rPr>
          <w:rFonts w:cstheme="minorHAnsi"/>
        </w:rPr>
        <w:t>guidance</w:t>
      </w:r>
    </w:p>
    <w:p w14:paraId="09CDAB53" w14:textId="4FE7BCEF" w:rsidR="007A6276" w:rsidRPr="001A3607" w:rsidRDefault="00AB7C13" w:rsidP="00974A1E">
      <w:pPr>
        <w:spacing w:after="0" w:line="276" w:lineRule="auto"/>
        <w:jc w:val="both"/>
      </w:pPr>
      <w:hyperlink r:id="rId102" w:history="1">
        <w:r w:rsidR="00B62BF1" w:rsidRPr="001A3607">
          <w:rPr>
            <w:u w:val="single"/>
          </w:rPr>
          <w:t>CMARS | Domestic Abuse - CMARS</w:t>
        </w:r>
      </w:hyperlink>
      <w:r w:rsidR="00B62BF1" w:rsidRPr="001A3607">
        <w:t xml:space="preserve"> and staff have access to the new local CMARS Training offer, delivered via </w:t>
      </w:r>
    </w:p>
    <w:p w14:paraId="4F2FE281" w14:textId="5E615DDA" w:rsidR="00B62BF1" w:rsidRPr="001A3607" w:rsidRDefault="00AB7C13" w:rsidP="00974A1E">
      <w:pPr>
        <w:spacing w:after="0" w:line="276" w:lineRule="auto"/>
        <w:jc w:val="both"/>
      </w:pPr>
      <w:hyperlink r:id="rId103" w:history="1">
        <w:r w:rsidR="00B62BF1" w:rsidRPr="001A3607">
          <w:rPr>
            <w:u w:val="single"/>
          </w:rPr>
          <w:t>The Blue Door</w:t>
        </w:r>
      </w:hyperlink>
    </w:p>
    <w:p w14:paraId="6AB2E94D" w14:textId="77777777" w:rsidR="00B62BF1" w:rsidRPr="001A3607" w:rsidRDefault="00B62BF1" w:rsidP="00974A1E">
      <w:pPr>
        <w:spacing w:after="0" w:line="276" w:lineRule="auto"/>
        <w:jc w:val="both"/>
        <w:rPr>
          <w:rFonts w:cstheme="minorHAnsi"/>
          <w:b/>
          <w:bCs/>
        </w:rPr>
      </w:pPr>
    </w:p>
    <w:p w14:paraId="709F5D6F" w14:textId="36AB2CD4" w:rsidR="00DF71B2" w:rsidRPr="001A3607" w:rsidRDefault="00DF71B2" w:rsidP="00974A1E">
      <w:pPr>
        <w:spacing w:after="0" w:line="276" w:lineRule="auto"/>
        <w:jc w:val="both"/>
      </w:pPr>
      <w:r w:rsidRPr="001A3607">
        <w:t xml:space="preserve">Our parent information includes </w:t>
      </w:r>
      <w:hyperlink r:id="rId104" w:history="1">
        <w:r w:rsidRPr="001A3607">
          <w:rPr>
            <w:u w:val="single"/>
          </w:rPr>
          <w:t xml:space="preserve">Information on staying safe online - </w:t>
        </w:r>
        <w:proofErr w:type="spellStart"/>
        <w:r w:rsidRPr="001A3607">
          <w:rPr>
            <w:u w:val="single"/>
          </w:rPr>
          <w:t>SafeLives</w:t>
        </w:r>
        <w:proofErr w:type="spellEnd"/>
      </w:hyperlink>
    </w:p>
    <w:p w14:paraId="6293A0BC" w14:textId="77777777" w:rsidR="00DF71B2" w:rsidRPr="001A3607" w:rsidRDefault="00DF71B2" w:rsidP="00974A1E">
      <w:pPr>
        <w:spacing w:after="0" w:line="276" w:lineRule="auto"/>
        <w:jc w:val="both"/>
        <w:rPr>
          <w:rFonts w:cstheme="minorHAnsi"/>
          <w:b/>
          <w:bCs/>
        </w:rPr>
      </w:pPr>
    </w:p>
    <w:p w14:paraId="23608EC4" w14:textId="372109F1" w:rsidR="00DF71B2" w:rsidRPr="001A3607" w:rsidRDefault="00DF71B2" w:rsidP="00DF71B2">
      <w:pPr>
        <w:spacing w:after="0" w:line="276" w:lineRule="auto"/>
        <w:jc w:val="both"/>
        <w:rPr>
          <w:rFonts w:cstheme="minorHAnsi"/>
          <w:b/>
          <w:bCs/>
        </w:rPr>
      </w:pPr>
      <w:r w:rsidRPr="001A3607">
        <w:rPr>
          <w:rFonts w:cstheme="minorHAnsi"/>
          <w:b/>
          <w:bCs/>
        </w:rPr>
        <w:lastRenderedPageBreak/>
        <w:t xml:space="preserve">Staff are encouraged to sign up to the local Domestic </w:t>
      </w:r>
      <w:r w:rsidRPr="001A3607">
        <w:rPr>
          <w:rFonts w:ascii="Calibri" w:eastAsia="Times New Roman" w:hAnsi="Calibri" w:cs="Calibri"/>
          <w:sz w:val="24"/>
          <w:szCs w:val="24"/>
          <w:lang w:eastAsia="en-GB"/>
        </w:rPr>
        <w:t xml:space="preserve">Abuse Partnership Board communications straight into your inbox </w:t>
      </w:r>
      <w:hyperlink r:id="rId105" w:tooltip="https://forms.office.com/e/ejusWBXaNa" w:history="1">
        <w:r w:rsidRPr="001A3607">
          <w:rPr>
            <w:rFonts w:ascii="Calibri" w:eastAsia="Times New Roman" w:hAnsi="Calibri" w:cs="Calibri"/>
            <w:b/>
            <w:bCs/>
            <w:sz w:val="24"/>
            <w:szCs w:val="24"/>
            <w:u w:val="single"/>
            <w:bdr w:val="none" w:sz="0" w:space="0" w:color="auto" w:frame="1"/>
            <w:lang w:eastAsia="en-GB"/>
          </w:rPr>
          <w:t>Click here to sign up</w:t>
        </w:r>
      </w:hyperlink>
      <w:r w:rsidRPr="001A3607">
        <w:rPr>
          <w:rFonts w:ascii="Calibri" w:eastAsia="Times New Roman" w:hAnsi="Calibri" w:cs="Calibri"/>
          <w:b/>
          <w:bCs/>
          <w:sz w:val="24"/>
          <w:szCs w:val="24"/>
          <w:lang w:eastAsia="en-GB"/>
        </w:rPr>
        <w:t> </w:t>
      </w:r>
    </w:p>
    <w:p w14:paraId="75C0FDA5" w14:textId="77777777" w:rsidR="00DF71B2" w:rsidRPr="001A3607" w:rsidRDefault="00DF71B2" w:rsidP="00974A1E">
      <w:pPr>
        <w:spacing w:after="0" w:line="276" w:lineRule="auto"/>
        <w:jc w:val="both"/>
        <w:rPr>
          <w:rFonts w:cstheme="minorHAnsi"/>
          <w:b/>
          <w:bCs/>
        </w:rPr>
      </w:pPr>
    </w:p>
    <w:p w14:paraId="410672F8" w14:textId="77777777" w:rsidR="00DF71B2" w:rsidRPr="001A3607" w:rsidRDefault="00DF71B2" w:rsidP="00974A1E">
      <w:pPr>
        <w:spacing w:after="0" w:line="276" w:lineRule="auto"/>
        <w:jc w:val="both"/>
        <w:rPr>
          <w:rFonts w:cstheme="minorHAnsi"/>
          <w:b/>
          <w:bCs/>
        </w:rPr>
      </w:pPr>
    </w:p>
    <w:p w14:paraId="1397284E" w14:textId="77777777" w:rsidR="007A6276" w:rsidRPr="001A3607" w:rsidRDefault="007A6276" w:rsidP="00222324">
      <w:pPr>
        <w:pStyle w:val="1bodycopy10pt"/>
        <w:jc w:val="both"/>
        <w:rPr>
          <w:rFonts w:asciiTheme="minorHAnsi" w:hAnsiTheme="minorHAnsi" w:cstheme="minorHAnsi"/>
          <w:sz w:val="22"/>
          <w:szCs w:val="22"/>
          <w:lang w:val="en-GB"/>
        </w:rPr>
      </w:pPr>
      <w:r w:rsidRPr="001A3607">
        <w:rPr>
          <w:rFonts w:asciiTheme="minorHAnsi" w:hAnsiTheme="minorHAnsi" w:cstheme="minorHAnsi"/>
          <w:sz w:val="22"/>
          <w:szCs w:val="22"/>
          <w:lang w:val="en-GB"/>
        </w:rPr>
        <w:t xml:space="preserve">Children can witness and be adversely affected by domestic abuse and/or violence at home where it occurs between family members. In some cases, a child may blame themselves for the abuse or may have had to leave the family home as a result. </w:t>
      </w:r>
    </w:p>
    <w:p w14:paraId="28F1FE3F" w14:textId="77777777" w:rsidR="007A6276" w:rsidRPr="001A3607" w:rsidRDefault="007A6276" w:rsidP="00222324">
      <w:pPr>
        <w:pStyle w:val="1bodycopy10pt"/>
        <w:jc w:val="both"/>
        <w:rPr>
          <w:rFonts w:asciiTheme="minorHAnsi" w:hAnsiTheme="minorHAnsi" w:cstheme="minorHAnsi"/>
          <w:sz w:val="22"/>
          <w:szCs w:val="22"/>
          <w:lang w:val="en-GB"/>
        </w:rPr>
      </w:pPr>
      <w:r w:rsidRPr="001A3607">
        <w:rPr>
          <w:rFonts w:asciiTheme="minorHAnsi" w:hAnsiTheme="minorHAnsi" w:cstheme="minorHAnsi"/>
          <w:sz w:val="22"/>
          <w:szCs w:val="22"/>
          <w:lang w:val="en-GB"/>
        </w:rPr>
        <w:t xml:space="preserve">Types of domestic abuse include intimate partner violence, abuse by family members, teenage relationship abuse (abuse in intimate personal relationships between children) and child/adolescent to parent violence and abuse. It can be physical, sexual, financial, psychological or emotional. It can also include ill treatment that isn’t physical, as well as witnessing the ill treatment of others. </w:t>
      </w:r>
      <w:bookmarkStart w:id="42" w:name="_Hlk168560784"/>
      <w:r w:rsidRPr="001A3607">
        <w:rPr>
          <w:rFonts w:asciiTheme="minorHAnsi" w:hAnsiTheme="minorHAnsi" w:cstheme="minorHAnsi"/>
          <w:sz w:val="22"/>
          <w:szCs w:val="22"/>
        </w:rPr>
        <w:t>This can be particularly relevant, for example, in relation to the impact on children of all forms of domestic abuse, including where they see, hear or experience its effects</w:t>
      </w:r>
      <w:r w:rsidRPr="001A3607">
        <w:rPr>
          <w:rFonts w:asciiTheme="minorHAnsi" w:hAnsiTheme="minorHAnsi" w:cstheme="minorHAnsi"/>
          <w:sz w:val="22"/>
          <w:szCs w:val="22"/>
          <w:lang w:val="en-GB"/>
        </w:rPr>
        <w:t>.</w:t>
      </w:r>
    </w:p>
    <w:bookmarkEnd w:id="42"/>
    <w:p w14:paraId="66B37C6B" w14:textId="77777777" w:rsidR="007A6276" w:rsidRPr="001A3607" w:rsidRDefault="007A6276" w:rsidP="00222324">
      <w:pPr>
        <w:pStyle w:val="1bodycopy10pt"/>
        <w:jc w:val="both"/>
        <w:rPr>
          <w:rFonts w:asciiTheme="minorHAnsi" w:hAnsiTheme="minorHAnsi" w:cstheme="minorHAnsi"/>
          <w:sz w:val="22"/>
          <w:szCs w:val="22"/>
          <w:lang w:val="en-GB"/>
        </w:rPr>
      </w:pPr>
      <w:r w:rsidRPr="001A3607">
        <w:rPr>
          <w:rFonts w:asciiTheme="minorHAnsi" w:hAnsiTheme="minorHAnsi" w:cstheme="minorHAnsi"/>
          <w:sz w:val="22"/>
          <w:szCs w:val="22"/>
          <w:lang w:val="en-GB"/>
        </w:rPr>
        <w:t>Anyone can be a victim of domestic abuse, regardless of gender, age, ethnicity, socioeconomic status, sexuality or background, and domestic abuse can take place inside or outside of the home. Children who witness domestic abuse are also victims.</w:t>
      </w:r>
    </w:p>
    <w:p w14:paraId="6AE6688A" w14:textId="77777777" w:rsidR="007A6276" w:rsidRPr="001A3607" w:rsidRDefault="007A6276" w:rsidP="00222324">
      <w:pPr>
        <w:pStyle w:val="1bodycopy10pt"/>
        <w:jc w:val="both"/>
        <w:rPr>
          <w:rFonts w:asciiTheme="minorHAnsi" w:hAnsiTheme="minorHAnsi" w:cstheme="minorHAnsi"/>
          <w:sz w:val="22"/>
          <w:szCs w:val="22"/>
          <w:lang w:val="en-GB"/>
        </w:rPr>
      </w:pPr>
      <w:r w:rsidRPr="001A3607">
        <w:rPr>
          <w:rFonts w:asciiTheme="minorHAnsi" w:hAnsiTheme="minorHAnsi" w:cstheme="minorHAnsi"/>
          <w:sz w:val="22"/>
          <w:szCs w:val="22"/>
          <w:lang w:val="en-GB"/>
        </w:rPr>
        <w:t>Exposure to domestic abuse and/or violence can have a serious, long-lasting emotional and psychological impact on children and affect their health, wellbeing, development and ability to learn.</w:t>
      </w:r>
    </w:p>
    <w:p w14:paraId="07940BF9" w14:textId="77777777" w:rsidR="008C4A69" w:rsidRPr="001A3607" w:rsidRDefault="007A6276" w:rsidP="007A6276">
      <w:pPr>
        <w:pStyle w:val="1bodycopy10pt"/>
        <w:rPr>
          <w:rFonts w:asciiTheme="minorHAnsi" w:hAnsiTheme="minorHAnsi" w:cstheme="minorHAnsi"/>
          <w:sz w:val="22"/>
          <w:szCs w:val="22"/>
          <w:lang w:val="en-GB"/>
        </w:rPr>
      </w:pPr>
      <w:r w:rsidRPr="001A3607">
        <w:rPr>
          <w:rFonts w:asciiTheme="minorHAnsi" w:hAnsiTheme="minorHAnsi" w:cstheme="minorHAnsi"/>
          <w:sz w:val="22"/>
          <w:szCs w:val="22"/>
          <w:lang w:val="en-GB"/>
        </w:rPr>
        <w:t>If police are called to an incident of domestic abuse and any children in the household have experienced the incident, the police will inform the key adult in school (usually the designated safeguarding lead) before the child or children arrive at school the following day.</w:t>
      </w:r>
    </w:p>
    <w:p w14:paraId="24457849" w14:textId="339EE521" w:rsidR="007A6276" w:rsidRPr="001A3607" w:rsidRDefault="008C4A69" w:rsidP="007A6276">
      <w:pPr>
        <w:pStyle w:val="1bodycopy10pt"/>
        <w:rPr>
          <w:rFonts w:asciiTheme="minorHAnsi" w:hAnsiTheme="minorHAnsi" w:cstheme="minorHAnsi"/>
          <w:sz w:val="22"/>
          <w:szCs w:val="22"/>
          <w:lang w:val="en-GB"/>
        </w:rPr>
      </w:pPr>
      <w:r w:rsidRPr="001A3607">
        <w:rPr>
          <w:rFonts w:asciiTheme="minorHAnsi" w:hAnsiTheme="minorHAnsi" w:cstheme="minorHAnsi"/>
          <w:sz w:val="22"/>
          <w:szCs w:val="22"/>
          <w:lang w:val="en-GB"/>
        </w:rPr>
        <w:t xml:space="preserve">(schools to adapt) The school is part of </w:t>
      </w:r>
      <w:r w:rsidR="007A6276" w:rsidRPr="001A3607">
        <w:rPr>
          <w:rFonts w:asciiTheme="minorHAnsi" w:hAnsiTheme="minorHAnsi" w:cstheme="minorHAnsi"/>
          <w:sz w:val="22"/>
          <w:szCs w:val="22"/>
          <w:lang w:val="en-GB"/>
        </w:rPr>
        <w:t xml:space="preserve"> </w:t>
      </w:r>
      <w:hyperlink r:id="rId106" w:history="1">
        <w:r w:rsidR="007A6276" w:rsidRPr="001A3607">
          <w:rPr>
            <w:rStyle w:val="Hyperlink"/>
            <w:rFonts w:asciiTheme="minorHAnsi" w:hAnsiTheme="minorHAnsi" w:cstheme="minorHAnsi"/>
            <w:color w:val="auto"/>
            <w:sz w:val="22"/>
            <w:szCs w:val="22"/>
            <w:lang w:val="en-GB"/>
          </w:rPr>
          <w:t>Operation Encompass</w:t>
        </w:r>
      </w:hyperlink>
      <w:r w:rsidR="007A6276" w:rsidRPr="001A3607">
        <w:rPr>
          <w:rFonts w:asciiTheme="minorHAnsi" w:hAnsiTheme="minorHAnsi" w:cstheme="minorHAnsi"/>
          <w:sz w:val="22"/>
          <w:szCs w:val="22"/>
          <w:lang w:val="en-GB"/>
        </w:rPr>
        <w:t xml:space="preserve"> </w:t>
      </w:r>
      <w:r w:rsidRPr="001A3607">
        <w:rPr>
          <w:rFonts w:asciiTheme="minorHAnsi" w:hAnsiTheme="minorHAnsi" w:cstheme="minorHAnsi"/>
          <w:sz w:val="22"/>
          <w:szCs w:val="22"/>
          <w:lang w:val="en-GB"/>
        </w:rPr>
        <w:t>and understands MARAC procedures, with the DSL accessing training.</w:t>
      </w:r>
    </w:p>
    <w:p w14:paraId="18244FA1" w14:textId="77777777" w:rsidR="007A6276" w:rsidRPr="001A3607" w:rsidRDefault="007A6276" w:rsidP="007A6276">
      <w:pPr>
        <w:pStyle w:val="1bodycopy10pt"/>
        <w:rPr>
          <w:rFonts w:asciiTheme="minorHAnsi" w:hAnsiTheme="minorHAnsi" w:cstheme="minorHAnsi"/>
          <w:sz w:val="22"/>
          <w:szCs w:val="22"/>
          <w:lang w:val="en-GB"/>
        </w:rPr>
      </w:pPr>
      <w:r w:rsidRPr="001A3607">
        <w:rPr>
          <w:rFonts w:asciiTheme="minorHAnsi" w:hAnsiTheme="minorHAnsi" w:cstheme="minorHAnsi"/>
          <w:sz w:val="22"/>
          <w:szCs w:val="22"/>
          <w:lang w:val="en-GB"/>
        </w:rPr>
        <w:t xml:space="preserve">The DSL will provide support according to the child’s needs and update records about their circumstances. </w:t>
      </w:r>
    </w:p>
    <w:p w14:paraId="7BD4F423" w14:textId="77777777" w:rsidR="00E917AD" w:rsidRPr="001A3607" w:rsidRDefault="00E917AD" w:rsidP="00974A1E">
      <w:pPr>
        <w:spacing w:after="0" w:line="276" w:lineRule="auto"/>
        <w:jc w:val="both"/>
        <w:rPr>
          <w:rFonts w:ascii="Calibri" w:hAnsi="Calibri" w:cs="Calibri"/>
        </w:rPr>
      </w:pPr>
      <w:r w:rsidRPr="001A3607">
        <w:rPr>
          <w:rFonts w:ascii="Calibri" w:hAnsi="Calibri" w:cs="Calibri"/>
        </w:rPr>
        <w:t xml:space="preserve">All children can witness and be adversely affected by domestic abuse in the context of their home life where domestic abuse occurs between family members. Experiencing domestic abuse and/or violence can have a serious, long lasting emotional and psychological impact on children. In some cases, a child may blame themselves for the abuse or may have had to leave the family home as a result. </w:t>
      </w:r>
    </w:p>
    <w:p w14:paraId="6FF2B4F2" w14:textId="77777777" w:rsidR="00DC7BFF" w:rsidRPr="001A3607" w:rsidRDefault="00DC7BFF" w:rsidP="00974A1E">
      <w:pPr>
        <w:spacing w:after="0" w:line="276" w:lineRule="auto"/>
        <w:jc w:val="both"/>
        <w:rPr>
          <w:rFonts w:ascii="Calibri" w:hAnsi="Calibri" w:cs="Calibri"/>
        </w:rPr>
      </w:pPr>
    </w:p>
    <w:p w14:paraId="0AE2D683" w14:textId="030F1422" w:rsidR="00E917AD" w:rsidRPr="001A3607" w:rsidRDefault="00E917AD" w:rsidP="00974A1E">
      <w:pPr>
        <w:spacing w:after="0" w:line="276" w:lineRule="auto"/>
        <w:jc w:val="both"/>
        <w:rPr>
          <w:rFonts w:ascii="Calibri" w:hAnsi="Calibri" w:cs="Calibri"/>
        </w:rPr>
      </w:pPr>
      <w:r w:rsidRPr="001A3607">
        <w:rPr>
          <w:rFonts w:ascii="Calibri" w:hAnsi="Calibri" w:cs="Calibri"/>
        </w:rPr>
        <w:t xml:space="preserve">Young people can also experience domestic abuse within their own intimate relationships. This form of </w:t>
      </w:r>
      <w:r w:rsidR="002557F6" w:rsidRPr="001A3607">
        <w:rPr>
          <w:rFonts w:ascii="Calibri" w:hAnsi="Calibri" w:cs="Calibri"/>
        </w:rPr>
        <w:t>peer-on-peer</w:t>
      </w:r>
      <w:r w:rsidRPr="001A3607">
        <w:rPr>
          <w:rFonts w:ascii="Calibri" w:hAnsi="Calibri" w:cs="Calibri"/>
        </w:rPr>
        <w:t xml:space="preserve">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 safeguarding procedures should be followed and both young victims and young perpetrators should be offered support.</w:t>
      </w:r>
      <w:r w:rsidR="00004DAF" w:rsidRPr="001A3607">
        <w:rPr>
          <w:rFonts w:ascii="Calibri" w:hAnsi="Calibri" w:cs="Calibri"/>
        </w:rPr>
        <w:t xml:space="preserve">  Please visit </w:t>
      </w:r>
      <w:hyperlink r:id="rId107" w:history="1">
        <w:r w:rsidR="00004DAF" w:rsidRPr="001A3607">
          <w:rPr>
            <w:rStyle w:val="Hyperlink"/>
            <w:rFonts w:ascii="Calibri" w:hAnsi="Calibri" w:cs="Calibri"/>
            <w:color w:val="auto"/>
          </w:rPr>
          <w:t>Young people and domestic abuse</w:t>
        </w:r>
      </w:hyperlink>
      <w:r w:rsidR="00004DAF" w:rsidRPr="001A3607">
        <w:rPr>
          <w:rFonts w:ascii="Calibri" w:hAnsi="Calibri" w:cs="Calibri"/>
        </w:rPr>
        <w:t xml:space="preserve"> </w:t>
      </w:r>
      <w:r w:rsidR="008C4A69" w:rsidRPr="001A3607">
        <w:rPr>
          <w:rFonts w:ascii="Calibri" w:hAnsi="Calibri" w:cs="Calibri"/>
        </w:rPr>
        <w:t xml:space="preserve">and the Blue Door </w:t>
      </w:r>
      <w:hyperlink r:id="rId108" w:history="1">
        <w:r w:rsidR="008C4A69" w:rsidRPr="001A3607">
          <w:rPr>
            <w:rStyle w:val="Hyperlink"/>
            <w:rFonts w:ascii="Calibri" w:hAnsi="Calibri" w:cs="Calibri"/>
            <w:color w:val="auto"/>
          </w:rPr>
          <w:t>https://www.thebluedoor.org/</w:t>
        </w:r>
      </w:hyperlink>
      <w:r w:rsidR="00004DAF" w:rsidRPr="001A3607">
        <w:rPr>
          <w:rFonts w:ascii="Calibri" w:hAnsi="Calibri" w:cs="Calibri"/>
        </w:rPr>
        <w:t>for further support.</w:t>
      </w:r>
    </w:p>
    <w:p w14:paraId="0F68F7B5" w14:textId="77777777" w:rsidR="008C4A69" w:rsidRPr="001A3607" w:rsidRDefault="008C4A69" w:rsidP="00974A1E">
      <w:pPr>
        <w:spacing w:after="0" w:line="276" w:lineRule="auto"/>
        <w:jc w:val="both"/>
        <w:rPr>
          <w:rFonts w:ascii="Calibri" w:hAnsi="Calibri" w:cs="Calibri"/>
        </w:rPr>
      </w:pPr>
    </w:p>
    <w:p w14:paraId="0D38D365" w14:textId="77777777" w:rsidR="00E83B26" w:rsidRPr="001A3607" w:rsidRDefault="00E83B26" w:rsidP="00974A1E">
      <w:pPr>
        <w:spacing w:after="0" w:line="276" w:lineRule="auto"/>
        <w:jc w:val="both"/>
        <w:rPr>
          <w:rFonts w:ascii="Calibri" w:hAnsi="Calibri" w:cs="Calibri"/>
        </w:rPr>
      </w:pPr>
    </w:p>
    <w:p w14:paraId="25CF7F88" w14:textId="77777777" w:rsidR="00DC7BFF" w:rsidRPr="001A3607" w:rsidRDefault="00E83B26" w:rsidP="00974A1E">
      <w:pPr>
        <w:spacing w:after="0" w:line="276" w:lineRule="auto"/>
        <w:jc w:val="both"/>
        <w:rPr>
          <w:rFonts w:ascii="Calibri" w:hAnsi="Calibri" w:cs="Calibri"/>
        </w:rPr>
      </w:pPr>
      <w:r w:rsidRPr="001A3607">
        <w:rPr>
          <w:rFonts w:ascii="Calibri" w:hAnsi="Calibri" w:cs="Calibri"/>
        </w:rPr>
        <w:t>More information can be found here:</w:t>
      </w:r>
    </w:p>
    <w:p w14:paraId="578BBCAA" w14:textId="4AE09C0D" w:rsidR="00E83B26" w:rsidRPr="001A3607" w:rsidRDefault="00AB7C13" w:rsidP="00974A1E">
      <w:pPr>
        <w:spacing w:after="0" w:line="276" w:lineRule="auto"/>
        <w:jc w:val="both"/>
        <w:rPr>
          <w:rFonts w:ascii="Calibri" w:hAnsi="Calibri" w:cs="Calibri"/>
        </w:rPr>
      </w:pPr>
      <w:hyperlink r:id="rId109" w:history="1">
        <w:proofErr w:type="spellStart"/>
        <w:r w:rsidR="00DC7BFF" w:rsidRPr="001A3607">
          <w:rPr>
            <w:rStyle w:val="Hyperlink"/>
            <w:rFonts w:ascii="Calibri" w:hAnsi="Calibri" w:cs="Calibri"/>
            <w:color w:val="auto"/>
          </w:rPr>
          <w:t>Domestic_Abuse_Statutory_Guidance_Easy_Read</w:t>
        </w:r>
        <w:proofErr w:type="spellEnd"/>
      </w:hyperlink>
    </w:p>
    <w:p w14:paraId="399E070A" w14:textId="16B3B2D0" w:rsidR="00E83B26" w:rsidRPr="001A3607" w:rsidRDefault="00E83B26" w:rsidP="00974A1E">
      <w:pPr>
        <w:spacing w:after="0" w:line="276" w:lineRule="auto"/>
        <w:jc w:val="both"/>
        <w:rPr>
          <w:rFonts w:ascii="Calibri" w:hAnsi="Calibri" w:cs="Calibri"/>
        </w:rPr>
      </w:pPr>
      <w:r w:rsidRPr="001A3607">
        <w:rPr>
          <w:rFonts w:ascii="Calibri" w:hAnsi="Calibri" w:cs="Calibri"/>
        </w:rPr>
        <w:t xml:space="preserve"> and </w:t>
      </w:r>
      <w:hyperlink r:id="rId110" w:history="1">
        <w:r w:rsidR="00DC7BFF" w:rsidRPr="001A3607">
          <w:rPr>
            <w:rStyle w:val="Hyperlink"/>
            <w:rFonts w:ascii="Calibri" w:hAnsi="Calibri" w:cs="Calibri"/>
            <w:color w:val="auto"/>
          </w:rPr>
          <w:t>domestic-abuse-act-2021/domestic-abuse-statutory-guidance-accessible-version</w:t>
        </w:r>
      </w:hyperlink>
    </w:p>
    <w:p w14:paraId="0FF5360C" w14:textId="77777777" w:rsidR="00DC7BFF" w:rsidRPr="001A3607" w:rsidRDefault="00DC7BFF" w:rsidP="00DC7BFF">
      <w:pPr>
        <w:spacing w:after="0" w:line="276" w:lineRule="auto"/>
        <w:jc w:val="both"/>
        <w:rPr>
          <w:rFonts w:ascii="Calibri" w:hAnsi="Calibri" w:cs="Calibri"/>
        </w:rPr>
      </w:pPr>
    </w:p>
    <w:p w14:paraId="73E4CB72" w14:textId="47B899E8" w:rsidR="00DC7BFF" w:rsidRPr="001A3607" w:rsidRDefault="00DC7BFF" w:rsidP="00DC7BFF">
      <w:pPr>
        <w:spacing w:after="0" w:line="276" w:lineRule="auto"/>
        <w:jc w:val="both"/>
        <w:rPr>
          <w:rFonts w:ascii="Calibri" w:hAnsi="Calibri" w:cs="Calibri"/>
          <w:b/>
          <w:bCs/>
        </w:rPr>
      </w:pPr>
      <w:r w:rsidRPr="001A3607">
        <w:rPr>
          <w:rFonts w:ascii="Calibri" w:hAnsi="Calibri" w:cs="Calibri"/>
          <w:b/>
          <w:bCs/>
        </w:rPr>
        <w:t xml:space="preserve">Operation Encompass </w:t>
      </w:r>
    </w:p>
    <w:p w14:paraId="25F0158E" w14:textId="2B5DC76E" w:rsidR="00E83B26" w:rsidRPr="001A3607" w:rsidRDefault="00DC7BFF" w:rsidP="00DC7BFF">
      <w:pPr>
        <w:spacing w:after="0" w:line="276" w:lineRule="auto"/>
        <w:jc w:val="both"/>
        <w:rPr>
          <w:rFonts w:ascii="Calibri" w:hAnsi="Calibri" w:cs="Calibri"/>
        </w:rPr>
      </w:pPr>
      <w:r w:rsidRPr="001A3607">
        <w:rPr>
          <w:rFonts w:ascii="Calibri" w:hAnsi="Calibri" w:cs="Calibri"/>
        </w:rPr>
        <w:t xml:space="preserve">Operation Encompass operates in all police forces across England. It helps police and schools work together to provide emotional and practical help to children. The system ensures that when police are called to an </w:t>
      </w:r>
      <w:r w:rsidRPr="001A3607">
        <w:rPr>
          <w:rFonts w:ascii="Calibri" w:hAnsi="Calibri" w:cs="Calibri"/>
        </w:rPr>
        <w:lastRenderedPageBreak/>
        <w:t>incident of domestic abuse, where there are children in the household who have experienced the domestic incident, the police will inform the DSL in school before the child or children arrive at school the following day. This ensures that the school has up to date relevant information about the child’s circumstances and can enable immediate support to be put in place, according to the child’s needs. Operation Encompass does not replace statutory safeguarding procedures. Where appropriate, the police and/or schools should make a referral to children’s social care if they are concerned about a child’s welfare.  More information can be found at Operation Encompass.</w:t>
      </w:r>
    </w:p>
    <w:p w14:paraId="1FE997FE" w14:textId="77777777" w:rsidR="0048427D" w:rsidRPr="001A3607" w:rsidRDefault="0048427D" w:rsidP="00974A1E">
      <w:pPr>
        <w:spacing w:after="0" w:line="276" w:lineRule="auto"/>
        <w:jc w:val="both"/>
        <w:rPr>
          <w:rFonts w:ascii="Calibri" w:hAnsi="Calibri" w:cs="Calibri"/>
        </w:rPr>
      </w:pPr>
    </w:p>
    <w:p w14:paraId="7E5BD085" w14:textId="0A3658DD" w:rsidR="00CA338F" w:rsidRPr="001A3607" w:rsidRDefault="00CA338F" w:rsidP="00974A1E">
      <w:pPr>
        <w:spacing w:after="0" w:line="276" w:lineRule="auto"/>
        <w:jc w:val="both"/>
        <w:rPr>
          <w:rFonts w:ascii="Calibri" w:hAnsi="Calibri" w:cs="Calibri"/>
          <w:b/>
          <w:bCs/>
        </w:rPr>
      </w:pPr>
      <w:r w:rsidRPr="001A3607">
        <w:rPr>
          <w:rFonts w:ascii="Calibri" w:hAnsi="Calibri" w:cs="Calibri"/>
          <w:b/>
          <w:bCs/>
        </w:rPr>
        <w:t xml:space="preserve">Forced marriage </w:t>
      </w:r>
    </w:p>
    <w:p w14:paraId="7078C55D" w14:textId="03446CF0" w:rsidR="00E917AD" w:rsidRPr="001A3607" w:rsidRDefault="00CA338F" w:rsidP="00974A1E">
      <w:pPr>
        <w:spacing w:after="0" w:line="276" w:lineRule="auto"/>
        <w:jc w:val="both"/>
        <w:rPr>
          <w:rFonts w:ascii="Calibri" w:hAnsi="Calibri" w:cs="Calibri"/>
        </w:rPr>
      </w:pPr>
      <w:r w:rsidRPr="001A3607">
        <w:rPr>
          <w:rFonts w:ascii="Calibri" w:hAnsi="Calibri" w:cs="Calibri"/>
        </w:rPr>
        <w:t>Forcing a person into a marriage is a crime in England and Wales. A forced marriage is one entered into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perpetrators use perceived cultural practices as a way to coerce a person into marriage. Schools and colleges can play an important role in safeguarding children from forced marriage.</w:t>
      </w:r>
    </w:p>
    <w:p w14:paraId="7C99BDB1" w14:textId="77777777" w:rsidR="00066A22" w:rsidRPr="001A3607" w:rsidRDefault="00066A22" w:rsidP="00974A1E">
      <w:pPr>
        <w:spacing w:after="0" w:line="276" w:lineRule="auto"/>
        <w:jc w:val="both"/>
        <w:rPr>
          <w:rFonts w:ascii="Calibri" w:hAnsi="Calibri" w:cs="Calibri"/>
        </w:rPr>
      </w:pPr>
    </w:p>
    <w:p w14:paraId="02E70F89" w14:textId="13D42D0B" w:rsidR="0040479C" w:rsidRPr="001A3607" w:rsidRDefault="0040479C" w:rsidP="00974A1E">
      <w:pPr>
        <w:spacing w:after="0" w:line="276" w:lineRule="auto"/>
        <w:jc w:val="both"/>
        <w:rPr>
          <w:rFonts w:ascii="Calibri" w:hAnsi="Calibri" w:cs="Calibri"/>
        </w:rPr>
      </w:pPr>
      <w:r w:rsidRPr="001A3607">
        <w:rPr>
          <w:rFonts w:ascii="Calibri" w:hAnsi="Calibri" w:cs="Calibri"/>
        </w:rPr>
        <w:t>In addition, since February 2023 it has also been a crime to carry out any conduct whose purpose is to cause a child to marry before their eighteenth birthday, even if violence, threats or another form of coercion are not used.  As with the ex</w:t>
      </w:r>
      <w:r w:rsidR="008B6720" w:rsidRPr="001A3607">
        <w:rPr>
          <w:rFonts w:ascii="Calibri" w:hAnsi="Calibri" w:cs="Calibri"/>
        </w:rPr>
        <w:t>isting</w:t>
      </w:r>
      <w:r w:rsidRPr="001A3607">
        <w:rPr>
          <w:rFonts w:ascii="Calibri" w:hAnsi="Calibri" w:cs="Calibri"/>
        </w:rPr>
        <w:t xml:space="preserve"> forced marriage law, this applies to non-binding, unofficial ‘marriages’ as well as legal marriages.</w:t>
      </w:r>
    </w:p>
    <w:p w14:paraId="2FE02B20" w14:textId="77777777" w:rsidR="00066A22" w:rsidRPr="001A3607" w:rsidRDefault="00066A22" w:rsidP="00974A1E">
      <w:pPr>
        <w:spacing w:after="0" w:line="276" w:lineRule="auto"/>
        <w:jc w:val="both"/>
        <w:rPr>
          <w:rFonts w:ascii="Calibri" w:hAnsi="Calibri" w:cs="Calibri"/>
        </w:rPr>
      </w:pPr>
    </w:p>
    <w:p w14:paraId="403FF10E" w14:textId="40954719" w:rsidR="0040479C" w:rsidRPr="001A3607" w:rsidRDefault="00E726DF" w:rsidP="00974A1E">
      <w:pPr>
        <w:spacing w:after="0" w:line="276" w:lineRule="auto"/>
        <w:jc w:val="both"/>
        <w:rPr>
          <w:rFonts w:ascii="Calibri" w:hAnsi="Calibri" w:cs="Calibri"/>
        </w:rPr>
      </w:pPr>
      <w:r w:rsidRPr="001A3607">
        <w:rPr>
          <w:rFonts w:ascii="Calibri" w:hAnsi="Calibri" w:cs="Calibri"/>
        </w:rPr>
        <w:t>Lincoln Gardens Primary School</w:t>
      </w:r>
      <w:r w:rsidR="0040479C" w:rsidRPr="001A3607">
        <w:rPr>
          <w:rFonts w:ascii="Calibri" w:hAnsi="Calibri" w:cs="Calibri"/>
        </w:rPr>
        <w:t xml:space="preserve"> will follow the guidelines from the  Forced Marriage Unit (FMU) which has created: Multi-agency practice guidelines: handling cases of forced marriage and, Multi-agency statutory guidance for dealing with forced marriage, which can both be found at </w:t>
      </w:r>
      <w:hyperlink r:id="rId111" w:history="1">
        <w:r w:rsidR="0040479C" w:rsidRPr="001A3607">
          <w:rPr>
            <w:rStyle w:val="Hyperlink"/>
            <w:rFonts w:ascii="Calibri" w:hAnsi="Calibri" w:cs="Calibri"/>
            <w:color w:val="auto"/>
          </w:rPr>
          <w:t>The right to choose: government guidance on forced marriage</w:t>
        </w:r>
      </w:hyperlink>
      <w:r w:rsidR="008E4EBA" w:rsidRPr="001A3607">
        <w:rPr>
          <w:rFonts w:ascii="Calibri" w:hAnsi="Calibri" w:cs="Calibri"/>
        </w:rPr>
        <w:t>,</w:t>
      </w:r>
    </w:p>
    <w:p w14:paraId="69FB2A53" w14:textId="146694B9" w:rsidR="008E4EBA" w:rsidRPr="001A3607" w:rsidRDefault="00AB7C13" w:rsidP="00974A1E">
      <w:pPr>
        <w:spacing w:after="0" w:line="276" w:lineRule="auto"/>
        <w:jc w:val="both"/>
        <w:rPr>
          <w:rFonts w:ascii="Calibri" w:hAnsi="Calibri" w:cs="Calibri"/>
        </w:rPr>
      </w:pPr>
      <w:hyperlink r:id="rId112" w:history="1">
        <w:r w:rsidR="008E4EBA" w:rsidRPr="001A3607">
          <w:rPr>
            <w:rStyle w:val="Hyperlink"/>
            <w:rFonts w:ascii="Calibri" w:hAnsi="Calibri" w:cs="Calibri"/>
            <w:color w:val="auto"/>
          </w:rPr>
          <w:t>https://www.gov.uk/guidance/forced-marriage</w:t>
        </w:r>
      </w:hyperlink>
      <w:r w:rsidR="008E4EBA" w:rsidRPr="001A3607">
        <w:rPr>
          <w:rFonts w:ascii="Calibri" w:hAnsi="Calibri" w:cs="Calibri"/>
        </w:rPr>
        <w:t>,</w:t>
      </w:r>
      <w:r w:rsidR="008E4EBA" w:rsidRPr="001A3607">
        <w:t xml:space="preserve"> </w:t>
      </w:r>
      <w:hyperlink r:id="rId113" w:history="1">
        <w:r w:rsidR="008E4EBA" w:rsidRPr="001A3607">
          <w:rPr>
            <w:rStyle w:val="Hyperlink"/>
            <w:rFonts w:ascii="Calibri" w:hAnsi="Calibri" w:cs="Calibri"/>
            <w:color w:val="auto"/>
          </w:rPr>
          <w:t>https://www.gov.uk/government/publications/form-fl401a-application-for-a-forced-marriage-protection-order</w:t>
        </w:r>
      </w:hyperlink>
      <w:r w:rsidR="008E4EBA" w:rsidRPr="001A3607">
        <w:rPr>
          <w:rFonts w:ascii="Calibri" w:hAnsi="Calibri" w:cs="Calibri"/>
        </w:rPr>
        <w:t>,</w:t>
      </w:r>
      <w:r w:rsidR="008E4EBA" w:rsidRPr="001A3607">
        <w:t xml:space="preserve"> </w:t>
      </w:r>
      <w:hyperlink r:id="rId114" w:history="1">
        <w:r w:rsidR="008E4EBA" w:rsidRPr="001A3607">
          <w:rPr>
            <w:rStyle w:val="Hyperlink"/>
            <w:rFonts w:ascii="Calibri" w:hAnsi="Calibri" w:cs="Calibri"/>
            <w:color w:val="auto"/>
          </w:rPr>
          <w:t>https://www.gov.uk/government/publications/forced-marriage-resource-pack/forced-marriage-resource-pack</w:t>
        </w:r>
      </w:hyperlink>
      <w:r w:rsidR="008E4EBA" w:rsidRPr="001A3607">
        <w:rPr>
          <w:rFonts w:ascii="Calibri" w:hAnsi="Calibri" w:cs="Calibri"/>
        </w:rPr>
        <w:t>,</w:t>
      </w:r>
      <w:r w:rsidR="008E4EBA" w:rsidRPr="001A3607">
        <w:t xml:space="preserve"> </w:t>
      </w:r>
      <w:hyperlink r:id="rId115" w:history="1">
        <w:r w:rsidR="008E4EBA" w:rsidRPr="001A3607">
          <w:rPr>
            <w:rStyle w:val="Hyperlink"/>
            <w:rFonts w:ascii="Calibri" w:hAnsi="Calibri" w:cs="Calibri"/>
            <w:color w:val="auto"/>
          </w:rPr>
          <w:t>https://www.gov.uk/government/publications/the-right-to-choose-government-guidance-on-forced-marriage</w:t>
        </w:r>
      </w:hyperlink>
      <w:r w:rsidR="008E4EBA" w:rsidRPr="001A3607">
        <w:rPr>
          <w:rFonts w:ascii="Calibri" w:hAnsi="Calibri" w:cs="Calibri"/>
        </w:rPr>
        <w:t xml:space="preserve"> .</w:t>
      </w:r>
    </w:p>
    <w:p w14:paraId="3DA19E9B" w14:textId="77777777" w:rsidR="008C4A69" w:rsidRPr="001A3607" w:rsidRDefault="008C4A69" w:rsidP="008C4A69">
      <w:pPr>
        <w:pStyle w:val="1bodycopy10pt"/>
        <w:rPr>
          <w:rFonts w:asciiTheme="minorHAnsi" w:hAnsiTheme="minorHAnsi" w:cstheme="minorHAnsi"/>
          <w:sz w:val="22"/>
          <w:szCs w:val="22"/>
          <w:lang w:val="en-GB"/>
        </w:rPr>
      </w:pPr>
    </w:p>
    <w:p w14:paraId="730D360C" w14:textId="7FB1061A" w:rsidR="008C4A69" w:rsidRPr="001A3607" w:rsidRDefault="008C4A69" w:rsidP="00222324">
      <w:pPr>
        <w:pStyle w:val="1bodycopy10pt"/>
        <w:jc w:val="both"/>
        <w:rPr>
          <w:rFonts w:asciiTheme="minorHAnsi" w:hAnsiTheme="minorHAnsi" w:cstheme="minorHAnsi"/>
          <w:sz w:val="22"/>
          <w:szCs w:val="22"/>
          <w:lang w:val="en-GB"/>
        </w:rPr>
      </w:pPr>
      <w:r w:rsidRPr="001A3607">
        <w:rPr>
          <w:rFonts w:asciiTheme="minorHAnsi" w:hAnsiTheme="minorHAnsi" w:cstheme="minorHAnsi"/>
          <w:sz w:val="22"/>
          <w:szCs w:val="22"/>
          <w:lang w:val="en-GB"/>
        </w:rPr>
        <w:t>It is also illegal to cause a child under the age of 18 to marry, even if violence, threats or coercion are not involved.</w:t>
      </w:r>
      <w:r w:rsidR="00A51AE4" w:rsidRPr="001A3607">
        <w:rPr>
          <w:rFonts w:asciiTheme="minorHAnsi" w:hAnsiTheme="minorHAnsi" w:cstheme="minorHAnsi"/>
          <w:sz w:val="22"/>
          <w:szCs w:val="22"/>
          <w:lang w:val="en-GB"/>
        </w:rPr>
        <w:t xml:space="preserve"> </w:t>
      </w:r>
      <w:r w:rsidRPr="001A3607">
        <w:rPr>
          <w:rFonts w:asciiTheme="minorHAnsi" w:hAnsiTheme="minorHAnsi" w:cstheme="minorHAnsi"/>
          <w:sz w:val="22"/>
          <w:szCs w:val="22"/>
          <w:lang w:val="en-GB"/>
        </w:rPr>
        <w:t xml:space="preserve">Staff will receive training around forced marriage and the presenting symptoms. We are aware of the ‘1 chance’ rule, i.e. we may only have 1 chance to speak to the potential victim and only 1 chance to save them. </w:t>
      </w:r>
      <w:r w:rsidR="00A51AE4" w:rsidRPr="001A3607">
        <w:rPr>
          <w:rFonts w:asciiTheme="minorHAnsi" w:hAnsiTheme="minorHAnsi" w:cstheme="minorHAnsi"/>
          <w:sz w:val="22"/>
          <w:szCs w:val="22"/>
          <w:lang w:val="en-GB"/>
        </w:rPr>
        <w:t xml:space="preserve"> </w:t>
      </w:r>
      <w:r w:rsidRPr="001A3607">
        <w:rPr>
          <w:rFonts w:asciiTheme="minorHAnsi" w:hAnsiTheme="minorHAnsi" w:cstheme="minorHAnsi"/>
          <w:sz w:val="22"/>
          <w:szCs w:val="22"/>
          <w:lang w:val="en-GB"/>
        </w:rPr>
        <w:t>If a member of staff suspects that a pupil is being forced into marriage, they will speak to the pupil about their concerns in a secure and private place. They will then report this to the DSL</w:t>
      </w:r>
      <w:r w:rsidR="00AB55B0" w:rsidRPr="001A3607">
        <w:rPr>
          <w:rFonts w:asciiTheme="minorHAnsi" w:hAnsiTheme="minorHAnsi" w:cstheme="minorHAnsi"/>
          <w:sz w:val="22"/>
          <w:szCs w:val="22"/>
          <w:lang w:val="en-GB"/>
        </w:rPr>
        <w:t>, if the DSL is unavailable the Headteacher, and or a decision</w:t>
      </w:r>
      <w:r w:rsidR="00283F43" w:rsidRPr="001A3607">
        <w:rPr>
          <w:rFonts w:asciiTheme="minorHAnsi" w:hAnsiTheme="minorHAnsi" w:cstheme="minorHAnsi"/>
          <w:sz w:val="22"/>
          <w:szCs w:val="22"/>
          <w:lang w:val="en-GB"/>
        </w:rPr>
        <w:t xml:space="preserve"> made to contact SPOC, and/or the Police.</w:t>
      </w:r>
    </w:p>
    <w:p w14:paraId="7D824050" w14:textId="112928C1" w:rsidR="008C4A69" w:rsidRPr="001A3607" w:rsidRDefault="008C4A69" w:rsidP="008C4A69">
      <w:pPr>
        <w:pStyle w:val="1bodycopy10pt"/>
        <w:rPr>
          <w:rFonts w:asciiTheme="minorHAnsi" w:hAnsiTheme="minorHAnsi" w:cstheme="minorHAnsi"/>
          <w:sz w:val="22"/>
          <w:szCs w:val="22"/>
          <w:lang w:val="en-GB"/>
        </w:rPr>
      </w:pPr>
      <w:r w:rsidRPr="001A3607">
        <w:rPr>
          <w:rFonts w:asciiTheme="minorHAnsi" w:hAnsiTheme="minorHAnsi" w:cstheme="minorHAnsi"/>
          <w:sz w:val="22"/>
          <w:szCs w:val="22"/>
          <w:lang w:val="en-GB"/>
        </w:rPr>
        <w:t>The DSL will:</w:t>
      </w:r>
    </w:p>
    <w:p w14:paraId="4F0A4D78" w14:textId="7918141A" w:rsidR="00283F43" w:rsidRPr="001A3607" w:rsidRDefault="00283F43" w:rsidP="00283F43">
      <w:pPr>
        <w:pStyle w:val="4Bulletedcopyblue"/>
        <w:ind w:left="595"/>
        <w:rPr>
          <w:rFonts w:asciiTheme="minorHAnsi" w:hAnsiTheme="minorHAnsi" w:cstheme="minorHAnsi"/>
          <w:sz w:val="22"/>
          <w:szCs w:val="22"/>
          <w:lang w:val="en-GB"/>
        </w:rPr>
      </w:pPr>
      <w:r w:rsidRPr="001A3607">
        <w:rPr>
          <w:rFonts w:asciiTheme="minorHAnsi" w:hAnsiTheme="minorHAnsi" w:cstheme="minorHAnsi"/>
          <w:sz w:val="22"/>
          <w:szCs w:val="22"/>
          <w:lang w:val="en-GB"/>
        </w:rPr>
        <w:t xml:space="preserve">Follow the CMARS </w:t>
      </w:r>
      <w:r w:rsidRPr="001A3607">
        <w:rPr>
          <w:rFonts w:asciiTheme="minorHAnsi" w:hAnsiTheme="minorHAnsi" w:cstheme="minorHAnsi"/>
          <w:b/>
          <w:bCs/>
          <w:sz w:val="22"/>
          <w:szCs w:val="22"/>
          <w:lang w:val="en-GB"/>
        </w:rPr>
        <w:t xml:space="preserve">“one chance rule” Page 12, </w:t>
      </w:r>
      <w:hyperlink r:id="rId116" w:history="1">
        <w:r w:rsidRPr="001A3607">
          <w:rPr>
            <w:rStyle w:val="Hyperlink"/>
            <w:rFonts w:asciiTheme="minorHAnsi" w:hAnsiTheme="minorHAnsi" w:cstheme="minorHAnsi"/>
            <w:color w:val="auto"/>
            <w:sz w:val="22"/>
            <w:szCs w:val="22"/>
            <w:lang w:val="en-GB"/>
          </w:rPr>
          <w:t>https://www.northlincscmars.co.uk/wp-content/uploads/2023/02/10-Honour-Based-Abuse-and-Forced-Marriage-Procedure-Feb-23-v2.pdf</w:t>
        </w:r>
      </w:hyperlink>
    </w:p>
    <w:p w14:paraId="33FADE28" w14:textId="0A6F2B4A" w:rsidR="00283F43" w:rsidRPr="001A3607" w:rsidRDefault="00283F43" w:rsidP="00283F43">
      <w:pPr>
        <w:pStyle w:val="4Bulletedcopyblue"/>
        <w:numPr>
          <w:ilvl w:val="0"/>
          <w:numId w:val="0"/>
        </w:numPr>
        <w:ind w:left="595"/>
        <w:rPr>
          <w:rFonts w:asciiTheme="minorHAnsi" w:hAnsiTheme="minorHAnsi" w:cstheme="minorHAnsi"/>
          <w:sz w:val="22"/>
          <w:szCs w:val="22"/>
          <w:lang w:val="en-GB"/>
        </w:rPr>
      </w:pPr>
      <w:r w:rsidRPr="001A3607">
        <w:rPr>
          <w:rFonts w:asciiTheme="minorHAnsi" w:hAnsiTheme="minorHAnsi" w:cstheme="minorHAnsi"/>
          <w:sz w:val="22"/>
          <w:szCs w:val="22"/>
          <w:lang w:val="en-GB"/>
        </w:rPr>
        <w:t>This includes, s</w:t>
      </w:r>
      <w:r w:rsidR="008C4A69" w:rsidRPr="001A3607">
        <w:rPr>
          <w:rFonts w:asciiTheme="minorHAnsi" w:hAnsiTheme="minorHAnsi" w:cstheme="minorHAnsi"/>
          <w:sz w:val="22"/>
          <w:szCs w:val="22"/>
          <w:lang w:val="en-GB"/>
        </w:rPr>
        <w:t>peak</w:t>
      </w:r>
      <w:r w:rsidRPr="001A3607">
        <w:rPr>
          <w:rFonts w:asciiTheme="minorHAnsi" w:hAnsiTheme="minorHAnsi" w:cstheme="minorHAnsi"/>
          <w:sz w:val="22"/>
          <w:szCs w:val="22"/>
          <w:lang w:val="en-GB"/>
        </w:rPr>
        <w:t>ing</w:t>
      </w:r>
      <w:r w:rsidR="008C4A69" w:rsidRPr="001A3607">
        <w:rPr>
          <w:rFonts w:asciiTheme="minorHAnsi" w:hAnsiTheme="minorHAnsi" w:cstheme="minorHAnsi"/>
          <w:sz w:val="22"/>
          <w:szCs w:val="22"/>
          <w:lang w:val="en-GB"/>
        </w:rPr>
        <w:t xml:space="preserve"> to the pupil about the concerns in a secure and private place</w:t>
      </w:r>
      <w:r w:rsidRPr="001A3607">
        <w:rPr>
          <w:rFonts w:asciiTheme="minorHAnsi" w:hAnsiTheme="minorHAnsi" w:cstheme="minorHAnsi"/>
          <w:sz w:val="22"/>
          <w:szCs w:val="22"/>
          <w:lang w:val="en-GB"/>
        </w:rPr>
        <w:t xml:space="preserve">, and take all steps defined within the </w:t>
      </w:r>
      <w:r w:rsidR="00AB55B0" w:rsidRPr="001A3607">
        <w:rPr>
          <w:rFonts w:asciiTheme="minorHAnsi" w:hAnsiTheme="minorHAnsi" w:cstheme="minorHAnsi"/>
          <w:sz w:val="22"/>
          <w:szCs w:val="22"/>
          <w:lang w:val="en-GB"/>
        </w:rPr>
        <w:t>CMARS</w:t>
      </w:r>
      <w:r w:rsidR="008C4A69" w:rsidRPr="001A3607">
        <w:rPr>
          <w:rFonts w:asciiTheme="minorHAnsi" w:hAnsiTheme="minorHAnsi" w:cstheme="minorHAnsi"/>
          <w:sz w:val="22"/>
          <w:szCs w:val="22"/>
          <w:lang w:val="en-GB"/>
        </w:rPr>
        <w:t xml:space="preserve"> safeguarding procedures</w:t>
      </w:r>
      <w:r w:rsidRPr="001A3607">
        <w:rPr>
          <w:rFonts w:asciiTheme="minorHAnsi" w:hAnsiTheme="minorHAnsi" w:cstheme="minorHAnsi"/>
          <w:sz w:val="22"/>
          <w:szCs w:val="22"/>
          <w:lang w:val="en-GB"/>
        </w:rPr>
        <w:t xml:space="preserve">. </w:t>
      </w:r>
    </w:p>
    <w:p w14:paraId="1FEFAE5C" w14:textId="65DC5CEB" w:rsidR="008C4A69" w:rsidRPr="001A3607" w:rsidRDefault="00283F43" w:rsidP="00283F43">
      <w:pPr>
        <w:pStyle w:val="4Bulletedcopyblue"/>
        <w:numPr>
          <w:ilvl w:val="0"/>
          <w:numId w:val="0"/>
        </w:numPr>
        <w:ind w:left="170" w:hanging="170"/>
        <w:rPr>
          <w:rFonts w:asciiTheme="minorHAnsi" w:hAnsiTheme="minorHAnsi" w:cstheme="minorHAnsi"/>
          <w:sz w:val="22"/>
          <w:szCs w:val="22"/>
          <w:lang w:val="en-GB"/>
        </w:rPr>
      </w:pPr>
      <w:r w:rsidRPr="001A3607">
        <w:rPr>
          <w:rFonts w:asciiTheme="minorHAnsi" w:hAnsiTheme="minorHAnsi" w:cstheme="minorHAnsi"/>
          <w:sz w:val="22"/>
          <w:szCs w:val="22"/>
          <w:lang w:val="en-GB"/>
        </w:rPr>
        <w:t xml:space="preserve">If in doubt, </w:t>
      </w:r>
      <w:r w:rsidR="008C4A69" w:rsidRPr="001A3607">
        <w:rPr>
          <w:rFonts w:asciiTheme="minorHAnsi" w:hAnsiTheme="minorHAnsi" w:cstheme="minorHAnsi"/>
          <w:sz w:val="22"/>
          <w:szCs w:val="22"/>
          <w:lang w:val="en-GB"/>
        </w:rPr>
        <w:t xml:space="preserve">Seek advice from the Forced Marriage Unit on 020 7008 0151 or </w:t>
      </w:r>
      <w:hyperlink r:id="rId117" w:history="1">
        <w:r w:rsidR="008C4A69" w:rsidRPr="001A3607">
          <w:rPr>
            <w:rStyle w:val="Hyperlink"/>
            <w:rFonts w:asciiTheme="minorHAnsi" w:eastAsia="Arial" w:hAnsiTheme="minorHAnsi" w:cstheme="minorHAnsi"/>
            <w:color w:val="auto"/>
            <w:sz w:val="22"/>
            <w:szCs w:val="22"/>
            <w:lang w:val="en-GB"/>
          </w:rPr>
          <w:t>fmu@fco.gov.uk</w:t>
        </w:r>
      </w:hyperlink>
    </w:p>
    <w:p w14:paraId="1124E443" w14:textId="77777777" w:rsidR="000E564C" w:rsidRPr="001A3607" w:rsidRDefault="000E564C" w:rsidP="00974A1E">
      <w:pPr>
        <w:spacing w:after="0" w:line="276" w:lineRule="auto"/>
        <w:jc w:val="both"/>
        <w:rPr>
          <w:rFonts w:ascii="Calibri" w:hAnsi="Calibri" w:cs="Calibri"/>
          <w:b/>
          <w:bCs/>
        </w:rPr>
      </w:pPr>
    </w:p>
    <w:p w14:paraId="3B5E17F5" w14:textId="0B3F296D" w:rsidR="00FC3A2B" w:rsidRPr="001A3607" w:rsidRDefault="00FC3A2B" w:rsidP="00974A1E">
      <w:pPr>
        <w:spacing w:after="0" w:line="276" w:lineRule="auto"/>
        <w:jc w:val="both"/>
        <w:rPr>
          <w:rFonts w:ascii="Calibri" w:hAnsi="Calibri" w:cs="Calibri"/>
          <w:b/>
          <w:bCs/>
        </w:rPr>
      </w:pPr>
      <w:r w:rsidRPr="001A3607">
        <w:rPr>
          <w:rFonts w:ascii="Calibri" w:hAnsi="Calibri" w:cs="Calibri"/>
          <w:b/>
          <w:bCs/>
        </w:rPr>
        <w:lastRenderedPageBreak/>
        <w:t xml:space="preserve">So-called ‘honour’-based abuse (including Female Genital Mutilation and Forced Marriage) </w:t>
      </w:r>
    </w:p>
    <w:p w14:paraId="099916DD" w14:textId="77777777" w:rsidR="00725DE9" w:rsidRPr="001A3607" w:rsidRDefault="00FC3A2B" w:rsidP="00974A1E">
      <w:pPr>
        <w:spacing w:after="0" w:line="276" w:lineRule="auto"/>
        <w:jc w:val="both"/>
        <w:rPr>
          <w:rFonts w:ascii="Calibri" w:hAnsi="Calibri" w:cs="Calibri"/>
        </w:rPr>
      </w:pPr>
      <w:r w:rsidRPr="001A3607">
        <w:rPr>
          <w:rFonts w:ascii="Calibri" w:hAnsi="Calibri" w:cs="Calibri"/>
        </w:rPr>
        <w:t xml:space="preserve">So-called ‘honour’-based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w:t>
      </w:r>
    </w:p>
    <w:p w14:paraId="3B9271B9" w14:textId="77777777" w:rsidR="00066A22" w:rsidRPr="001A3607" w:rsidRDefault="00066A22" w:rsidP="00974A1E">
      <w:pPr>
        <w:spacing w:after="0" w:line="276" w:lineRule="auto"/>
        <w:jc w:val="both"/>
        <w:rPr>
          <w:rFonts w:ascii="Calibri" w:hAnsi="Calibri" w:cs="Calibri"/>
        </w:rPr>
      </w:pPr>
    </w:p>
    <w:p w14:paraId="162FBAB6" w14:textId="0DEAF3D6" w:rsidR="00FC3A2B" w:rsidRPr="001A3607" w:rsidRDefault="00FC3A2B" w:rsidP="00974A1E">
      <w:pPr>
        <w:spacing w:after="0" w:line="276" w:lineRule="auto"/>
        <w:jc w:val="both"/>
        <w:rPr>
          <w:rFonts w:ascii="Calibri" w:hAnsi="Calibri" w:cs="Calibri"/>
        </w:rPr>
      </w:pPr>
      <w:r w:rsidRPr="001A3607">
        <w:rPr>
          <w:rFonts w:ascii="Calibri" w:hAnsi="Calibri" w:cs="Calibri"/>
        </w:rPr>
        <w:t>All forms of HBA are abuse (regardless of the motivation) and should be handled and escalated as such. Professionals in all agencies, and individuals and groups in relevant communities, need to be alert to the possibility of a child being at risk of HBA, or already having suffered HBA.</w:t>
      </w:r>
    </w:p>
    <w:p w14:paraId="4BBDDA4C" w14:textId="77777777" w:rsidR="0008501A" w:rsidRPr="001A3607" w:rsidRDefault="0008501A" w:rsidP="00974A1E">
      <w:pPr>
        <w:spacing w:after="0" w:line="276" w:lineRule="auto"/>
        <w:jc w:val="both"/>
        <w:rPr>
          <w:rFonts w:ascii="Calibri" w:hAnsi="Calibri" w:cs="Calibri"/>
          <w:b/>
          <w:bCs/>
        </w:rPr>
      </w:pPr>
    </w:p>
    <w:p w14:paraId="39CB5D4A" w14:textId="17BD143B" w:rsidR="00AF5E2D" w:rsidRPr="001A3607" w:rsidRDefault="00AF5E2D" w:rsidP="00974A1E">
      <w:pPr>
        <w:spacing w:after="0" w:line="276" w:lineRule="auto"/>
        <w:jc w:val="both"/>
        <w:rPr>
          <w:rFonts w:ascii="Calibri" w:hAnsi="Calibri" w:cs="Calibri"/>
          <w:b/>
          <w:bCs/>
        </w:rPr>
      </w:pPr>
      <w:r w:rsidRPr="001A3607">
        <w:rPr>
          <w:rFonts w:ascii="Calibri" w:hAnsi="Calibri" w:cs="Calibri"/>
          <w:b/>
          <w:bCs/>
        </w:rPr>
        <w:t>Breast Ironing</w:t>
      </w:r>
    </w:p>
    <w:p w14:paraId="67E34080" w14:textId="77777777" w:rsidR="00535078" w:rsidRPr="001A3607" w:rsidRDefault="00535078" w:rsidP="00B253E6">
      <w:pPr>
        <w:spacing w:after="0" w:line="276" w:lineRule="auto"/>
        <w:jc w:val="both"/>
        <w:rPr>
          <w:rFonts w:ascii="Calibri" w:hAnsi="Calibri" w:cs="Calibri"/>
        </w:rPr>
      </w:pPr>
      <w:r w:rsidRPr="001A3607">
        <w:rPr>
          <w:rFonts w:ascii="Calibri" w:hAnsi="Calibri" w:cs="Calibri"/>
        </w:rPr>
        <w:t>This guidance sets out the local procedures for the recognition and response to breast ironing.</w:t>
      </w:r>
    </w:p>
    <w:p w14:paraId="4FBF3616" w14:textId="70A875B6" w:rsidR="00535078" w:rsidRPr="001A3607" w:rsidRDefault="00535078" w:rsidP="00B253E6">
      <w:pPr>
        <w:spacing w:after="0" w:line="276" w:lineRule="auto"/>
        <w:jc w:val="both"/>
        <w:rPr>
          <w:rFonts w:ascii="Calibri" w:hAnsi="Calibri" w:cs="Calibri"/>
        </w:rPr>
      </w:pPr>
      <w:r w:rsidRPr="001A3607">
        <w:rPr>
          <w:rFonts w:ascii="Calibri" w:hAnsi="Calibri" w:cs="Calibri"/>
        </w:rPr>
        <w:t>The guidance is relevant to any practitioner operating within North Lincolnshire who may come into contact with any child who has undergone or is vulnerable to breast ironing.</w:t>
      </w:r>
    </w:p>
    <w:p w14:paraId="4ECFFFC9" w14:textId="0F5EF693" w:rsidR="00535078" w:rsidRPr="001A3607" w:rsidRDefault="00535078" w:rsidP="00B253E6">
      <w:pPr>
        <w:spacing w:after="0" w:line="276" w:lineRule="auto"/>
        <w:jc w:val="both"/>
        <w:rPr>
          <w:rFonts w:ascii="Calibri" w:hAnsi="Calibri" w:cs="Calibri"/>
        </w:rPr>
      </w:pPr>
      <w:r w:rsidRPr="001A3607">
        <w:rPr>
          <w:rFonts w:ascii="Calibri" w:hAnsi="Calibri" w:cs="Calibri"/>
        </w:rPr>
        <w:t>Breast ironing (sometimes known as breast flattening) is the term used to define the pounding and massaging of a girl’s breasts (usually during puberty) using hard or heated objects to try to stop them developing or to make them disappear entirely</w:t>
      </w:r>
    </w:p>
    <w:p w14:paraId="354A706B" w14:textId="77777777" w:rsidR="00AF5E2D" w:rsidRPr="001A3607" w:rsidRDefault="00AF5E2D" w:rsidP="00974A1E">
      <w:pPr>
        <w:spacing w:after="0" w:line="276" w:lineRule="auto"/>
        <w:jc w:val="both"/>
        <w:rPr>
          <w:rFonts w:ascii="Calibri" w:hAnsi="Calibri" w:cs="Calibri"/>
        </w:rPr>
      </w:pPr>
    </w:p>
    <w:p w14:paraId="1B7C3479" w14:textId="050AFB35" w:rsidR="00AF5E2D" w:rsidRPr="001A3607" w:rsidRDefault="00AB7C13" w:rsidP="00974A1E">
      <w:pPr>
        <w:spacing w:after="0" w:line="276" w:lineRule="auto"/>
        <w:jc w:val="both"/>
        <w:rPr>
          <w:rFonts w:ascii="Calibri" w:hAnsi="Calibri" w:cs="Calibri"/>
        </w:rPr>
      </w:pPr>
      <w:hyperlink r:id="rId118" w:history="1">
        <w:r w:rsidR="00DC7BFF" w:rsidRPr="001A3607">
          <w:rPr>
            <w:rStyle w:val="Hyperlink"/>
            <w:rFonts w:ascii="Calibri" w:hAnsi="Calibri" w:cs="Calibri"/>
            <w:color w:val="auto"/>
          </w:rPr>
          <w:t>Guidance-for-recognising-and-responding-to-breast-ironing-August-2023.pdf</w:t>
        </w:r>
      </w:hyperlink>
    </w:p>
    <w:p w14:paraId="2C34BBA6" w14:textId="77777777" w:rsidR="00AF5E2D" w:rsidRPr="001A3607" w:rsidRDefault="00AF5E2D" w:rsidP="00974A1E">
      <w:pPr>
        <w:spacing w:after="0" w:line="276" w:lineRule="auto"/>
        <w:jc w:val="both"/>
        <w:rPr>
          <w:rFonts w:ascii="Calibri" w:hAnsi="Calibri" w:cs="Calibri"/>
        </w:rPr>
      </w:pPr>
    </w:p>
    <w:p w14:paraId="4B4B2966" w14:textId="77777777" w:rsidR="00066A22" w:rsidRPr="001A3607" w:rsidRDefault="00066A22" w:rsidP="00974A1E">
      <w:pPr>
        <w:spacing w:after="0" w:line="276" w:lineRule="auto"/>
        <w:jc w:val="both"/>
        <w:rPr>
          <w:rFonts w:ascii="Calibri" w:hAnsi="Calibri" w:cs="Calibri"/>
        </w:rPr>
      </w:pPr>
    </w:p>
    <w:p w14:paraId="1FCEA45B" w14:textId="77777777" w:rsidR="00FC3A2B" w:rsidRPr="001A3607" w:rsidRDefault="00FC3A2B" w:rsidP="00974A1E">
      <w:pPr>
        <w:spacing w:after="0" w:line="276" w:lineRule="auto"/>
        <w:jc w:val="both"/>
        <w:rPr>
          <w:rFonts w:ascii="Calibri" w:hAnsi="Calibri" w:cs="Calibri"/>
          <w:b/>
          <w:bCs/>
        </w:rPr>
      </w:pPr>
      <w:r w:rsidRPr="001A3607">
        <w:rPr>
          <w:rFonts w:ascii="Calibri" w:hAnsi="Calibri" w:cs="Calibri"/>
          <w:b/>
          <w:bCs/>
        </w:rPr>
        <w:t xml:space="preserve">FGM </w:t>
      </w:r>
    </w:p>
    <w:p w14:paraId="3AD7EA3D" w14:textId="50A122E3" w:rsidR="00535078" w:rsidRPr="001A3607" w:rsidRDefault="00535078" w:rsidP="00B253E6">
      <w:pPr>
        <w:spacing w:after="0" w:line="276" w:lineRule="auto"/>
        <w:jc w:val="both"/>
        <w:rPr>
          <w:rFonts w:ascii="Calibri" w:hAnsi="Calibri" w:cs="Calibri"/>
        </w:rPr>
      </w:pPr>
      <w:r w:rsidRPr="001A3607">
        <w:rPr>
          <w:rFonts w:ascii="Calibri" w:hAnsi="Calibri" w:cs="Calibri"/>
        </w:rPr>
        <w:t xml:space="preserve">FGM is a procedure where the female genital organs are injured or changed and there is no medical reason for this. It is frequently a very traumatic and violent act for the victim and can cause harm in many ways. The practice can cause severe pain and there may be immediate and/or long-term health consequences, including mental health problems, difficulties in childbirth, causing danger to the child and mother; and/or death. </w:t>
      </w:r>
    </w:p>
    <w:p w14:paraId="161AB2B2" w14:textId="77777777" w:rsidR="00B253E6" w:rsidRPr="001A3607" w:rsidRDefault="00535078" w:rsidP="00B253E6">
      <w:pPr>
        <w:spacing w:after="0" w:line="276" w:lineRule="auto"/>
        <w:jc w:val="both"/>
        <w:rPr>
          <w:rFonts w:ascii="Calibri" w:hAnsi="Calibri" w:cs="Calibri"/>
        </w:rPr>
      </w:pPr>
      <w:r w:rsidRPr="001A3607">
        <w:rPr>
          <w:rFonts w:ascii="Calibri" w:hAnsi="Calibri" w:cs="Calibri"/>
        </w:rPr>
        <w:t xml:space="preserve">The age at which FGM is carried out varies enormously according to the community. </w:t>
      </w:r>
    </w:p>
    <w:p w14:paraId="30E882C4" w14:textId="77777777" w:rsidR="00B253E6" w:rsidRPr="001A3607" w:rsidRDefault="00B253E6" w:rsidP="00B253E6">
      <w:pPr>
        <w:spacing w:after="0" w:line="276" w:lineRule="auto"/>
        <w:jc w:val="both"/>
        <w:rPr>
          <w:rFonts w:ascii="Calibri" w:hAnsi="Calibri" w:cs="Calibri"/>
        </w:rPr>
      </w:pPr>
    </w:p>
    <w:p w14:paraId="56DAC9E9" w14:textId="48D0D0C6" w:rsidR="00066A22" w:rsidRPr="001A3607" w:rsidRDefault="00535078" w:rsidP="00B253E6">
      <w:pPr>
        <w:spacing w:after="0" w:line="276" w:lineRule="auto"/>
        <w:jc w:val="both"/>
        <w:rPr>
          <w:rFonts w:ascii="Calibri" w:hAnsi="Calibri" w:cs="Calibri"/>
        </w:rPr>
      </w:pPr>
      <w:r w:rsidRPr="001A3607">
        <w:rPr>
          <w:rFonts w:ascii="Calibri" w:hAnsi="Calibri" w:cs="Calibri"/>
        </w:rPr>
        <w:t>The procedure may be carried out shortly after birth, during childhood or adolescence, just before marriage or during a woman’s first pregnancy.</w:t>
      </w:r>
    </w:p>
    <w:p w14:paraId="69300DCE" w14:textId="77777777" w:rsidR="00535078" w:rsidRPr="001A3607" w:rsidRDefault="00535078" w:rsidP="00B253E6">
      <w:pPr>
        <w:spacing w:after="0" w:line="276" w:lineRule="auto"/>
        <w:jc w:val="both"/>
        <w:rPr>
          <w:rFonts w:ascii="Calibri" w:hAnsi="Calibri" w:cs="Calibri"/>
        </w:rPr>
      </w:pPr>
    </w:p>
    <w:p w14:paraId="17A26FFC" w14:textId="77777777" w:rsidR="00535078" w:rsidRPr="001A3607" w:rsidRDefault="00FC3A2B" w:rsidP="00B253E6">
      <w:pPr>
        <w:spacing w:after="0" w:line="276" w:lineRule="auto"/>
        <w:jc w:val="both"/>
        <w:rPr>
          <w:rFonts w:ascii="Calibri" w:hAnsi="Calibri" w:cs="Calibri"/>
        </w:rPr>
      </w:pPr>
      <w:r w:rsidRPr="001A3607">
        <w:rPr>
          <w:rFonts w:ascii="Calibri" w:hAnsi="Calibri" w:cs="Calibri"/>
        </w:rPr>
        <w:t xml:space="preserve">FGM comprises all procedures involving partial or total removal of the external female genitalia or other injury to the female genital organs. </w:t>
      </w:r>
      <w:r w:rsidR="00D32FDD" w:rsidRPr="001A3607">
        <w:rPr>
          <w:rFonts w:ascii="Calibri" w:hAnsi="Calibri" w:cs="Calibri"/>
        </w:rPr>
        <w:t xml:space="preserve">FGM is illegal in the UK and a form of child abuse with long-lasting, harmful consequences. It is also known as ‘female genital cutting’, ‘circumcision’ or ‘initiation’. </w:t>
      </w:r>
      <w:r w:rsidRPr="001A3607">
        <w:rPr>
          <w:rFonts w:ascii="Calibri" w:hAnsi="Calibri" w:cs="Calibri"/>
        </w:rPr>
        <w:t>It is illegal in the UK and a form of child abuse with long-lasting harmful consequences.</w:t>
      </w:r>
      <w:r w:rsidR="00004DAF" w:rsidRPr="001A3607">
        <w:rPr>
          <w:rFonts w:ascii="Calibri" w:hAnsi="Calibri" w:cs="Calibri"/>
        </w:rPr>
        <w:t xml:space="preserve"> </w:t>
      </w:r>
    </w:p>
    <w:p w14:paraId="479A020E" w14:textId="77777777" w:rsidR="00535078" w:rsidRPr="001A3607" w:rsidRDefault="00535078" w:rsidP="00974A1E">
      <w:pPr>
        <w:spacing w:after="0" w:line="276" w:lineRule="auto"/>
        <w:jc w:val="both"/>
        <w:rPr>
          <w:rFonts w:ascii="Calibri" w:hAnsi="Calibri" w:cs="Calibri"/>
        </w:rPr>
      </w:pPr>
    </w:p>
    <w:p w14:paraId="12378308" w14:textId="49C7C964" w:rsidR="00535078" w:rsidRPr="001A3607" w:rsidRDefault="00535078" w:rsidP="00974A1E">
      <w:pPr>
        <w:spacing w:after="0" w:line="276" w:lineRule="auto"/>
        <w:jc w:val="both"/>
        <w:rPr>
          <w:rFonts w:ascii="Calibri" w:hAnsi="Calibri" w:cs="Calibri"/>
        </w:rPr>
      </w:pPr>
      <w:r w:rsidRPr="001A3607">
        <w:rPr>
          <w:rFonts w:ascii="Calibri" w:hAnsi="Calibri" w:cs="Calibri"/>
        </w:rPr>
        <w:t xml:space="preserve">The school will follow CMARS </w:t>
      </w:r>
      <w:hyperlink r:id="rId119" w:history="1">
        <w:r w:rsidR="008B7C42" w:rsidRPr="001A3607">
          <w:rPr>
            <w:rStyle w:val="Hyperlink"/>
            <w:rFonts w:ascii="Calibri" w:hAnsi="Calibri" w:cs="Calibri"/>
            <w:color w:val="auto"/>
          </w:rPr>
          <w:t>Identifying and responding to concerns about FGM</w:t>
        </w:r>
      </w:hyperlink>
    </w:p>
    <w:p w14:paraId="6718C2CB" w14:textId="77777777" w:rsidR="00535078" w:rsidRPr="001A3607" w:rsidRDefault="00535078" w:rsidP="00974A1E">
      <w:pPr>
        <w:spacing w:after="0" w:line="276" w:lineRule="auto"/>
        <w:jc w:val="both"/>
        <w:rPr>
          <w:rFonts w:ascii="Calibri" w:hAnsi="Calibri" w:cs="Calibri"/>
        </w:rPr>
      </w:pPr>
    </w:p>
    <w:p w14:paraId="16ECC9E5" w14:textId="05DF39D9" w:rsidR="00DC7BFF" w:rsidRPr="001A3607" w:rsidRDefault="00ED167D" w:rsidP="00974A1E">
      <w:pPr>
        <w:spacing w:after="0" w:line="276" w:lineRule="auto"/>
        <w:jc w:val="both"/>
        <w:rPr>
          <w:rFonts w:ascii="Calibri" w:hAnsi="Calibri" w:cs="Calibri"/>
        </w:rPr>
      </w:pPr>
      <w:r w:rsidRPr="001A3607">
        <w:rPr>
          <w:rFonts w:ascii="Calibri" w:hAnsi="Calibri" w:cs="Calibri"/>
        </w:rPr>
        <w:t>More information can be found at</w:t>
      </w:r>
      <w:r w:rsidR="00EC0B05" w:rsidRPr="001A3607">
        <w:rPr>
          <w:rFonts w:ascii="Calibri" w:hAnsi="Calibri" w:cs="Calibri"/>
        </w:rPr>
        <w:t>:</w:t>
      </w:r>
    </w:p>
    <w:p w14:paraId="20852901" w14:textId="77777777" w:rsidR="00EC0B05" w:rsidRPr="001A3607" w:rsidRDefault="00EC0B05" w:rsidP="00974A1E">
      <w:pPr>
        <w:spacing w:after="0" w:line="276" w:lineRule="auto"/>
        <w:jc w:val="both"/>
        <w:rPr>
          <w:rFonts w:ascii="Calibri" w:hAnsi="Calibri" w:cs="Calibri"/>
        </w:rPr>
      </w:pPr>
    </w:p>
    <w:p w14:paraId="410729EB" w14:textId="56972CD9" w:rsidR="00DC7BFF" w:rsidRPr="001A3607" w:rsidRDefault="00AB7C13" w:rsidP="00974A1E">
      <w:pPr>
        <w:spacing w:after="0" w:line="276" w:lineRule="auto"/>
        <w:jc w:val="both"/>
        <w:rPr>
          <w:rFonts w:ascii="Calibri" w:hAnsi="Calibri" w:cs="Calibri"/>
        </w:rPr>
      </w:pPr>
      <w:hyperlink r:id="rId120" w:history="1">
        <w:r w:rsidR="00ED167D" w:rsidRPr="001A3607">
          <w:rPr>
            <w:rStyle w:val="Hyperlink"/>
            <w:rFonts w:ascii="Calibri" w:hAnsi="Calibri" w:cs="Calibri"/>
            <w:color w:val="auto"/>
          </w:rPr>
          <w:t>FGM- information and resources</w:t>
        </w:r>
      </w:hyperlink>
      <w:r w:rsidR="00ED167D" w:rsidRPr="001A3607">
        <w:rPr>
          <w:rFonts w:ascii="Calibri" w:hAnsi="Calibri" w:cs="Calibri"/>
        </w:rPr>
        <w:t xml:space="preserve"> </w:t>
      </w:r>
    </w:p>
    <w:p w14:paraId="3E53ECBF" w14:textId="150A23AC" w:rsidR="00DC7BFF" w:rsidRPr="001A3607" w:rsidRDefault="00AB7C13" w:rsidP="00974A1E">
      <w:pPr>
        <w:spacing w:after="0" w:line="276" w:lineRule="auto"/>
        <w:jc w:val="both"/>
        <w:rPr>
          <w:rStyle w:val="Hyperlink"/>
          <w:rFonts w:ascii="Calibri" w:hAnsi="Calibri" w:cs="Calibri"/>
          <w:color w:val="auto"/>
        </w:rPr>
      </w:pPr>
      <w:hyperlink r:id="rId121" w:history="1">
        <w:r w:rsidR="00ED167D" w:rsidRPr="001A3607">
          <w:rPr>
            <w:rStyle w:val="Hyperlink"/>
            <w:rFonts w:ascii="Calibri" w:hAnsi="Calibri" w:cs="Calibri"/>
            <w:color w:val="auto"/>
          </w:rPr>
          <w:t>FGM : multi-agency statutory guidance</w:t>
        </w:r>
      </w:hyperlink>
      <w:r w:rsidR="00ED167D" w:rsidRPr="001A3607">
        <w:rPr>
          <w:rFonts w:ascii="Calibri" w:hAnsi="Calibri" w:cs="Calibri"/>
        </w:rPr>
        <w:t>.</w:t>
      </w:r>
      <w:hyperlink r:id="rId122" w:history="1">
        <w:r w:rsidR="00DC7BFF" w:rsidRPr="001A3607">
          <w:rPr>
            <w:rStyle w:val="Hyperlink"/>
            <w:rFonts w:ascii="Calibri" w:hAnsi="Calibri" w:cs="Calibri"/>
            <w:color w:val="auto"/>
          </w:rPr>
          <w:t>female-genital-mutilation-resource-pack/female-genital-mutilation-resource-pack</w:t>
        </w:r>
      </w:hyperlink>
    </w:p>
    <w:p w14:paraId="6B10FA6F" w14:textId="00A05F8C" w:rsidR="008E4EBA" w:rsidRPr="001A3607" w:rsidRDefault="00AB7C13" w:rsidP="00974A1E">
      <w:pPr>
        <w:spacing w:after="0" w:line="276" w:lineRule="auto"/>
        <w:jc w:val="both"/>
      </w:pPr>
      <w:hyperlink r:id="rId123" w:history="1">
        <w:r w:rsidR="00DC7BFF" w:rsidRPr="001A3607">
          <w:rPr>
            <w:rStyle w:val="Hyperlink"/>
            <w:rFonts w:ascii="Calibri" w:hAnsi="Calibri" w:cs="Calibri"/>
            <w:color w:val="auto"/>
          </w:rPr>
          <w:t>FGMPO_-_Fact_Sheet_-__1-12-2016_FINAL.pdf</w:t>
        </w:r>
      </w:hyperlink>
    </w:p>
    <w:p w14:paraId="1D512CF7" w14:textId="7B67D595" w:rsidR="00C71646" w:rsidRPr="001A3607" w:rsidRDefault="00AB7C13" w:rsidP="00974A1E">
      <w:pPr>
        <w:spacing w:after="0" w:line="276" w:lineRule="auto"/>
        <w:jc w:val="both"/>
        <w:rPr>
          <w:rFonts w:ascii="Calibri" w:hAnsi="Calibri" w:cs="Calibri"/>
        </w:rPr>
      </w:pPr>
      <w:hyperlink r:id="rId124" w:history="1">
        <w:proofErr w:type="spellStart"/>
        <w:r w:rsidR="00C71646" w:rsidRPr="001A3607">
          <w:rPr>
            <w:u w:val="single"/>
          </w:rPr>
          <w:t>YoungMinds</w:t>
        </w:r>
        <w:proofErr w:type="spellEnd"/>
        <w:r w:rsidR="00C71646" w:rsidRPr="001A3607">
          <w:rPr>
            <w:u w:val="single"/>
          </w:rPr>
          <w:t xml:space="preserve"> | Mental Health Charity For Children And Young People | </w:t>
        </w:r>
        <w:proofErr w:type="spellStart"/>
        <w:r w:rsidR="00C71646" w:rsidRPr="001A3607">
          <w:rPr>
            <w:u w:val="single"/>
          </w:rPr>
          <w:t>YoungMinds</w:t>
        </w:r>
        <w:proofErr w:type="spellEnd"/>
      </w:hyperlink>
    </w:p>
    <w:p w14:paraId="02C26CC9" w14:textId="77777777" w:rsidR="008E4EBA" w:rsidRPr="001A3607" w:rsidRDefault="008E4EBA" w:rsidP="00974A1E">
      <w:pPr>
        <w:spacing w:after="0" w:line="276" w:lineRule="auto"/>
        <w:jc w:val="both"/>
        <w:rPr>
          <w:rFonts w:ascii="Calibri" w:hAnsi="Calibri" w:cs="Calibri"/>
        </w:rPr>
      </w:pPr>
    </w:p>
    <w:p w14:paraId="40CCAA3C" w14:textId="04F843A7" w:rsidR="00725426" w:rsidRPr="001A3607" w:rsidRDefault="00725426" w:rsidP="00974A1E">
      <w:pPr>
        <w:spacing w:after="0" w:line="276" w:lineRule="auto"/>
        <w:jc w:val="both"/>
        <w:rPr>
          <w:rFonts w:ascii="Calibri" w:hAnsi="Calibri" w:cs="Calibri"/>
          <w:b/>
          <w:bCs/>
        </w:rPr>
      </w:pPr>
      <w:r w:rsidRPr="001A3607">
        <w:rPr>
          <w:rFonts w:ascii="Calibri" w:hAnsi="Calibri" w:cs="Calibri"/>
          <w:b/>
          <w:bCs/>
        </w:rPr>
        <w:t>Harmful sexual behaviour (HSB)</w:t>
      </w:r>
    </w:p>
    <w:p w14:paraId="74965C86" w14:textId="77777777" w:rsidR="00C71646" w:rsidRPr="001A3607" w:rsidRDefault="00C71646" w:rsidP="00974A1E">
      <w:pPr>
        <w:spacing w:after="0" w:line="276" w:lineRule="auto"/>
        <w:jc w:val="both"/>
        <w:rPr>
          <w:rFonts w:ascii="Calibri" w:hAnsi="Calibri" w:cs="Calibri"/>
          <w:b/>
          <w:bCs/>
        </w:rPr>
      </w:pPr>
    </w:p>
    <w:p w14:paraId="7E26AB6C" w14:textId="17549610" w:rsidR="00725426" w:rsidRPr="001A3607" w:rsidRDefault="00725426" w:rsidP="00974A1E">
      <w:pPr>
        <w:spacing w:after="0" w:line="276" w:lineRule="auto"/>
        <w:jc w:val="both"/>
        <w:rPr>
          <w:rFonts w:ascii="Calibri" w:hAnsi="Calibri" w:cs="Calibri"/>
        </w:rPr>
      </w:pPr>
      <w:r w:rsidRPr="001A3607">
        <w:rPr>
          <w:rFonts w:ascii="Calibri" w:hAnsi="Calibri" w:cs="Calibri"/>
        </w:rPr>
        <w:t>Children’s sexual behaviour exists on a wide continuum, ranging from normal and developmentally expected to inappropriate, problematic, abusive and violent. Problematic, abusive and violent sexual behaviour is developmentally inappropriate and may cause developmental damage. A useful umbrella term is “harmful sexual behaviour” (HSB). The term has been widely adopted in child protection and is used in this advice. HSB can occur online and/or face-to-face and can also occur simultaneously between the two. HSB should be considered in a child protection context.</w:t>
      </w:r>
    </w:p>
    <w:p w14:paraId="54621800" w14:textId="77777777" w:rsidR="00066A22" w:rsidRPr="001A3607" w:rsidRDefault="00066A22" w:rsidP="00974A1E">
      <w:pPr>
        <w:spacing w:after="0" w:line="276" w:lineRule="auto"/>
        <w:jc w:val="both"/>
        <w:rPr>
          <w:rFonts w:ascii="Calibri" w:hAnsi="Calibri" w:cs="Calibri"/>
          <w:b/>
          <w:bCs/>
        </w:rPr>
      </w:pPr>
    </w:p>
    <w:p w14:paraId="74A68EF4" w14:textId="00CFBBA0" w:rsidR="00725426" w:rsidRPr="001A3607" w:rsidRDefault="00725426" w:rsidP="00974A1E">
      <w:pPr>
        <w:spacing w:after="0" w:line="276" w:lineRule="auto"/>
        <w:jc w:val="both"/>
        <w:rPr>
          <w:rFonts w:ascii="Calibri" w:hAnsi="Calibri" w:cs="Calibri"/>
        </w:rPr>
      </w:pPr>
      <w:r w:rsidRPr="001A3607">
        <w:rPr>
          <w:rFonts w:ascii="Calibri" w:hAnsi="Calibri" w:cs="Calibri"/>
        </w:rPr>
        <w:t xml:space="preserve">When considering HSB, both ages and the stages of development of the children are critical factors. Sexual behaviour between children can be considered harmful if one of the children is much older, particularly if there is more than two years’ difference or if one of the children is pre-pubescent and the other is not. However, a younger child can abuse an older child, particularly if they have power over them, for example, if the older child is disabled or smaller in stature. </w:t>
      </w:r>
    </w:p>
    <w:p w14:paraId="4D8EC3EF" w14:textId="77777777" w:rsidR="00AF5E2D" w:rsidRPr="001A3607" w:rsidRDefault="00AF5E2D" w:rsidP="00974A1E">
      <w:pPr>
        <w:spacing w:after="0" w:line="276" w:lineRule="auto"/>
        <w:jc w:val="both"/>
        <w:rPr>
          <w:rFonts w:ascii="Calibri" w:hAnsi="Calibri" w:cs="Calibri"/>
        </w:rPr>
      </w:pPr>
    </w:p>
    <w:p w14:paraId="7EF59337" w14:textId="1A827AB0" w:rsidR="00AF5E2D" w:rsidRPr="001A3607" w:rsidRDefault="00AF5E2D" w:rsidP="00974A1E">
      <w:pPr>
        <w:spacing w:after="0" w:line="276" w:lineRule="auto"/>
        <w:jc w:val="both"/>
        <w:rPr>
          <w:rFonts w:ascii="Calibri" w:hAnsi="Calibri" w:cs="Calibri"/>
        </w:rPr>
      </w:pPr>
      <w:r w:rsidRPr="001A3607">
        <w:t>Sexual behaviour between children can be considered harmful if one of the children is much older, particularly if there is more than two years’ difference or if one of the children is pre-pubescent and the other is not. However, a younger child can abuse an older child, particularly if they have power over them, for example, if the older child is disabled or smaller in stature. For further information, see Sexual violence and harassment between children in schools and colleges (2021) DfE.</w:t>
      </w:r>
    </w:p>
    <w:p w14:paraId="6C13572D" w14:textId="77777777" w:rsidR="00AF5E2D" w:rsidRPr="001A3607" w:rsidRDefault="00AF5E2D" w:rsidP="00974A1E">
      <w:pPr>
        <w:spacing w:after="0" w:line="276" w:lineRule="auto"/>
        <w:jc w:val="both"/>
        <w:rPr>
          <w:rFonts w:ascii="Calibri" w:hAnsi="Calibri" w:cs="Calibri"/>
        </w:rPr>
      </w:pPr>
    </w:p>
    <w:p w14:paraId="2E148349" w14:textId="4C876EF0" w:rsidR="00AF5E2D" w:rsidRPr="001A3607" w:rsidRDefault="00AF5E2D" w:rsidP="00974A1E">
      <w:pPr>
        <w:spacing w:after="0" w:line="276" w:lineRule="auto"/>
        <w:jc w:val="both"/>
        <w:rPr>
          <w:rStyle w:val="Hyperlink"/>
          <w:color w:val="auto"/>
        </w:rPr>
      </w:pPr>
      <w:r w:rsidRPr="001A3607">
        <w:rPr>
          <w:rFonts w:ascii="Calibri" w:hAnsi="Calibri" w:cs="Calibri"/>
        </w:rPr>
        <w:t>We will follow</w:t>
      </w:r>
      <w:r w:rsidRPr="001A3607">
        <w:rPr>
          <w:rFonts w:ascii="Calibri" w:hAnsi="Calibri" w:cs="Calibri"/>
          <w:b/>
          <w:bCs/>
        </w:rPr>
        <w:t xml:space="preserve"> </w:t>
      </w:r>
      <w:r w:rsidR="0008501A" w:rsidRPr="001A3607">
        <w:rPr>
          <w:rFonts w:ascii="Calibri" w:hAnsi="Calibri" w:cs="Calibri"/>
        </w:rPr>
        <w:t>the CMARS :</w:t>
      </w:r>
      <w:r w:rsidR="0008501A" w:rsidRPr="001A3607">
        <w:rPr>
          <w:rFonts w:ascii="Calibri" w:hAnsi="Calibri" w:cs="Calibri"/>
          <w:b/>
          <w:bCs/>
        </w:rPr>
        <w:t xml:space="preserve"> </w:t>
      </w:r>
      <w:r w:rsidR="007C44F2" w:rsidRPr="001A3607">
        <w:rPr>
          <w:rFonts w:ascii="Calibri" w:hAnsi="Calibri" w:cs="Calibri"/>
          <w:b/>
          <w:bCs/>
        </w:rPr>
        <w:fldChar w:fldCharType="begin"/>
      </w:r>
      <w:r w:rsidR="007C44F2" w:rsidRPr="001A3607">
        <w:rPr>
          <w:rFonts w:ascii="Calibri" w:hAnsi="Calibri" w:cs="Calibri"/>
          <w:b/>
          <w:bCs/>
        </w:rPr>
        <w:instrText>HYPERLINK "https://www.northlincscmars.co.uk/wp-content/uploads/2024/01/24-HSB-guidance-Jan-2024.pdf"</w:instrText>
      </w:r>
      <w:r w:rsidR="007C44F2" w:rsidRPr="001A3607">
        <w:rPr>
          <w:rFonts w:ascii="Calibri" w:hAnsi="Calibri" w:cs="Calibri"/>
          <w:b/>
          <w:bCs/>
        </w:rPr>
        <w:fldChar w:fldCharType="separate"/>
      </w:r>
      <w:r w:rsidRPr="001A3607">
        <w:rPr>
          <w:rStyle w:val="Hyperlink"/>
          <w:rFonts w:ascii="Calibri" w:hAnsi="Calibri" w:cs="Calibri"/>
          <w:b/>
          <w:bCs/>
          <w:color w:val="auto"/>
        </w:rPr>
        <w:t>HSB-guidance-Jan-2024.pdf</w:t>
      </w:r>
    </w:p>
    <w:p w14:paraId="0C848E1D" w14:textId="20C93A9E" w:rsidR="00C71646" w:rsidRPr="001A3607" w:rsidRDefault="007C44F2" w:rsidP="00974A1E">
      <w:pPr>
        <w:spacing w:after="0" w:line="276" w:lineRule="auto"/>
        <w:jc w:val="both"/>
      </w:pPr>
      <w:r w:rsidRPr="001A3607">
        <w:rPr>
          <w:rFonts w:ascii="Calibri" w:hAnsi="Calibri" w:cs="Calibri"/>
          <w:b/>
          <w:bCs/>
        </w:rPr>
        <w:fldChar w:fldCharType="end"/>
      </w:r>
    </w:p>
    <w:p w14:paraId="1CB36A76" w14:textId="6F99DE6B" w:rsidR="00C71646" w:rsidRPr="001A3607" w:rsidRDefault="00C71646" w:rsidP="00974A1E">
      <w:pPr>
        <w:spacing w:after="0" w:line="276" w:lineRule="auto"/>
        <w:jc w:val="both"/>
        <w:rPr>
          <w:rFonts w:ascii="Calibri" w:hAnsi="Calibri" w:cs="Calibri"/>
          <w:b/>
          <w:bCs/>
        </w:rPr>
      </w:pPr>
      <w:r w:rsidRPr="001A3607">
        <w:t xml:space="preserve">KCSIE 2025 provides information for young people </w:t>
      </w:r>
      <w:hyperlink r:id="rId125" w:history="1">
        <w:r w:rsidRPr="001A3607">
          <w:rPr>
            <w:u w:val="single"/>
          </w:rPr>
          <w:t>Home - Shore</w:t>
        </w:r>
      </w:hyperlink>
      <w:r w:rsidRPr="001A3607">
        <w:t>. The DSL will support and help signpost and refer to additional support services. In line with local procedures.</w:t>
      </w:r>
    </w:p>
    <w:p w14:paraId="7DE8CC73" w14:textId="2C8B3CC1" w:rsidR="00725426" w:rsidRPr="001A3607" w:rsidRDefault="00725426" w:rsidP="00974A1E">
      <w:pPr>
        <w:spacing w:after="0" w:line="276" w:lineRule="auto"/>
        <w:jc w:val="both"/>
        <w:rPr>
          <w:rFonts w:ascii="Calibri" w:hAnsi="Calibri" w:cs="Calibri"/>
          <w:b/>
          <w:bCs/>
        </w:rPr>
      </w:pPr>
      <w:r w:rsidRPr="001A3607">
        <w:rPr>
          <w:rFonts w:ascii="Calibri" w:hAnsi="Calibri" w:cs="Calibri"/>
          <w:b/>
          <w:bCs/>
        </w:rPr>
        <w:t xml:space="preserve"> </w:t>
      </w:r>
    </w:p>
    <w:p w14:paraId="171501F1" w14:textId="7843CE1A" w:rsidR="00770F0E" w:rsidRPr="001A3607" w:rsidRDefault="00770F0E" w:rsidP="00974A1E">
      <w:pPr>
        <w:spacing w:after="0" w:line="276" w:lineRule="auto"/>
        <w:jc w:val="both"/>
        <w:rPr>
          <w:rFonts w:ascii="Calibri" w:hAnsi="Calibri" w:cs="Calibri"/>
          <w:b/>
          <w:bCs/>
        </w:rPr>
      </w:pPr>
      <w:r w:rsidRPr="001A3607">
        <w:rPr>
          <w:rFonts w:ascii="Calibri" w:hAnsi="Calibri" w:cs="Calibri"/>
          <w:b/>
          <w:bCs/>
        </w:rPr>
        <w:t xml:space="preserve">Mental health </w:t>
      </w:r>
    </w:p>
    <w:p w14:paraId="2AA5B601" w14:textId="06C527B2" w:rsidR="001728E3" w:rsidRPr="001A3607" w:rsidRDefault="00770F0E" w:rsidP="001728E3">
      <w:pPr>
        <w:pStyle w:val="Default"/>
        <w:spacing w:line="276" w:lineRule="auto"/>
        <w:ind w:left="426"/>
        <w:jc w:val="both"/>
        <w:rPr>
          <w:rFonts w:ascii="Calibri" w:hAnsi="Calibri" w:cs="Calibri"/>
          <w:color w:val="auto"/>
          <w:sz w:val="22"/>
          <w:szCs w:val="22"/>
        </w:rPr>
      </w:pPr>
      <w:r w:rsidRPr="001A3607">
        <w:rPr>
          <w:rFonts w:ascii="Calibri" w:hAnsi="Calibri" w:cs="Calibri"/>
          <w:color w:val="auto"/>
        </w:rPr>
        <w:t>Where children have suffered abuse</w:t>
      </w:r>
      <w:r w:rsidR="007B5F72" w:rsidRPr="001A3607">
        <w:rPr>
          <w:rFonts w:ascii="Calibri" w:hAnsi="Calibri" w:cs="Calibri"/>
          <w:color w:val="auto"/>
        </w:rPr>
        <w:t xml:space="preserve">, </w:t>
      </w:r>
      <w:r w:rsidRPr="001A3607">
        <w:rPr>
          <w:rFonts w:ascii="Calibri" w:hAnsi="Calibri" w:cs="Calibri"/>
          <w:color w:val="auto"/>
        </w:rPr>
        <w:t>neglect</w:t>
      </w:r>
      <w:r w:rsidR="007B5F72" w:rsidRPr="001A3607">
        <w:rPr>
          <w:rFonts w:ascii="Calibri" w:hAnsi="Calibri" w:cs="Calibri"/>
          <w:color w:val="auto"/>
        </w:rPr>
        <w:t xml:space="preserve"> and exploitation,</w:t>
      </w:r>
      <w:r w:rsidRPr="001A3607">
        <w:rPr>
          <w:rFonts w:ascii="Calibri" w:hAnsi="Calibri" w:cs="Calibri"/>
          <w:color w:val="auto"/>
        </w:rPr>
        <w:t xml:space="preserve"> or other potentially traumatic adverse childhood experiences, this can have a lasting impact throughout childhood, adolescence and into adulthood. It is key that staff are aware of how these children’s experiences, can impact on their mental health, behaviour, and education.   We </w:t>
      </w:r>
      <w:r w:rsidR="00637E9E" w:rsidRPr="001A3607">
        <w:rPr>
          <w:rFonts w:ascii="Calibri" w:hAnsi="Calibri" w:cs="Calibri"/>
          <w:color w:val="auto"/>
        </w:rPr>
        <w:t>identify</w:t>
      </w:r>
      <w:r w:rsidRPr="001A3607">
        <w:rPr>
          <w:rFonts w:ascii="Calibri" w:hAnsi="Calibri" w:cs="Calibri"/>
          <w:color w:val="auto"/>
        </w:rPr>
        <w:t xml:space="preserve"> children in need of extra mental health </w:t>
      </w:r>
      <w:r w:rsidR="002557F6" w:rsidRPr="001A3607">
        <w:rPr>
          <w:rFonts w:ascii="Calibri" w:hAnsi="Calibri" w:cs="Calibri"/>
          <w:color w:val="auto"/>
        </w:rPr>
        <w:t>support;</w:t>
      </w:r>
      <w:r w:rsidRPr="001A3607">
        <w:rPr>
          <w:rFonts w:ascii="Calibri" w:hAnsi="Calibri" w:cs="Calibri"/>
          <w:color w:val="auto"/>
        </w:rPr>
        <w:t xml:space="preserve"> this includes working with </w:t>
      </w:r>
      <w:r w:rsidR="00FB18B5" w:rsidRPr="001A3607">
        <w:rPr>
          <w:rFonts w:ascii="Calibri" w:hAnsi="Calibri" w:cs="Calibri"/>
          <w:color w:val="auto"/>
        </w:rPr>
        <w:t xml:space="preserve">external agencies.  More information can be found </w:t>
      </w:r>
      <w:r w:rsidR="004C158F" w:rsidRPr="001A3607">
        <w:rPr>
          <w:rFonts w:ascii="Calibri" w:hAnsi="Calibri" w:cs="Calibri"/>
          <w:color w:val="auto"/>
        </w:rPr>
        <w:t>at</w:t>
      </w:r>
      <w:r w:rsidR="00FB18B5" w:rsidRPr="001A3607">
        <w:rPr>
          <w:rFonts w:ascii="Calibri" w:hAnsi="Calibri" w:cs="Calibri"/>
          <w:color w:val="auto"/>
        </w:rPr>
        <w:t xml:space="preserve"> </w:t>
      </w:r>
      <w:hyperlink r:id="rId126" w:history="1">
        <w:r w:rsidR="004C158F" w:rsidRPr="001A3607">
          <w:rPr>
            <w:rStyle w:val="Hyperlink"/>
            <w:rFonts w:ascii="Calibri" w:hAnsi="Calibri" w:cs="Calibri"/>
            <w:color w:val="auto"/>
            <w:u w:val="none"/>
          </w:rPr>
          <w:t>Mental health and behaviour in schools</w:t>
        </w:r>
      </w:hyperlink>
      <w:r w:rsidR="00FB18B5" w:rsidRPr="001A3607">
        <w:rPr>
          <w:rFonts w:ascii="Calibri" w:hAnsi="Calibri" w:cs="Calibri"/>
          <w:color w:val="auto"/>
        </w:rPr>
        <w:t>.</w:t>
      </w:r>
      <w:r w:rsidR="001728E3" w:rsidRPr="001A3607">
        <w:rPr>
          <w:rFonts w:ascii="Calibri" w:hAnsi="Calibri" w:cs="Calibri"/>
          <w:color w:val="auto"/>
          <w:sz w:val="22"/>
          <w:szCs w:val="22"/>
        </w:rPr>
        <w:t xml:space="preserve"> The school / setting supports the Building Suicide -Safer Schools and Colleges. </w:t>
      </w:r>
      <w:hyperlink r:id="rId127" w:history="1">
        <w:r w:rsidR="001728E3" w:rsidRPr="001A3607">
          <w:rPr>
            <w:rFonts w:asciiTheme="minorHAnsi" w:hAnsiTheme="minorHAnsi" w:cstheme="minorBidi"/>
            <w:color w:val="auto"/>
            <w:sz w:val="22"/>
            <w:szCs w:val="22"/>
            <w:u w:val="single"/>
          </w:rPr>
          <w:t>Schools guide | Papyrus</w:t>
        </w:r>
      </w:hyperlink>
      <w:r w:rsidR="001728E3" w:rsidRPr="001A3607">
        <w:rPr>
          <w:rFonts w:asciiTheme="minorHAnsi" w:hAnsiTheme="minorHAnsi" w:cstheme="minorBidi"/>
          <w:color w:val="auto"/>
          <w:sz w:val="22"/>
          <w:szCs w:val="22"/>
        </w:rPr>
        <w:t xml:space="preserve">.  The school also recognises signs of gambling and, provides an enhanced curriculum to raise awareness </w:t>
      </w:r>
      <w:hyperlink r:id="rId128" w:history="1">
        <w:r w:rsidR="001728E3" w:rsidRPr="001A3607">
          <w:rPr>
            <w:rFonts w:asciiTheme="minorHAnsi" w:hAnsiTheme="minorHAnsi" w:cstheme="minorBidi"/>
            <w:color w:val="auto"/>
            <w:sz w:val="22"/>
            <w:szCs w:val="22"/>
            <w:u w:val="single"/>
          </w:rPr>
          <w:t xml:space="preserve">Home | </w:t>
        </w:r>
        <w:proofErr w:type="spellStart"/>
        <w:r w:rsidR="001728E3" w:rsidRPr="001A3607">
          <w:rPr>
            <w:rFonts w:asciiTheme="minorHAnsi" w:hAnsiTheme="minorHAnsi" w:cstheme="minorBidi"/>
            <w:color w:val="auto"/>
            <w:sz w:val="22"/>
            <w:szCs w:val="22"/>
            <w:u w:val="single"/>
          </w:rPr>
          <w:t>Ygam</w:t>
        </w:r>
        <w:proofErr w:type="spellEnd"/>
      </w:hyperlink>
    </w:p>
    <w:p w14:paraId="6F07A6C9" w14:textId="324407BA" w:rsidR="00770F0E" w:rsidRPr="001A3607" w:rsidRDefault="00770F0E" w:rsidP="00974A1E">
      <w:pPr>
        <w:spacing w:after="0" w:line="276" w:lineRule="auto"/>
        <w:jc w:val="both"/>
        <w:rPr>
          <w:rFonts w:ascii="Calibri" w:hAnsi="Calibri" w:cs="Calibri"/>
        </w:rPr>
      </w:pPr>
    </w:p>
    <w:p w14:paraId="4A9933A8" w14:textId="77777777" w:rsidR="00066A22" w:rsidRPr="001A3607" w:rsidRDefault="00066A22" w:rsidP="00974A1E">
      <w:pPr>
        <w:spacing w:after="0" w:line="276" w:lineRule="auto"/>
        <w:jc w:val="both"/>
        <w:rPr>
          <w:rFonts w:ascii="Calibri" w:hAnsi="Calibri" w:cs="Calibri"/>
        </w:rPr>
      </w:pPr>
    </w:p>
    <w:p w14:paraId="7DF38D26" w14:textId="77777777" w:rsidR="00024ED2" w:rsidRPr="001A3607" w:rsidRDefault="00024ED2" w:rsidP="00974A1E">
      <w:pPr>
        <w:spacing w:after="0" w:line="276" w:lineRule="auto"/>
        <w:jc w:val="both"/>
        <w:rPr>
          <w:rFonts w:ascii="Calibri" w:hAnsi="Calibri" w:cs="Calibri"/>
          <w:b/>
          <w:bCs/>
        </w:rPr>
      </w:pPr>
      <w:r w:rsidRPr="001A3607">
        <w:rPr>
          <w:rFonts w:ascii="Calibri" w:hAnsi="Calibri" w:cs="Calibri"/>
          <w:b/>
          <w:bCs/>
        </w:rPr>
        <w:t xml:space="preserve">Modern Slavery and the National Referral Mechanism </w:t>
      </w:r>
    </w:p>
    <w:p w14:paraId="6E9C9416" w14:textId="7B19DAED" w:rsidR="00D74A4C" w:rsidRPr="001A3607" w:rsidRDefault="00024ED2" w:rsidP="00974A1E">
      <w:pPr>
        <w:spacing w:after="0" w:line="276" w:lineRule="auto"/>
        <w:jc w:val="both"/>
        <w:rPr>
          <w:rFonts w:ascii="Calibri" w:hAnsi="Calibri" w:cs="Calibri"/>
        </w:rPr>
      </w:pPr>
      <w:r w:rsidRPr="001A3607">
        <w:rPr>
          <w:rFonts w:ascii="Calibri" w:hAnsi="Calibri" w:cs="Calibri"/>
        </w:rPr>
        <w:t>Modern slavery encompasses human trafficking and slavery, servitude and forced or compulsory labour. Exploitation can take many forms, including sexual exploitation, forced labour, slavery, servitude, forced criminality and the removal of organs.</w:t>
      </w:r>
      <w:r w:rsidR="004C158F" w:rsidRPr="001A3607">
        <w:rPr>
          <w:rFonts w:ascii="Calibri" w:hAnsi="Calibri" w:cs="Calibri"/>
        </w:rPr>
        <w:t xml:space="preserve">  More information can be found at </w:t>
      </w:r>
      <w:hyperlink r:id="rId129" w:history="1">
        <w:r w:rsidR="004C158F" w:rsidRPr="001A3607">
          <w:rPr>
            <w:rStyle w:val="Hyperlink"/>
            <w:rFonts w:ascii="Calibri" w:hAnsi="Calibri" w:cs="Calibri"/>
            <w:color w:val="auto"/>
            <w:u w:val="none"/>
          </w:rPr>
          <w:t>Modern slavery</w:t>
        </w:r>
      </w:hyperlink>
      <w:r w:rsidR="004C158F" w:rsidRPr="001A3607">
        <w:rPr>
          <w:rFonts w:ascii="Calibri" w:hAnsi="Calibri" w:cs="Calibri"/>
        </w:rPr>
        <w:t>.</w:t>
      </w:r>
    </w:p>
    <w:p w14:paraId="5AAC7F74" w14:textId="77777777" w:rsidR="0053138B" w:rsidRPr="001A3607" w:rsidRDefault="0053138B" w:rsidP="00974A1E">
      <w:pPr>
        <w:spacing w:after="0" w:line="276" w:lineRule="auto"/>
        <w:jc w:val="both"/>
        <w:rPr>
          <w:rFonts w:ascii="Calibri" w:hAnsi="Calibri" w:cs="Calibri"/>
        </w:rPr>
      </w:pPr>
    </w:p>
    <w:p w14:paraId="40EE54A7" w14:textId="4028883F" w:rsidR="0053138B" w:rsidRPr="001A3607" w:rsidRDefault="0053138B" w:rsidP="00974A1E">
      <w:pPr>
        <w:spacing w:after="0" w:line="276" w:lineRule="auto"/>
        <w:jc w:val="both"/>
        <w:rPr>
          <w:rFonts w:ascii="Calibri" w:hAnsi="Calibri" w:cs="Calibri"/>
        </w:rPr>
      </w:pPr>
      <w:r w:rsidRPr="001A3607">
        <w:rPr>
          <w:rFonts w:ascii="Calibri" w:hAnsi="Calibri" w:cs="Calibri"/>
        </w:rPr>
        <w:t>The DSL/DDSL has accessed the CMARS NRM training and</w:t>
      </w:r>
      <w:r w:rsidR="00591608" w:rsidRPr="001A3607">
        <w:rPr>
          <w:rFonts w:ascii="Calibri" w:hAnsi="Calibri" w:cs="Calibri"/>
        </w:rPr>
        <w:t>, all staff are aware of the</w:t>
      </w:r>
      <w:r w:rsidRPr="001A3607">
        <w:rPr>
          <w:rFonts w:ascii="Calibri" w:hAnsi="Calibri" w:cs="Calibri"/>
        </w:rPr>
        <w:t xml:space="preserve"> HOTH toolkit.</w:t>
      </w:r>
      <w:r w:rsidR="00591608" w:rsidRPr="001A3607">
        <w:t xml:space="preserve"> </w:t>
      </w:r>
      <w:hyperlink r:id="rId130" w:history="1">
        <w:r w:rsidR="00591608" w:rsidRPr="001A3607">
          <w:rPr>
            <w:u w:val="single"/>
          </w:rPr>
          <w:t>CMARS | North Lincolnshire Harm Outside the Home - Toolkit - CMARS</w:t>
        </w:r>
      </w:hyperlink>
    </w:p>
    <w:p w14:paraId="2F610A60" w14:textId="77777777" w:rsidR="0053138B" w:rsidRPr="001A3607" w:rsidRDefault="0053138B" w:rsidP="00974A1E">
      <w:pPr>
        <w:spacing w:after="0" w:line="276" w:lineRule="auto"/>
        <w:jc w:val="both"/>
        <w:rPr>
          <w:rFonts w:ascii="Calibri" w:hAnsi="Calibri" w:cs="Calibri"/>
        </w:rPr>
      </w:pPr>
    </w:p>
    <w:p w14:paraId="286E6737" w14:textId="133AAD77" w:rsidR="0053138B" w:rsidRPr="001A3607" w:rsidRDefault="0053138B" w:rsidP="00974A1E">
      <w:pPr>
        <w:spacing w:after="0" w:line="276" w:lineRule="auto"/>
        <w:jc w:val="both"/>
        <w:rPr>
          <w:rFonts w:ascii="Calibri" w:hAnsi="Calibri" w:cs="Calibri"/>
        </w:rPr>
      </w:pPr>
      <w:r w:rsidRPr="001A3607">
        <w:rPr>
          <w:rFonts w:ascii="Calibri" w:hAnsi="Calibri" w:cs="Calibri"/>
          <w:b/>
          <w:bCs/>
          <w:spacing w:val="-7"/>
          <w:shd w:val="clear" w:color="auto" w:fill="FFFFFF"/>
        </w:rPr>
        <w:t>The National Referral Mechanism (NRM)</w:t>
      </w:r>
      <w:r w:rsidRPr="001A3607">
        <w:rPr>
          <w:rFonts w:ascii="Calibri" w:hAnsi="Calibri" w:cs="Calibri"/>
          <w:spacing w:val="-7"/>
          <w:shd w:val="clear" w:color="auto" w:fill="FFFFFF"/>
        </w:rPr>
        <w:t xml:space="preserve"> is the UK’s framework for identifying and supporting potential victims of modern slavery and human trafficking to ensure they receive appropriate support. If the potential victim is under 18, or may be under 18, an NRM referral must be made. </w:t>
      </w:r>
      <w:hyperlink r:id="rId131" w:history="1">
        <w:r w:rsidRPr="001A3607">
          <w:rPr>
            <w:rFonts w:ascii="Calibri" w:hAnsi="Calibri" w:cs="Calibri"/>
            <w:b/>
            <w:bCs/>
            <w:spacing w:val="-7"/>
            <w:u w:val="single"/>
            <w:shd w:val="clear" w:color="auto" w:fill="FFFFFF"/>
          </w:rPr>
          <w:t>Modern Slavery: statutory guidance for England and Wales (under s49 of the Modern Slavery Act 2015) and non-statutory guidance for Scotland and Northern Ireland (accessible version) – GOV.UK</w:t>
        </w:r>
      </w:hyperlink>
    </w:p>
    <w:p w14:paraId="77C9D531" w14:textId="77777777" w:rsidR="00591608" w:rsidRPr="001A3607" w:rsidRDefault="00591608" w:rsidP="00974A1E">
      <w:pPr>
        <w:spacing w:after="0" w:line="276" w:lineRule="auto"/>
        <w:jc w:val="both"/>
        <w:rPr>
          <w:rFonts w:ascii="Calibri" w:hAnsi="Calibri" w:cs="Calibri"/>
        </w:rPr>
      </w:pPr>
    </w:p>
    <w:p w14:paraId="4C9363A2" w14:textId="6264C3E5" w:rsidR="0053138B" w:rsidRPr="001A3607" w:rsidRDefault="00591608" w:rsidP="00974A1E">
      <w:pPr>
        <w:spacing w:after="0" w:line="276" w:lineRule="auto"/>
        <w:jc w:val="both"/>
        <w:rPr>
          <w:rFonts w:ascii="Calibri" w:hAnsi="Calibri" w:cs="Calibri"/>
        </w:rPr>
      </w:pPr>
      <w:r w:rsidRPr="001A3607">
        <w:rPr>
          <w:rFonts w:ascii="Calibri" w:hAnsi="Calibri" w:cs="Calibri"/>
        </w:rPr>
        <w:t xml:space="preserve">Adults may also be supported through the </w:t>
      </w:r>
      <w:hyperlink r:id="rId132" w:history="1">
        <w:r w:rsidRPr="001A3607">
          <w:rPr>
            <w:u w:val="single"/>
          </w:rPr>
          <w:t>National referral mechanism guidance: adult (England and Wales) - GOV.UK</w:t>
        </w:r>
      </w:hyperlink>
    </w:p>
    <w:p w14:paraId="4A026018" w14:textId="77777777" w:rsidR="00591608" w:rsidRPr="001A3607" w:rsidRDefault="00591608" w:rsidP="00974A1E">
      <w:pPr>
        <w:spacing w:after="0" w:line="276" w:lineRule="auto"/>
        <w:jc w:val="both"/>
      </w:pPr>
    </w:p>
    <w:p w14:paraId="4A69CDFC" w14:textId="43570D1F" w:rsidR="0053138B" w:rsidRPr="001A3607" w:rsidRDefault="00AB7C13" w:rsidP="00974A1E">
      <w:pPr>
        <w:spacing w:after="0" w:line="276" w:lineRule="auto"/>
        <w:jc w:val="both"/>
        <w:rPr>
          <w:rFonts w:ascii="Calibri" w:hAnsi="Calibri" w:cs="Calibri"/>
        </w:rPr>
      </w:pPr>
      <w:hyperlink r:id="rId133" w:history="1">
        <w:r w:rsidR="0053138B" w:rsidRPr="001A3607">
          <w:rPr>
            <w:u w:val="single"/>
          </w:rPr>
          <w:t>Wilberforce Institute | University of Hull</w:t>
        </w:r>
      </w:hyperlink>
    </w:p>
    <w:p w14:paraId="36167A52" w14:textId="77777777" w:rsidR="00066A22" w:rsidRPr="001A3607" w:rsidRDefault="00066A22" w:rsidP="00974A1E">
      <w:pPr>
        <w:spacing w:after="0" w:line="276" w:lineRule="auto"/>
        <w:jc w:val="both"/>
        <w:rPr>
          <w:rStyle w:val="Hyperlink"/>
          <w:rFonts w:ascii="Calibri" w:hAnsi="Calibri" w:cs="Calibri"/>
          <w:color w:val="auto"/>
          <w:u w:val="none"/>
        </w:rPr>
      </w:pPr>
    </w:p>
    <w:p w14:paraId="69BD9E91" w14:textId="0B845424" w:rsidR="00D74A4C" w:rsidRPr="001A3607" w:rsidRDefault="00D74A4C" w:rsidP="00974A1E">
      <w:pPr>
        <w:spacing w:after="0" w:line="276" w:lineRule="auto"/>
        <w:jc w:val="both"/>
        <w:rPr>
          <w:rStyle w:val="Hyperlink"/>
          <w:rFonts w:ascii="Calibri" w:hAnsi="Calibri" w:cs="Calibri"/>
          <w:b/>
          <w:bCs/>
          <w:color w:val="auto"/>
          <w:u w:val="none"/>
        </w:rPr>
      </w:pPr>
      <w:r w:rsidRPr="001A3607">
        <w:rPr>
          <w:rStyle w:val="Hyperlink"/>
          <w:rFonts w:ascii="Calibri" w:hAnsi="Calibri" w:cs="Calibri"/>
          <w:b/>
          <w:bCs/>
          <w:color w:val="auto"/>
          <w:u w:val="none"/>
        </w:rPr>
        <w:t xml:space="preserve">Online Safety </w:t>
      </w:r>
    </w:p>
    <w:p w14:paraId="4322ACBC" w14:textId="53A61512" w:rsidR="00D74A4C" w:rsidRPr="001A3607" w:rsidRDefault="00D74A4C" w:rsidP="00974A1E">
      <w:pPr>
        <w:spacing w:after="0" w:line="276" w:lineRule="auto"/>
        <w:jc w:val="both"/>
        <w:rPr>
          <w:rStyle w:val="Hyperlink"/>
          <w:rFonts w:ascii="Calibri" w:hAnsi="Calibri" w:cs="Calibri"/>
          <w:color w:val="auto"/>
          <w:u w:val="none"/>
        </w:rPr>
      </w:pPr>
      <w:r w:rsidRPr="001A3607">
        <w:rPr>
          <w:rStyle w:val="Hyperlink"/>
          <w:rFonts w:ascii="Calibri" w:hAnsi="Calibri" w:cs="Calibri"/>
          <w:color w:val="auto"/>
          <w:u w:val="none"/>
        </w:rPr>
        <w:t>We ensure that children are taught about safeguarding, including online safety as part of a broad and balanced curriculum.</w:t>
      </w:r>
      <w:r w:rsidR="00066A22" w:rsidRPr="001A3607">
        <w:rPr>
          <w:rStyle w:val="Hyperlink"/>
          <w:rFonts w:ascii="Calibri" w:hAnsi="Calibri" w:cs="Calibri"/>
          <w:color w:val="auto"/>
          <w:u w:val="none"/>
        </w:rPr>
        <w:t xml:space="preserve"> </w:t>
      </w:r>
      <w:r w:rsidRPr="001A3607">
        <w:rPr>
          <w:rStyle w:val="Hyperlink"/>
          <w:rFonts w:ascii="Calibri" w:hAnsi="Calibri" w:cs="Calibri"/>
          <w:color w:val="auto"/>
          <w:u w:val="none"/>
        </w:rPr>
        <w:t>Online abuse is any type of abuse that happens on the internet, facilitated through technology. It can include:</w:t>
      </w:r>
    </w:p>
    <w:p w14:paraId="47C01A2E" w14:textId="77777777" w:rsidR="00EC0B05" w:rsidRPr="001A3607" w:rsidRDefault="00EC0B05" w:rsidP="00974A1E">
      <w:pPr>
        <w:spacing w:after="0" w:line="276" w:lineRule="auto"/>
        <w:jc w:val="both"/>
        <w:rPr>
          <w:rStyle w:val="Hyperlink"/>
          <w:rFonts w:ascii="Calibri" w:hAnsi="Calibri" w:cs="Calibri"/>
          <w:color w:val="auto"/>
          <w:u w:val="none"/>
        </w:rPr>
      </w:pPr>
    </w:p>
    <w:p w14:paraId="1B3499D3" w14:textId="41FC728F" w:rsidR="00D74A4C" w:rsidRPr="001A3607" w:rsidRDefault="00D74A4C" w:rsidP="002C0CCF">
      <w:pPr>
        <w:pStyle w:val="ListParagraph"/>
        <w:numPr>
          <w:ilvl w:val="0"/>
          <w:numId w:val="7"/>
        </w:numPr>
        <w:spacing w:after="0" w:line="276" w:lineRule="auto"/>
        <w:ind w:left="426"/>
        <w:jc w:val="both"/>
        <w:rPr>
          <w:rFonts w:ascii="Calibri" w:hAnsi="Calibri" w:cs="Calibri"/>
        </w:rPr>
      </w:pPr>
      <w:r w:rsidRPr="001A3607">
        <w:rPr>
          <w:rFonts w:ascii="Calibri" w:hAnsi="Calibri" w:cs="Calibri"/>
        </w:rPr>
        <w:t xml:space="preserve">bullying </w:t>
      </w:r>
    </w:p>
    <w:p w14:paraId="77A02BA7" w14:textId="206686A5" w:rsidR="00D74A4C" w:rsidRPr="001A3607" w:rsidRDefault="00D74A4C" w:rsidP="002C0CCF">
      <w:pPr>
        <w:pStyle w:val="ListParagraph"/>
        <w:numPr>
          <w:ilvl w:val="0"/>
          <w:numId w:val="7"/>
        </w:numPr>
        <w:spacing w:after="0" w:line="276" w:lineRule="auto"/>
        <w:ind w:left="426"/>
        <w:jc w:val="both"/>
        <w:rPr>
          <w:rFonts w:ascii="Calibri" w:hAnsi="Calibri" w:cs="Calibri"/>
        </w:rPr>
      </w:pPr>
      <w:r w:rsidRPr="001A3607">
        <w:rPr>
          <w:rFonts w:ascii="Calibri" w:hAnsi="Calibri" w:cs="Calibri"/>
        </w:rPr>
        <w:t>emotional abuse</w:t>
      </w:r>
    </w:p>
    <w:p w14:paraId="18482CCE" w14:textId="42D922C4" w:rsidR="00D74A4C" w:rsidRPr="001A3607" w:rsidRDefault="00D74A4C" w:rsidP="002C0CCF">
      <w:pPr>
        <w:pStyle w:val="ListParagraph"/>
        <w:numPr>
          <w:ilvl w:val="0"/>
          <w:numId w:val="7"/>
        </w:numPr>
        <w:spacing w:after="0" w:line="276" w:lineRule="auto"/>
        <w:ind w:left="426"/>
        <w:jc w:val="both"/>
        <w:rPr>
          <w:rFonts w:ascii="Calibri" w:hAnsi="Calibri" w:cs="Calibri"/>
        </w:rPr>
      </w:pPr>
      <w:r w:rsidRPr="001A3607">
        <w:rPr>
          <w:rFonts w:ascii="Calibri" w:hAnsi="Calibri" w:cs="Calibri"/>
        </w:rPr>
        <w:t>sexual abuse</w:t>
      </w:r>
    </w:p>
    <w:p w14:paraId="1F178329" w14:textId="40195C63" w:rsidR="00D74A4C" w:rsidRPr="001A3607" w:rsidRDefault="00D74A4C" w:rsidP="002C0CCF">
      <w:pPr>
        <w:pStyle w:val="ListParagraph"/>
        <w:numPr>
          <w:ilvl w:val="0"/>
          <w:numId w:val="7"/>
        </w:numPr>
        <w:spacing w:after="0" w:line="276" w:lineRule="auto"/>
        <w:ind w:left="426"/>
        <w:jc w:val="both"/>
        <w:rPr>
          <w:rFonts w:ascii="Calibri" w:hAnsi="Calibri" w:cs="Calibri"/>
        </w:rPr>
      </w:pPr>
      <w:r w:rsidRPr="001A3607">
        <w:rPr>
          <w:rFonts w:ascii="Calibri" w:hAnsi="Calibri" w:cs="Calibri"/>
        </w:rPr>
        <w:t>sexual exploitation</w:t>
      </w:r>
    </w:p>
    <w:p w14:paraId="27FA1EF4" w14:textId="5BC7C026" w:rsidR="00D74A4C" w:rsidRPr="001A3607" w:rsidRDefault="00D74A4C" w:rsidP="002C0CCF">
      <w:pPr>
        <w:pStyle w:val="ListParagraph"/>
        <w:numPr>
          <w:ilvl w:val="0"/>
          <w:numId w:val="7"/>
        </w:numPr>
        <w:spacing w:after="0" w:line="276" w:lineRule="auto"/>
        <w:ind w:left="426"/>
        <w:jc w:val="both"/>
        <w:rPr>
          <w:rFonts w:ascii="Calibri" w:hAnsi="Calibri" w:cs="Calibri"/>
        </w:rPr>
      </w:pPr>
      <w:r w:rsidRPr="001A3607">
        <w:rPr>
          <w:rFonts w:ascii="Calibri" w:hAnsi="Calibri" w:cs="Calibri"/>
        </w:rPr>
        <w:t>sexting</w:t>
      </w:r>
      <w:r w:rsidR="00637E9E" w:rsidRPr="001A3607">
        <w:rPr>
          <w:rFonts w:ascii="Calibri" w:hAnsi="Calibri" w:cs="Calibri"/>
        </w:rPr>
        <w:t xml:space="preserve"> </w:t>
      </w:r>
      <w:r w:rsidRPr="001A3607">
        <w:rPr>
          <w:rFonts w:ascii="Calibri" w:hAnsi="Calibri" w:cs="Calibri"/>
        </w:rPr>
        <w:t>(request for nudes)</w:t>
      </w:r>
    </w:p>
    <w:p w14:paraId="2A63C139" w14:textId="77777777" w:rsidR="00066A22" w:rsidRPr="001A3607" w:rsidRDefault="00066A22" w:rsidP="00974A1E">
      <w:pPr>
        <w:spacing w:after="0" w:line="276" w:lineRule="auto"/>
        <w:jc w:val="both"/>
        <w:rPr>
          <w:rFonts w:ascii="Calibri" w:hAnsi="Calibri" w:cs="Calibri"/>
        </w:rPr>
      </w:pPr>
    </w:p>
    <w:p w14:paraId="18F20154" w14:textId="7872AA3C"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b/>
          <w:bCs/>
          <w:color w:val="000000"/>
          <w:lang w:eastAsia="en-GB"/>
        </w:rPr>
        <w:t>Radicalisation </w:t>
      </w:r>
      <w:r w:rsidRPr="001A3607">
        <w:rPr>
          <w:rFonts w:ascii="Aptos" w:eastAsia="Times New Roman" w:hAnsi="Aptos" w:cs="Times New Roman"/>
          <w:color w:val="000000"/>
          <w:lang w:eastAsia="en-GB"/>
        </w:rPr>
        <w:t> </w:t>
      </w:r>
    </w:p>
    <w:p w14:paraId="24D635B6" w14:textId="77777777" w:rsidR="001A68A5" w:rsidRPr="001A3607" w:rsidRDefault="001A68A5" w:rsidP="005A78F1">
      <w:pPr>
        <w:shd w:val="clear" w:color="auto" w:fill="FFFFFF"/>
        <w:spacing w:after="0" w:line="240" w:lineRule="auto"/>
        <w:jc w:val="both"/>
        <w:textAlignment w:val="baseline"/>
        <w:rPr>
          <w:rFonts w:ascii="Aptos" w:eastAsia="Times New Roman" w:hAnsi="Aptos" w:cs="Times New Roman"/>
          <w:color w:val="000000"/>
          <w:lang w:eastAsia="en-GB"/>
        </w:rPr>
      </w:pPr>
    </w:p>
    <w:p w14:paraId="1729AB1E"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Children are vulnerable to extremist ideology and radicalisation.  </w:t>
      </w:r>
    </w:p>
    <w:p w14:paraId="349648D5"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w:t>
      </w:r>
    </w:p>
    <w:p w14:paraId="0474F04B"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Extremism is the vocal or active opposition to our fundamental values, including democracy, the rule of law, individual liberty and the mutual respect and tolerance of different faiths and beliefs. This also includes calling for the death of members of the armed forces.  </w:t>
      </w:r>
    </w:p>
    <w:p w14:paraId="153329B7"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w:t>
      </w:r>
    </w:p>
    <w:p w14:paraId="66D41B5C"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Radicalisation refers to the process by which a person comes to support terrorism and extremist ideologies associated with terrorist groups.  </w:t>
      </w:r>
    </w:p>
    <w:p w14:paraId="722A7601"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w:t>
      </w:r>
    </w:p>
    <w:p w14:paraId="61FDFF8B" w14:textId="77777777" w:rsidR="005A78F1" w:rsidRPr="001A3607" w:rsidRDefault="00AB7C13" w:rsidP="005A78F1">
      <w:pPr>
        <w:shd w:val="clear" w:color="auto" w:fill="FFFFFF"/>
        <w:spacing w:after="0" w:line="240" w:lineRule="auto"/>
        <w:jc w:val="both"/>
        <w:textAlignment w:val="baseline"/>
        <w:rPr>
          <w:rFonts w:ascii="Aptos" w:eastAsia="Times New Roman" w:hAnsi="Aptos" w:cs="Times New Roman"/>
          <w:color w:val="000000"/>
          <w:lang w:eastAsia="en-GB"/>
        </w:rPr>
      </w:pPr>
      <w:hyperlink r:id="rId134" w:tooltip="https://www.gov.uk/government/publications/lessons-for-prevent" w:history="1">
        <w:r w:rsidR="005A78F1" w:rsidRPr="001A3607">
          <w:rPr>
            <w:rFonts w:ascii="Aptos" w:eastAsia="Times New Roman" w:hAnsi="Aptos" w:cs="Times New Roman"/>
            <w:color w:val="0000FF"/>
            <w:u w:val="single"/>
            <w:bdr w:val="none" w:sz="0" w:space="0" w:color="auto" w:frame="1"/>
            <w:lang w:eastAsia="en-GB"/>
          </w:rPr>
          <w:t>Lessons for Prevent - GOV.UK</w:t>
        </w:r>
      </w:hyperlink>
      <w:r w:rsidR="005A78F1" w:rsidRPr="001A3607">
        <w:rPr>
          <w:rFonts w:ascii="Aptos" w:eastAsia="Times New Roman" w:hAnsi="Aptos" w:cs="Times New Roman"/>
          <w:color w:val="000000"/>
          <w:lang w:eastAsia="en-GB"/>
        </w:rPr>
        <w:t> </w:t>
      </w:r>
    </w:p>
    <w:p w14:paraId="68416903" w14:textId="77777777" w:rsidR="005A78F1" w:rsidRPr="001A3607" w:rsidRDefault="00AB7C13" w:rsidP="005A78F1">
      <w:pPr>
        <w:shd w:val="clear" w:color="auto" w:fill="FFFFFF"/>
        <w:spacing w:after="0" w:line="240" w:lineRule="auto"/>
        <w:jc w:val="both"/>
        <w:textAlignment w:val="baseline"/>
        <w:rPr>
          <w:rFonts w:ascii="Aptos" w:eastAsia="Times New Roman" w:hAnsi="Aptos" w:cs="Times New Roman"/>
          <w:color w:val="000000"/>
          <w:lang w:eastAsia="en-GB"/>
        </w:rPr>
      </w:pPr>
      <w:hyperlink r:id="rId135" w:tooltip="https://www.gov.uk/government/publications/lessons-for-prevent/lessons-for-prevent-accessible" w:history="1">
        <w:r w:rsidR="005A78F1" w:rsidRPr="001A3607">
          <w:rPr>
            <w:rFonts w:ascii="Aptos" w:eastAsia="Times New Roman" w:hAnsi="Aptos" w:cs="Times New Roman"/>
            <w:color w:val="0000FF"/>
            <w:u w:val="single"/>
            <w:bdr w:val="none" w:sz="0" w:space="0" w:color="auto" w:frame="1"/>
            <w:lang w:eastAsia="en-GB"/>
          </w:rPr>
          <w:t>Lessons for Prevent (accessible) - GOV.UK</w:t>
        </w:r>
      </w:hyperlink>
      <w:r w:rsidR="005A78F1" w:rsidRPr="001A3607">
        <w:rPr>
          <w:rFonts w:ascii="Aptos" w:eastAsia="Times New Roman" w:hAnsi="Aptos" w:cs="Times New Roman"/>
          <w:color w:val="000000"/>
          <w:lang w:eastAsia="en-GB"/>
        </w:rPr>
        <w:t> </w:t>
      </w:r>
    </w:p>
    <w:p w14:paraId="3066790C"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w:t>
      </w:r>
    </w:p>
    <w:p w14:paraId="663E9CD8"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The current Children’s Wellbeing and Schools Bill (to be approved) has a heavy emphasis on increased and improved information sharing, including through the adoption of a Single Unique Identifier for children. </w:t>
      </w:r>
    </w:p>
    <w:p w14:paraId="0B14025C"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w:t>
      </w:r>
    </w:p>
    <w:p w14:paraId="19AB2884"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Terrorism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  </w:t>
      </w:r>
    </w:p>
    <w:p w14:paraId="563E000E"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w:t>
      </w:r>
    </w:p>
    <w:p w14:paraId="23950A74" w14:textId="32E20664"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lastRenderedPageBreak/>
        <w:t xml:space="preserve">The DSL is aware of the local procedures for making a Prevent referral. </w:t>
      </w:r>
      <w:hyperlink r:id="rId136" w:anchor="preparing-a-prevent-referral" w:tooltip="https://www.gov.uk/guidance/making-a-referral-to-prevent#preparing-a-prevent-referral" w:history="1">
        <w:r w:rsidRPr="001A3607">
          <w:rPr>
            <w:rFonts w:ascii="Aptos" w:eastAsia="Times New Roman" w:hAnsi="Aptos" w:cs="Times New Roman"/>
            <w:color w:val="0000FF"/>
            <w:u w:val="single"/>
            <w:bdr w:val="none" w:sz="0" w:space="0" w:color="auto" w:frame="1"/>
            <w:lang w:eastAsia="en-GB"/>
          </w:rPr>
          <w:t>Making a referral to Prevent - GOV.UK</w:t>
        </w:r>
      </w:hyperlink>
      <w:r w:rsidRPr="001A3607">
        <w:rPr>
          <w:rFonts w:ascii="Aptos" w:eastAsia="Times New Roman" w:hAnsi="Aptos" w:cs="Times New Roman"/>
          <w:color w:val="000000"/>
          <w:lang w:eastAsia="en-GB"/>
        </w:rPr>
        <w:t xml:space="preserve"> Further information can be accessed at </w:t>
      </w:r>
      <w:hyperlink r:id="rId137" w:tooltip="https://www.gov.uk/government/publications/prevent-duty-guidance" w:history="1">
        <w:r w:rsidRPr="001A3607">
          <w:rPr>
            <w:rFonts w:ascii="Aptos" w:eastAsia="Times New Roman" w:hAnsi="Aptos" w:cs="Times New Roman"/>
            <w:color w:val="0563C1"/>
            <w:u w:val="single"/>
            <w:bdr w:val="none" w:sz="0" w:space="0" w:color="auto" w:frame="1"/>
            <w:lang w:eastAsia="en-GB"/>
          </w:rPr>
          <w:t>Prevent Duty guidance </w:t>
        </w:r>
      </w:hyperlink>
      <w:r w:rsidRPr="001A3607">
        <w:rPr>
          <w:rFonts w:ascii="Aptos" w:eastAsia="Times New Roman" w:hAnsi="Aptos" w:cs="Times New Roman"/>
          <w:color w:val="000000"/>
          <w:lang w:eastAsia="en-GB"/>
        </w:rPr>
        <w:t xml:space="preserve"> and </w:t>
      </w:r>
      <w:hyperlink r:id="rId138" w:tooltip="https://www.gov.uk/government/publications/channel-and-prevent-multi-agency-panel-pmap-guidance" w:history="1">
        <w:r w:rsidRPr="001A3607">
          <w:rPr>
            <w:rFonts w:ascii="Aptos" w:eastAsia="Times New Roman" w:hAnsi="Aptos" w:cs="Times New Roman"/>
            <w:color w:val="0563C1"/>
            <w:u w:val="single"/>
            <w:bdr w:val="none" w:sz="0" w:space="0" w:color="auto" w:frame="1"/>
            <w:lang w:eastAsia="en-GB"/>
          </w:rPr>
          <w:t xml:space="preserve">Channel and Prevent Multi-Agency Panel guidance </w:t>
        </w:r>
      </w:hyperlink>
      <w:r w:rsidRPr="001A3607">
        <w:rPr>
          <w:rFonts w:ascii="Aptos" w:eastAsia="Times New Roman" w:hAnsi="Aptos" w:cs="Times New Roman"/>
          <w:color w:val="000000"/>
          <w:lang w:eastAsia="en-GB"/>
        </w:rPr>
        <w:t>,</w:t>
      </w:r>
      <w:r w:rsidR="00A77CED" w:rsidRPr="001A3607">
        <w:rPr>
          <w:rFonts w:ascii="Aptos" w:eastAsia="Times New Roman" w:hAnsi="Aptos" w:cs="Times New Roman"/>
          <w:color w:val="000000"/>
          <w:lang w:eastAsia="en-GB"/>
        </w:rPr>
        <w:t xml:space="preserve"> </w:t>
      </w:r>
      <w:r w:rsidRPr="001A3607">
        <w:rPr>
          <w:rFonts w:ascii="Aptos" w:eastAsia="Times New Roman" w:hAnsi="Aptos" w:cs="Times New Roman"/>
          <w:color w:val="000000"/>
          <w:lang w:eastAsia="en-GB"/>
        </w:rPr>
        <w:t>which is a voluntary, confidential support programme which focuses on providing support at an early stage to children who are identified as being vulnerable to being drawn into terrorism. </w:t>
      </w:r>
    </w:p>
    <w:p w14:paraId="27BED72A" w14:textId="77777777" w:rsidR="005A78F1" w:rsidRPr="001A3607" w:rsidRDefault="005A78F1" w:rsidP="005A78F1">
      <w:pPr>
        <w:shd w:val="clear" w:color="auto" w:fill="FFFFFF"/>
        <w:spacing w:after="120" w:line="240" w:lineRule="auto"/>
        <w:ind w:hanging="165"/>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w:t>
      </w:r>
    </w:p>
    <w:p w14:paraId="5F51239F" w14:textId="2408739B" w:rsidR="005A78F1" w:rsidRPr="001A3607" w:rsidRDefault="005A78F1" w:rsidP="005A78F1">
      <w:pPr>
        <w:shd w:val="clear" w:color="auto" w:fill="FFFFFF"/>
        <w:spacing w:after="12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xml:space="preserve">Children who are at risk of radicalisation may have low </w:t>
      </w:r>
      <w:r w:rsidR="002557F6" w:rsidRPr="001A3607">
        <w:rPr>
          <w:rFonts w:ascii="Aptos" w:eastAsia="Times New Roman" w:hAnsi="Aptos" w:cs="Times New Roman"/>
          <w:color w:val="000000"/>
          <w:lang w:eastAsia="en-GB"/>
        </w:rPr>
        <w:t>self-esteem or</w:t>
      </w:r>
      <w:r w:rsidRPr="001A3607">
        <w:rPr>
          <w:rFonts w:ascii="Aptos" w:eastAsia="Times New Roman" w:hAnsi="Aptos" w:cs="Times New Roman"/>
          <w:color w:val="000000"/>
          <w:lang w:eastAsia="en-GB"/>
        </w:rPr>
        <w:t xml:space="preserve"> be victims of bullying or discrimination. It is important to note that these signs can also be part of normal teenage behaviour – staff should have confidence in their instincts and seek advice if something feels wrong.  </w:t>
      </w:r>
    </w:p>
    <w:p w14:paraId="46D081E6" w14:textId="77777777" w:rsidR="005A78F1" w:rsidRPr="001A3607" w:rsidRDefault="005A78F1" w:rsidP="005A78F1">
      <w:pPr>
        <w:shd w:val="clear" w:color="auto" w:fill="FFFFFF"/>
        <w:spacing w:after="12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If staff are concerned about a pupil, they must share their concerns with the DSL.  </w:t>
      </w:r>
    </w:p>
    <w:p w14:paraId="4814270D" w14:textId="77777777" w:rsidR="005A78F1" w:rsidRPr="001A3607" w:rsidRDefault="005A78F1" w:rsidP="005A78F1">
      <w:pPr>
        <w:shd w:val="clear" w:color="auto" w:fill="FFFFFF"/>
        <w:spacing w:after="12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xml:space="preserve">Staff must </w:t>
      </w:r>
      <w:r w:rsidRPr="001A3607">
        <w:rPr>
          <w:rFonts w:ascii="Aptos" w:eastAsia="Times New Roman" w:hAnsi="Aptos" w:cs="Times New Roman"/>
          <w:b/>
          <w:bCs/>
          <w:color w:val="000000"/>
          <w:lang w:eastAsia="en-GB"/>
        </w:rPr>
        <w:t>always</w:t>
      </w:r>
      <w:r w:rsidRPr="001A3607">
        <w:rPr>
          <w:rFonts w:ascii="Aptos" w:eastAsia="Times New Roman" w:hAnsi="Aptos" w:cs="Times New Roman"/>
          <w:color w:val="000000"/>
          <w:lang w:eastAsia="en-GB"/>
        </w:rPr>
        <w:t xml:space="preserve"> take action if they are worried. </w:t>
      </w:r>
    </w:p>
    <w:p w14:paraId="482AF709" w14:textId="77777777" w:rsidR="005A78F1" w:rsidRPr="001A3607" w:rsidRDefault="005A78F1" w:rsidP="005A78F1">
      <w:pPr>
        <w:shd w:val="clear" w:color="auto" w:fill="FFFFFF"/>
        <w:spacing w:after="12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Further information on the school’s measures to prevent radicalisation are set out in other school policies and procedures, including [list any relevant policies here – for example, you may cover this in your curriculum policy, behaviour policy, online/e-safety policy, and/or others]. </w:t>
      </w:r>
    </w:p>
    <w:p w14:paraId="335401E4"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However, it is possible to protect people from extremist ideologies and intervene to prevent those at risk of radicalisation being drawn to terrorism. As with other safeguarding risks, staff should be alert to changes in children’s behaviour, which could indicate that they may be in need of help or protection. Staff should use their judgement in identifying children who might be at risk of radicalisation and act proportionately which may include the designated safeguarding lead (or a deputy) making a Prevent referral. Although not a cause for concern on their own, possible indicators when taken into consideration alongside other factors or context may be a sign of being radicalised. </w:t>
      </w:r>
    </w:p>
    <w:p w14:paraId="38D957B4"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w:t>
      </w:r>
    </w:p>
    <w:p w14:paraId="05065FFF"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b/>
          <w:bCs/>
          <w:color w:val="000000"/>
          <w:lang w:eastAsia="en-GB"/>
        </w:rPr>
        <w:t>The Prevent duty</w:t>
      </w:r>
      <w:r w:rsidRPr="001A3607">
        <w:rPr>
          <w:rFonts w:ascii="Aptos" w:eastAsia="Times New Roman" w:hAnsi="Aptos" w:cs="Times New Roman"/>
          <w:color w:val="000000"/>
          <w:lang w:eastAsia="en-GB"/>
        </w:rPr>
        <w:t> </w:t>
      </w:r>
    </w:p>
    <w:p w14:paraId="609D77AD"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An updated definition of radicalisation, which is 'the process of a person legitimising support for, or use of, terrorist violence’. </w:t>
      </w:r>
    </w:p>
    <w:p w14:paraId="140510FA"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w:t>
      </w:r>
    </w:p>
    <w:p w14:paraId="2168F43B"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Small terminology changes to bring the guidance in line with the Prevent Duty 2023, such as ‘the need to prevent people from being drawn into terrorism’ to ‘the need to prevent people from becoming terrorists or supporting terrorism’ </w:t>
      </w:r>
    </w:p>
    <w:p w14:paraId="526E31C1"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w:t>
      </w:r>
    </w:p>
    <w:p w14:paraId="6877AD66"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The final bullet point in the section on holding and sharing has been updated to include that the DSL should keep written records of all concerns, discussions and decisions, including the rationale for those decisions </w:t>
      </w:r>
    </w:p>
    <w:p w14:paraId="52441EA9"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This should include instances where referrals were or were not made to another agency such as LA children’s social care or the Prevent programme. </w:t>
      </w:r>
    </w:p>
    <w:p w14:paraId="1A5915DC"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w:t>
      </w:r>
    </w:p>
    <w:p w14:paraId="66A851F1"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xml:space="preserve">All schools and colleges are subject to a duty under section 26 of the Counter-Terrorism and Security Act 2015 (the CTSA 2015), in the exercise of their functions, to have “due regard to the need to prevent people from being drawn into terrorism”.  This duty is known as the Prevent duty.  This includes sharing information, in line with </w:t>
      </w:r>
      <w:r w:rsidRPr="001A3607">
        <w:rPr>
          <w:rFonts w:ascii="Aptos" w:eastAsia="Times New Roman" w:hAnsi="Aptos" w:cs="Times New Roman"/>
          <w:b/>
          <w:bCs/>
          <w:color w:val="000000"/>
          <w:lang w:eastAsia="en-GB"/>
        </w:rPr>
        <w:t>Section 4</w:t>
      </w:r>
      <w:r w:rsidRPr="001A3607">
        <w:rPr>
          <w:rFonts w:ascii="Aptos" w:eastAsia="Times New Roman" w:hAnsi="Aptos" w:cs="Times New Roman"/>
          <w:color w:val="000000"/>
          <w:lang w:eastAsia="en-GB"/>
        </w:rPr>
        <w:t xml:space="preserve"> of this policy, the DfE PREVENT Duty for schools and KCSIE 2025. All staff must report any concerns and the DSL will liaise with the PREVENT Police (CTU) lead and compete the PREVENT referral form.  </w:t>
      </w:r>
    </w:p>
    <w:p w14:paraId="625C6D28"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w:t>
      </w:r>
    </w:p>
    <w:p w14:paraId="0ED472DF"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The Prevent duty is part of schools’ wider safeguarding obligations. The DSL and other senior leaders are familiar with the Prevent duty guidance, more information can be found at  </w:t>
      </w:r>
    </w:p>
    <w:p w14:paraId="0747989A" w14:textId="77777777" w:rsidR="005A78F1" w:rsidRPr="001A3607" w:rsidRDefault="00AB7C13" w:rsidP="005A78F1">
      <w:pPr>
        <w:shd w:val="clear" w:color="auto" w:fill="FFFFFF"/>
        <w:spacing w:after="0" w:line="240" w:lineRule="auto"/>
        <w:jc w:val="both"/>
        <w:textAlignment w:val="baseline"/>
        <w:rPr>
          <w:rFonts w:ascii="Aptos" w:eastAsia="Times New Roman" w:hAnsi="Aptos" w:cs="Times New Roman"/>
          <w:color w:val="000000"/>
          <w:lang w:eastAsia="en-GB"/>
        </w:rPr>
      </w:pPr>
      <w:hyperlink r:id="rId139" w:tooltip="https://www.gov.uk/government/publications/prevent-duty-guidance" w:history="1">
        <w:r w:rsidR="005A78F1" w:rsidRPr="001A3607">
          <w:rPr>
            <w:rFonts w:ascii="Aptos" w:eastAsia="Times New Roman" w:hAnsi="Aptos" w:cs="Times New Roman"/>
            <w:color w:val="0563C1"/>
            <w:u w:val="single"/>
            <w:bdr w:val="none" w:sz="0" w:space="0" w:color="auto" w:frame="1"/>
            <w:lang w:eastAsia="en-GB"/>
          </w:rPr>
          <w:t>https://www.gov.uk/government/publications/prevent-duty-guidance</w:t>
        </w:r>
      </w:hyperlink>
      <w:r w:rsidR="005A78F1" w:rsidRPr="001A3607">
        <w:rPr>
          <w:rFonts w:ascii="Aptos" w:eastAsia="Times New Roman" w:hAnsi="Aptos" w:cs="Times New Roman"/>
          <w:color w:val="000000"/>
          <w:lang w:eastAsia="en-GB"/>
        </w:rPr>
        <w:t> </w:t>
      </w:r>
    </w:p>
    <w:p w14:paraId="60B5F946"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w:t>
      </w:r>
    </w:p>
    <w:p w14:paraId="4028EE83"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xml:space="preserve">Schools will ensure a risk assessment is in place </w:t>
      </w:r>
      <w:hyperlink r:id="rId140" w:tooltip="https://www.gov.uk/government/publications/prevent-duty-risk-assessment-templates" w:history="1">
        <w:r w:rsidRPr="001A3607">
          <w:rPr>
            <w:rFonts w:ascii="Aptos" w:eastAsia="Times New Roman" w:hAnsi="Aptos" w:cs="Times New Roman"/>
            <w:color w:val="0000FF"/>
            <w:u w:val="single"/>
            <w:bdr w:val="none" w:sz="0" w:space="0" w:color="auto" w:frame="1"/>
            <w:lang w:eastAsia="en-GB"/>
          </w:rPr>
          <w:t>Prevent duty: risk assessment templates - GOV.UK</w:t>
        </w:r>
      </w:hyperlink>
      <w:r w:rsidRPr="001A3607">
        <w:rPr>
          <w:rFonts w:ascii="Aptos" w:eastAsia="Times New Roman" w:hAnsi="Aptos" w:cs="Times New Roman"/>
          <w:color w:val="000000"/>
          <w:lang w:eastAsia="en-GB"/>
        </w:rPr>
        <w:t> </w:t>
      </w:r>
    </w:p>
    <w:p w14:paraId="7D52E9A2"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w:t>
      </w:r>
    </w:p>
    <w:p w14:paraId="70D9E814"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xml:space="preserve">Channel is a multi-agency programme across England and Wales that provides support to people susceptible to becoming terrorists or supporting terrorism, underpinned by Section 36 of the CTSA 2015. Further </w:t>
      </w:r>
      <w:r w:rsidRPr="001A3607">
        <w:rPr>
          <w:rFonts w:ascii="Aptos" w:eastAsia="Times New Roman" w:hAnsi="Aptos" w:cs="Times New Roman"/>
          <w:color w:val="000000"/>
          <w:lang w:eastAsia="en-GB"/>
        </w:rPr>
        <w:lastRenderedPageBreak/>
        <w:t xml:space="preserve">information on Channel is available on </w:t>
      </w:r>
      <w:hyperlink r:id="rId141" w:tooltip="https://www.gov.uk/government/publications/channel-and-prevent-multi-agency-panel-pmap-guidance" w:history="1">
        <w:r w:rsidRPr="001A3607">
          <w:rPr>
            <w:rFonts w:ascii="Aptos" w:eastAsia="Times New Roman" w:hAnsi="Aptos" w:cs="Times New Roman"/>
            <w:color w:val="0563C1"/>
            <w:u w:val="single"/>
            <w:bdr w:val="none" w:sz="0" w:space="0" w:color="auto" w:frame="1"/>
            <w:lang w:eastAsia="en-GB"/>
          </w:rPr>
          <w:t>https://www.gov.uk/government/publications/channel-and-prevent-multi-agency-panel-pmap-guidance</w:t>
        </w:r>
      </w:hyperlink>
      <w:r w:rsidRPr="001A3607">
        <w:rPr>
          <w:rFonts w:ascii="Aptos" w:eastAsia="Times New Roman" w:hAnsi="Aptos" w:cs="Times New Roman"/>
          <w:color w:val="000000"/>
          <w:lang w:eastAsia="en-GB"/>
        </w:rPr>
        <w:t> </w:t>
      </w:r>
    </w:p>
    <w:p w14:paraId="72A94DC2"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w:t>
      </w:r>
    </w:p>
    <w:p w14:paraId="64190D7A" w14:textId="7E3D776F"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The DSL (DDSLs) are responsible for making PREVENT referrals, as with all referrals, the school will be asked to attend Channel and share information. </w:t>
      </w:r>
      <w:r w:rsidR="00166163" w:rsidRPr="001A3607">
        <w:rPr>
          <w:rFonts w:ascii="Aptos" w:eastAsia="Times New Roman" w:hAnsi="Aptos" w:cs="Times New Roman"/>
          <w:color w:val="000000"/>
          <w:lang w:eastAsia="en-GB"/>
        </w:rPr>
        <w:t xml:space="preserve">DSLS must seek PREVENT advice prior to using/completing the National Referral Form. </w:t>
      </w:r>
    </w:p>
    <w:p w14:paraId="3026E0DB" w14:textId="77777777" w:rsidR="005A78F1" w:rsidRPr="001A3607" w:rsidRDefault="005A78F1" w:rsidP="005A78F1">
      <w:pPr>
        <w:shd w:val="clear" w:color="auto" w:fill="FFFFFF"/>
        <w:spacing w:after="0" w:line="240" w:lineRule="auto"/>
        <w:jc w:val="both"/>
        <w:textAlignment w:val="baseline"/>
        <w:rPr>
          <w:rFonts w:ascii="Aptos" w:eastAsia="Times New Roman" w:hAnsi="Aptos" w:cs="Times New Roman"/>
          <w:color w:val="000000"/>
          <w:lang w:eastAsia="en-GB"/>
        </w:rPr>
      </w:pPr>
      <w:r w:rsidRPr="001A3607">
        <w:rPr>
          <w:rFonts w:ascii="Aptos" w:eastAsia="Times New Roman" w:hAnsi="Aptos" w:cs="Times New Roman"/>
          <w:color w:val="000000"/>
          <w:lang w:eastAsia="en-GB"/>
        </w:rPr>
        <w:t> </w:t>
      </w:r>
    </w:p>
    <w:p w14:paraId="6A2AFCD9" w14:textId="6A6505C9" w:rsidR="001C105F" w:rsidRPr="001A3607" w:rsidRDefault="001C105F" w:rsidP="00974A1E">
      <w:pPr>
        <w:spacing w:after="0" w:line="276" w:lineRule="auto"/>
        <w:jc w:val="both"/>
        <w:rPr>
          <w:rFonts w:ascii="Calibri" w:hAnsi="Calibri" w:cs="Calibri"/>
          <w:b/>
          <w:bCs/>
        </w:rPr>
      </w:pPr>
      <w:r w:rsidRPr="001A3607">
        <w:rPr>
          <w:rFonts w:ascii="Calibri" w:hAnsi="Calibri" w:cs="Calibri"/>
          <w:b/>
          <w:bCs/>
        </w:rPr>
        <w:t>Kinship</w:t>
      </w:r>
      <w:r w:rsidR="00A67874" w:rsidRPr="001A3607">
        <w:rPr>
          <w:rFonts w:ascii="Calibri" w:hAnsi="Calibri" w:cs="Calibri"/>
          <w:b/>
          <w:bCs/>
        </w:rPr>
        <w:t xml:space="preserve"> Care</w:t>
      </w:r>
      <w:r w:rsidRPr="001A3607">
        <w:rPr>
          <w:rFonts w:ascii="Calibri" w:hAnsi="Calibri" w:cs="Calibri"/>
          <w:b/>
          <w:bCs/>
        </w:rPr>
        <w:t xml:space="preserve"> - </w:t>
      </w:r>
      <w:r w:rsidR="00453490" w:rsidRPr="001A3607">
        <w:rPr>
          <w:rFonts w:ascii="Calibri" w:hAnsi="Calibri" w:cs="Calibri"/>
          <w:b/>
          <w:bCs/>
        </w:rPr>
        <w:t xml:space="preserve">Private fostering </w:t>
      </w:r>
    </w:p>
    <w:p w14:paraId="4035BB69" w14:textId="77777777" w:rsidR="00CC3FC4" w:rsidRPr="001A3607" w:rsidRDefault="00CC3FC4" w:rsidP="00974A1E">
      <w:pPr>
        <w:spacing w:after="0" w:line="276" w:lineRule="auto"/>
        <w:jc w:val="both"/>
        <w:rPr>
          <w:rFonts w:ascii="Calibri" w:hAnsi="Calibri" w:cs="Calibri"/>
          <w:b/>
          <w:bCs/>
        </w:rPr>
      </w:pPr>
    </w:p>
    <w:p w14:paraId="38C6131B" w14:textId="1D98EC99" w:rsidR="00A67874" w:rsidRPr="001A3607" w:rsidRDefault="00A67874" w:rsidP="00974A1E">
      <w:pPr>
        <w:spacing w:after="0" w:line="276" w:lineRule="auto"/>
        <w:jc w:val="both"/>
        <w:rPr>
          <w:rFonts w:ascii="Calibri" w:hAnsi="Calibri" w:cs="Calibri"/>
          <w:b/>
          <w:bCs/>
        </w:rPr>
      </w:pPr>
      <w:r w:rsidRPr="001A3607">
        <w:t>In line with KCSIE, Para 199 the Designated Teacher and/or DSL understands the role of the virtual head. This includes an extended responsibility for promoting the educational achievement of children in kinship care.</w:t>
      </w:r>
    </w:p>
    <w:p w14:paraId="3D04EAD0" w14:textId="77777777" w:rsidR="00A67874" w:rsidRPr="001A3607" w:rsidRDefault="00A67874" w:rsidP="00A67874">
      <w:pPr>
        <w:spacing w:after="0" w:line="276" w:lineRule="auto"/>
        <w:jc w:val="both"/>
        <w:rPr>
          <w:rFonts w:ascii="Calibri" w:hAnsi="Calibri" w:cs="Calibri"/>
          <w:b/>
          <w:bCs/>
        </w:rPr>
      </w:pPr>
      <w:r w:rsidRPr="001A3607">
        <w:rPr>
          <w:rFonts w:ascii="Calibri" w:hAnsi="Calibri" w:cs="Calibri"/>
          <w:b/>
          <w:bCs/>
        </w:rPr>
        <w:t xml:space="preserve">All staff are aware of Annex F KCSIE 2025. </w:t>
      </w:r>
    </w:p>
    <w:p w14:paraId="032A5410" w14:textId="77777777" w:rsidR="00A67874" w:rsidRPr="001A3607" w:rsidRDefault="00A67874" w:rsidP="00974A1E">
      <w:pPr>
        <w:spacing w:after="0" w:line="276" w:lineRule="auto"/>
        <w:jc w:val="both"/>
        <w:rPr>
          <w:rFonts w:ascii="Calibri" w:hAnsi="Calibri" w:cs="Calibri"/>
          <w:b/>
          <w:bCs/>
        </w:rPr>
      </w:pPr>
    </w:p>
    <w:p w14:paraId="33FBF014" w14:textId="0A085AF4" w:rsidR="00453490" w:rsidRPr="001A3607" w:rsidRDefault="00453490" w:rsidP="00EC0B05">
      <w:pPr>
        <w:spacing w:after="0" w:line="276" w:lineRule="auto"/>
        <w:jc w:val="both"/>
        <w:rPr>
          <w:rFonts w:ascii="Calibri" w:hAnsi="Calibri" w:cs="Calibri"/>
        </w:rPr>
      </w:pPr>
      <w:r w:rsidRPr="001A3607">
        <w:rPr>
          <w:rFonts w:ascii="Calibri" w:hAnsi="Calibri" w:cs="Calibri"/>
        </w:rPr>
        <w:t xml:space="preserve">Private fostering occurs when a child under the age of 16 (under 18 for children with a disability) is provided with care and accommodation by a person who is not a parent, person with parental responsibility for them or a relative in their own home. </w:t>
      </w:r>
      <w:r w:rsidR="00AD1A3A" w:rsidRPr="001A3607">
        <w:rPr>
          <w:rFonts w:ascii="Calibri" w:hAnsi="Calibri" w:cs="Calibri"/>
        </w:rPr>
        <w:t xml:space="preserve"> </w:t>
      </w:r>
      <w:r w:rsidRPr="001A3607">
        <w:rPr>
          <w:rFonts w:ascii="Calibri" w:hAnsi="Calibri" w:cs="Calibri"/>
        </w:rPr>
        <w:t xml:space="preserve">A child is not privately fostered if the person caring for and accommodating them has done so for less than 28 days and does not intend to do so for longer. Such arrangements may come to the attention of school staff through the normal course of their interaction, and promotion of learning activities, with children.    Where the arrangements come to the attention of the school or </w:t>
      </w:r>
      <w:r w:rsidR="003075C2" w:rsidRPr="001A3607">
        <w:rPr>
          <w:rFonts w:ascii="Calibri" w:hAnsi="Calibri" w:cs="Calibri"/>
        </w:rPr>
        <w:t>college,</w:t>
      </w:r>
      <w:r w:rsidRPr="001A3607">
        <w:rPr>
          <w:rFonts w:ascii="Calibri" w:hAnsi="Calibri" w:cs="Calibri"/>
        </w:rPr>
        <w:t xml:space="preserve"> we will notify the local authority to allow the local authority to check the arrangement is suitable and safe for the child.</w:t>
      </w:r>
      <w:r w:rsidR="00ED167D" w:rsidRPr="001A3607">
        <w:rPr>
          <w:rFonts w:ascii="Calibri" w:hAnsi="Calibri" w:cs="Calibri"/>
        </w:rPr>
        <w:t xml:space="preserve">  More information can be found at </w:t>
      </w:r>
      <w:hyperlink r:id="rId142" w:history="1">
        <w:r w:rsidR="00ED167D" w:rsidRPr="001A3607">
          <w:rPr>
            <w:rStyle w:val="Hyperlink"/>
            <w:rFonts w:ascii="Calibri" w:hAnsi="Calibri" w:cs="Calibri"/>
          </w:rPr>
          <w:t>Private Fostering (CA 1989)</w:t>
        </w:r>
      </w:hyperlink>
      <w:r w:rsidR="00ED167D" w:rsidRPr="001A3607">
        <w:rPr>
          <w:rFonts w:ascii="Calibri" w:hAnsi="Calibri" w:cs="Calibri"/>
        </w:rPr>
        <w:t>.</w:t>
      </w:r>
    </w:p>
    <w:p w14:paraId="22F23A2F" w14:textId="77777777" w:rsidR="000633B8" w:rsidRPr="001A3607" w:rsidRDefault="000633B8" w:rsidP="00EC0B05">
      <w:pPr>
        <w:pStyle w:val="NoSpacing"/>
        <w:spacing w:line="276" w:lineRule="auto"/>
        <w:jc w:val="both"/>
        <w:rPr>
          <w:rFonts w:ascii="Calibri" w:hAnsi="Calibri" w:cs="Calibri"/>
        </w:rPr>
      </w:pPr>
    </w:p>
    <w:p w14:paraId="533DB55E" w14:textId="3DF7FC8C" w:rsidR="00545505" w:rsidRPr="001A3607" w:rsidRDefault="00AD1A3A" w:rsidP="00EC0B05">
      <w:pPr>
        <w:pStyle w:val="NoSpacing"/>
        <w:spacing w:line="276" w:lineRule="auto"/>
        <w:jc w:val="both"/>
        <w:rPr>
          <w:rFonts w:ascii="Calibri" w:hAnsi="Calibri" w:cs="Calibri"/>
        </w:rPr>
      </w:pPr>
      <w:r w:rsidRPr="001A3607">
        <w:rPr>
          <w:rFonts w:ascii="Calibri" w:hAnsi="Calibri" w:cs="Calibri"/>
        </w:rPr>
        <w:t xml:space="preserve">As per WT2023, Page 159. </w:t>
      </w:r>
      <w:r w:rsidR="00545505" w:rsidRPr="001A3607">
        <w:rPr>
          <w:rFonts w:ascii="Calibri" w:hAnsi="Calibri" w:cs="Calibri"/>
          <w:b/>
          <w:bCs/>
        </w:rPr>
        <w:t>Kinship care</w:t>
      </w:r>
      <w:r w:rsidR="00545505" w:rsidRPr="001A3607">
        <w:rPr>
          <w:rFonts w:ascii="Calibri" w:hAnsi="Calibri" w:cs="Calibri"/>
        </w:rPr>
        <w:t xml:space="preserve"> is any situation in which a child is being raised in the care of a friend or family member who is not their parent. The arrangement may be temporary or longer term. </w:t>
      </w:r>
      <w:r w:rsidRPr="001A3607">
        <w:rPr>
          <w:rFonts w:ascii="Calibri" w:hAnsi="Calibri" w:cs="Calibri"/>
        </w:rPr>
        <w:t xml:space="preserve"> </w:t>
      </w:r>
      <w:r w:rsidR="00545505" w:rsidRPr="001A3607">
        <w:rPr>
          <w:rFonts w:ascii="Calibri" w:hAnsi="Calibri" w:cs="Calibri"/>
        </w:rPr>
        <w:t xml:space="preserve">The following are all types of kinship care arrangements however this list is not exhaustive: </w:t>
      </w:r>
    </w:p>
    <w:p w14:paraId="1A48179A" w14:textId="77777777" w:rsidR="00AD1A3A" w:rsidRPr="001A3607" w:rsidRDefault="00AD1A3A" w:rsidP="00545505">
      <w:pPr>
        <w:pStyle w:val="NoSpacing"/>
        <w:spacing w:line="276" w:lineRule="auto"/>
        <w:rPr>
          <w:rFonts w:asciiTheme="majorHAnsi" w:hAnsiTheme="majorHAnsi" w:cstheme="majorHAnsi"/>
        </w:rPr>
      </w:pPr>
    </w:p>
    <w:p w14:paraId="0163B497" w14:textId="25A70C33" w:rsidR="00545505" w:rsidRPr="001A3607" w:rsidRDefault="00545505" w:rsidP="008434D9">
      <w:pPr>
        <w:pStyle w:val="NoSpacing"/>
        <w:numPr>
          <w:ilvl w:val="0"/>
          <w:numId w:val="39"/>
        </w:numPr>
        <w:spacing w:line="276" w:lineRule="auto"/>
        <w:jc w:val="both"/>
        <w:rPr>
          <w:rFonts w:ascii="Calibri" w:hAnsi="Calibri" w:cs="Calibri"/>
        </w:rPr>
      </w:pPr>
      <w:r w:rsidRPr="001A3607">
        <w:rPr>
          <w:rFonts w:ascii="Calibri" w:hAnsi="Calibri" w:cs="Calibri"/>
        </w:rPr>
        <w:t>Informal kinship care arrangements (not approved foster care) including:</w:t>
      </w:r>
    </w:p>
    <w:p w14:paraId="241BE1B2" w14:textId="77777777" w:rsidR="00C71409" w:rsidRPr="001A3607" w:rsidRDefault="00C71409" w:rsidP="00EC0B05">
      <w:pPr>
        <w:pStyle w:val="NoSpacing"/>
        <w:spacing w:line="276" w:lineRule="auto"/>
        <w:jc w:val="both"/>
        <w:rPr>
          <w:rFonts w:ascii="Calibri" w:hAnsi="Calibri" w:cs="Calibri"/>
        </w:rPr>
      </w:pPr>
    </w:p>
    <w:p w14:paraId="31BC2746" w14:textId="5CAE2442" w:rsidR="00545505" w:rsidRPr="001A3607" w:rsidRDefault="00545505" w:rsidP="00EC0B05">
      <w:pPr>
        <w:pStyle w:val="NoSpacing"/>
        <w:spacing w:line="276" w:lineRule="auto"/>
        <w:jc w:val="both"/>
        <w:rPr>
          <w:rFonts w:ascii="Calibri" w:hAnsi="Calibri" w:cs="Calibri"/>
        </w:rPr>
      </w:pPr>
      <w:r w:rsidRPr="001A3607">
        <w:rPr>
          <w:rFonts w:ascii="Calibri" w:hAnsi="Calibri" w:cs="Calibri"/>
        </w:rPr>
        <w:t>A private family arrangement in which a close family member who does not hold parental responsibility, raises the child and</w:t>
      </w:r>
    </w:p>
    <w:p w14:paraId="1CDFC315" w14:textId="77777777" w:rsidR="00AD1A3A" w:rsidRPr="001A3607" w:rsidRDefault="00AD1A3A" w:rsidP="00EC0B05">
      <w:pPr>
        <w:pStyle w:val="NoSpacing"/>
        <w:spacing w:line="276" w:lineRule="auto"/>
        <w:jc w:val="both"/>
        <w:rPr>
          <w:rFonts w:ascii="Calibri" w:hAnsi="Calibri" w:cs="Calibri"/>
        </w:rPr>
      </w:pPr>
    </w:p>
    <w:p w14:paraId="74EDC62C" w14:textId="62E52515" w:rsidR="00545505" w:rsidRPr="001A3607" w:rsidRDefault="00545505" w:rsidP="00EC0B05">
      <w:pPr>
        <w:pStyle w:val="NoSpacing"/>
        <w:spacing w:line="276" w:lineRule="auto"/>
        <w:jc w:val="both"/>
        <w:rPr>
          <w:rFonts w:ascii="Calibri" w:hAnsi="Calibri" w:cs="Calibri"/>
        </w:rPr>
      </w:pPr>
      <w:r w:rsidRPr="001A3607">
        <w:rPr>
          <w:rFonts w:ascii="Calibri" w:hAnsi="Calibri" w:cs="Calibri"/>
        </w:rPr>
        <w:t>• the local authority has had no major role in making the arrangement for the child</w:t>
      </w:r>
    </w:p>
    <w:p w14:paraId="6A4DD776" w14:textId="0CB8528C" w:rsidR="00545505" w:rsidRPr="001A3607" w:rsidRDefault="00545505" w:rsidP="00EC0B05">
      <w:pPr>
        <w:pStyle w:val="NoSpacing"/>
        <w:spacing w:line="276" w:lineRule="auto"/>
        <w:jc w:val="both"/>
        <w:rPr>
          <w:rFonts w:ascii="Calibri" w:hAnsi="Calibri" w:cs="Calibri"/>
        </w:rPr>
      </w:pPr>
      <w:r w:rsidRPr="001A3607">
        <w:rPr>
          <w:rFonts w:ascii="Calibri" w:hAnsi="Calibri" w:cs="Calibri"/>
        </w:rPr>
        <w:t>• where a Family Court has not made an order in respect to the care of the child.</w:t>
      </w:r>
    </w:p>
    <w:p w14:paraId="28506F38" w14:textId="77777777" w:rsidR="00AD1A3A" w:rsidRPr="001A3607" w:rsidRDefault="00AD1A3A" w:rsidP="00EC0B05">
      <w:pPr>
        <w:pStyle w:val="NoSpacing"/>
        <w:spacing w:line="276" w:lineRule="auto"/>
        <w:jc w:val="both"/>
        <w:rPr>
          <w:rFonts w:ascii="Calibri" w:hAnsi="Calibri" w:cs="Calibri"/>
        </w:rPr>
      </w:pPr>
    </w:p>
    <w:p w14:paraId="5AD70868" w14:textId="16438A9F" w:rsidR="00545505" w:rsidRPr="001A3607" w:rsidRDefault="00545505" w:rsidP="00EC0B05">
      <w:pPr>
        <w:pStyle w:val="NoSpacing"/>
        <w:spacing w:line="276" w:lineRule="auto"/>
        <w:jc w:val="both"/>
        <w:rPr>
          <w:rFonts w:ascii="Calibri" w:hAnsi="Calibri" w:cs="Calibri"/>
        </w:rPr>
      </w:pPr>
      <w:r w:rsidRPr="001A3607">
        <w:rPr>
          <w:rFonts w:ascii="Calibri" w:hAnsi="Calibri" w:cs="Calibri"/>
        </w:rPr>
        <w:t>ii. Where a child under the age of 16 is being provided with accommodation for less than 28 days by an individual in their own home who is not a close relative</w:t>
      </w:r>
    </w:p>
    <w:p w14:paraId="723F1392" w14:textId="77777777" w:rsidR="00AD1A3A" w:rsidRPr="001A3607" w:rsidRDefault="00AD1A3A" w:rsidP="00EC0B05">
      <w:pPr>
        <w:pStyle w:val="NoSpacing"/>
        <w:spacing w:line="276" w:lineRule="auto"/>
        <w:jc w:val="both"/>
        <w:rPr>
          <w:rFonts w:ascii="Calibri" w:hAnsi="Calibri" w:cs="Calibri"/>
        </w:rPr>
      </w:pPr>
    </w:p>
    <w:p w14:paraId="3D5EEA81" w14:textId="6F62869C" w:rsidR="00545505" w:rsidRPr="001A3607" w:rsidRDefault="00545505" w:rsidP="00EC0B05">
      <w:pPr>
        <w:pStyle w:val="NoSpacing"/>
        <w:spacing w:line="276" w:lineRule="auto"/>
        <w:jc w:val="both"/>
        <w:rPr>
          <w:rFonts w:ascii="Calibri" w:hAnsi="Calibri" w:cs="Calibri"/>
        </w:rPr>
      </w:pPr>
      <w:r w:rsidRPr="001A3607">
        <w:rPr>
          <w:rFonts w:ascii="Calibri" w:hAnsi="Calibri" w:cs="Calibri"/>
        </w:rPr>
        <w:t xml:space="preserve">iii. Where a </w:t>
      </w:r>
      <w:r w:rsidR="003075C2" w:rsidRPr="001A3607">
        <w:rPr>
          <w:rFonts w:ascii="Calibri" w:hAnsi="Calibri" w:cs="Calibri"/>
        </w:rPr>
        <w:t>16- or 17-year-old</w:t>
      </w:r>
      <w:r w:rsidRPr="001A3607">
        <w:rPr>
          <w:rFonts w:ascii="Calibri" w:hAnsi="Calibri" w:cs="Calibri"/>
        </w:rPr>
        <w:t xml:space="preserve"> is being provided with accommodation by an individual who is not a close relative in their own home </w:t>
      </w:r>
    </w:p>
    <w:p w14:paraId="1694FA30" w14:textId="77777777" w:rsidR="00AD1A3A" w:rsidRPr="001A3607" w:rsidRDefault="00AD1A3A" w:rsidP="00EC0B05">
      <w:pPr>
        <w:pStyle w:val="NoSpacing"/>
        <w:spacing w:line="276" w:lineRule="auto"/>
        <w:jc w:val="both"/>
        <w:rPr>
          <w:rFonts w:ascii="Calibri" w:hAnsi="Calibri" w:cs="Calibri"/>
        </w:rPr>
      </w:pPr>
    </w:p>
    <w:p w14:paraId="1DC5A174" w14:textId="31EC73B8" w:rsidR="00545505" w:rsidRPr="001A3607" w:rsidRDefault="00545505" w:rsidP="00EC0B05">
      <w:pPr>
        <w:pStyle w:val="NoSpacing"/>
        <w:spacing w:line="276" w:lineRule="auto"/>
        <w:jc w:val="both"/>
        <w:rPr>
          <w:rFonts w:ascii="Calibri" w:hAnsi="Calibri" w:cs="Calibri"/>
        </w:rPr>
      </w:pPr>
      <w:r w:rsidRPr="001A3607">
        <w:rPr>
          <w:rFonts w:ascii="Calibri" w:hAnsi="Calibri" w:cs="Calibri"/>
        </w:rPr>
        <w:t xml:space="preserve">b. A private fostering arrangement in which someone who is not a close relative of the child looks after the child for </w:t>
      </w:r>
      <w:r w:rsidRPr="001A3607">
        <w:rPr>
          <w:rFonts w:ascii="Calibri" w:hAnsi="Calibri" w:cs="Calibri"/>
          <w:b/>
          <w:bCs/>
        </w:rPr>
        <w:t>28 days or more</w:t>
      </w:r>
    </w:p>
    <w:p w14:paraId="219B4E64" w14:textId="77777777" w:rsidR="00AD1A3A" w:rsidRPr="001A3607" w:rsidRDefault="00AD1A3A" w:rsidP="00EC0B05">
      <w:pPr>
        <w:pStyle w:val="NoSpacing"/>
        <w:spacing w:line="276" w:lineRule="auto"/>
        <w:jc w:val="both"/>
        <w:rPr>
          <w:rFonts w:ascii="Calibri" w:hAnsi="Calibri" w:cs="Calibri"/>
        </w:rPr>
      </w:pPr>
    </w:p>
    <w:p w14:paraId="40086B96" w14:textId="09E16CF3" w:rsidR="00545505" w:rsidRPr="001A3607" w:rsidRDefault="00545505" w:rsidP="00EC0B05">
      <w:pPr>
        <w:pStyle w:val="NoSpacing"/>
        <w:spacing w:line="276" w:lineRule="auto"/>
        <w:jc w:val="both"/>
        <w:rPr>
          <w:rFonts w:ascii="Calibri" w:hAnsi="Calibri" w:cs="Calibri"/>
        </w:rPr>
      </w:pPr>
      <w:r w:rsidRPr="001A3607">
        <w:rPr>
          <w:rFonts w:ascii="Calibri" w:hAnsi="Calibri" w:cs="Calibri"/>
        </w:rPr>
        <w:t xml:space="preserve">c. Where a ‘lives with’ child arrangements order has been granted in respect of the child, in favour of someone who is a friend or family member but is not the child’s parent. </w:t>
      </w:r>
    </w:p>
    <w:p w14:paraId="0794DA78" w14:textId="281D49CC" w:rsidR="00545505" w:rsidRPr="001A3607" w:rsidRDefault="00545505" w:rsidP="00EC0B05">
      <w:pPr>
        <w:pStyle w:val="NoSpacing"/>
        <w:spacing w:line="276" w:lineRule="auto"/>
        <w:jc w:val="both"/>
        <w:rPr>
          <w:rFonts w:ascii="Calibri" w:hAnsi="Calibri" w:cs="Calibri"/>
        </w:rPr>
      </w:pPr>
      <w:r w:rsidRPr="001A3607">
        <w:rPr>
          <w:rFonts w:ascii="Calibri" w:hAnsi="Calibri" w:cs="Calibri"/>
        </w:rPr>
        <w:lastRenderedPageBreak/>
        <w:t xml:space="preserve">d. Where a special guardianship order has been granted appointing a friend or family member as the child’s special guardian. </w:t>
      </w:r>
    </w:p>
    <w:p w14:paraId="33436F8E" w14:textId="77777777" w:rsidR="00AD1A3A" w:rsidRPr="001A3607" w:rsidRDefault="00AD1A3A" w:rsidP="00EC0B05">
      <w:pPr>
        <w:pStyle w:val="NoSpacing"/>
        <w:spacing w:line="276" w:lineRule="auto"/>
        <w:jc w:val="both"/>
        <w:rPr>
          <w:rFonts w:ascii="Calibri" w:hAnsi="Calibri" w:cs="Calibri"/>
        </w:rPr>
      </w:pPr>
    </w:p>
    <w:p w14:paraId="455FB7FF" w14:textId="5473092E" w:rsidR="00545505" w:rsidRPr="001A3607" w:rsidRDefault="00545505" w:rsidP="00EC0B05">
      <w:pPr>
        <w:pStyle w:val="NoSpacing"/>
        <w:spacing w:line="276" w:lineRule="auto"/>
        <w:jc w:val="both"/>
        <w:rPr>
          <w:rFonts w:ascii="Calibri" w:hAnsi="Calibri" w:cs="Calibri"/>
        </w:rPr>
      </w:pPr>
      <w:r w:rsidRPr="001A3607">
        <w:rPr>
          <w:rFonts w:ascii="Calibri" w:hAnsi="Calibri" w:cs="Calibri"/>
        </w:rPr>
        <w:t xml:space="preserve">e. Where a child is a ‘looked after child’ by virtue of either an interim or final care order or being accommodated by the local authority (usually under section 20 of the Children Act 1989) and each of the following apply (this may be described as ‘kinship foster care’ or ‘family and friends foster care’): </w:t>
      </w:r>
    </w:p>
    <w:p w14:paraId="6159CAC0" w14:textId="77777777" w:rsidR="00AD1A3A" w:rsidRPr="001A3607" w:rsidRDefault="00AD1A3A" w:rsidP="00EC0B05">
      <w:pPr>
        <w:pStyle w:val="NoSpacing"/>
        <w:spacing w:line="276" w:lineRule="auto"/>
        <w:jc w:val="both"/>
        <w:rPr>
          <w:rFonts w:ascii="Calibri" w:hAnsi="Calibri" w:cs="Calibri"/>
        </w:rPr>
      </w:pPr>
    </w:p>
    <w:p w14:paraId="3AA70C01" w14:textId="5C340ABE" w:rsidR="00545505" w:rsidRPr="001A3607" w:rsidRDefault="00545505" w:rsidP="00EC0B05">
      <w:pPr>
        <w:pStyle w:val="NoSpacing"/>
        <w:spacing w:line="276" w:lineRule="auto"/>
        <w:jc w:val="both"/>
        <w:rPr>
          <w:rFonts w:ascii="Calibri" w:hAnsi="Calibri" w:cs="Calibri"/>
        </w:rPr>
      </w:pPr>
      <w:proofErr w:type="spellStart"/>
      <w:r w:rsidRPr="001A3607">
        <w:rPr>
          <w:rFonts w:ascii="Calibri" w:hAnsi="Calibri" w:cs="Calibri"/>
        </w:rPr>
        <w:t>i</w:t>
      </w:r>
      <w:proofErr w:type="spellEnd"/>
      <w:r w:rsidRPr="001A3607">
        <w:rPr>
          <w:rFonts w:ascii="Calibri" w:hAnsi="Calibri" w:cs="Calibri"/>
        </w:rPr>
        <w:t xml:space="preserve">. The child is being cared for by a friend or family member who is not their parent, and </w:t>
      </w:r>
    </w:p>
    <w:p w14:paraId="19B3EA8B" w14:textId="77777777" w:rsidR="00AD1A3A" w:rsidRPr="001A3607" w:rsidRDefault="00AD1A3A" w:rsidP="00EC0B05">
      <w:pPr>
        <w:pStyle w:val="NoSpacing"/>
        <w:spacing w:line="276" w:lineRule="auto"/>
        <w:jc w:val="both"/>
        <w:rPr>
          <w:rFonts w:ascii="Calibri" w:hAnsi="Calibri" w:cs="Calibri"/>
        </w:rPr>
      </w:pPr>
    </w:p>
    <w:p w14:paraId="308D372D" w14:textId="538CFD7A" w:rsidR="00545505" w:rsidRPr="001A3607" w:rsidRDefault="00545505" w:rsidP="00EC0B05">
      <w:pPr>
        <w:pStyle w:val="NoSpacing"/>
        <w:spacing w:line="276" w:lineRule="auto"/>
        <w:jc w:val="both"/>
        <w:rPr>
          <w:rFonts w:ascii="Calibri" w:hAnsi="Calibri" w:cs="Calibri"/>
        </w:rPr>
      </w:pPr>
      <w:r w:rsidRPr="001A3607">
        <w:rPr>
          <w:rFonts w:ascii="Calibri" w:hAnsi="Calibri" w:cs="Calibri"/>
        </w:rPr>
        <w:t xml:space="preserve">ii. The friend or family member is approved as a local authority foster carer on a temporary basis or following full assessment. </w:t>
      </w:r>
    </w:p>
    <w:p w14:paraId="712C65C1" w14:textId="77777777" w:rsidR="00545505" w:rsidRPr="001A3607" w:rsidRDefault="00545505" w:rsidP="00EC0B05">
      <w:pPr>
        <w:pStyle w:val="NoSpacing"/>
        <w:spacing w:line="276" w:lineRule="auto"/>
        <w:jc w:val="both"/>
        <w:rPr>
          <w:rFonts w:ascii="Calibri" w:hAnsi="Calibri" w:cs="Calibri"/>
        </w:rPr>
      </w:pPr>
      <w:r w:rsidRPr="001A3607">
        <w:rPr>
          <w:rFonts w:ascii="Calibri" w:hAnsi="Calibri" w:cs="Calibri"/>
        </w:rPr>
        <w:t xml:space="preserve"> </w:t>
      </w:r>
    </w:p>
    <w:p w14:paraId="25FD7075" w14:textId="287F17F8" w:rsidR="00545505" w:rsidRPr="001A3607" w:rsidRDefault="00545505" w:rsidP="00EC0B05">
      <w:pPr>
        <w:pStyle w:val="NoSpacing"/>
        <w:spacing w:line="276" w:lineRule="auto"/>
        <w:jc w:val="both"/>
        <w:rPr>
          <w:rFonts w:ascii="Calibri" w:hAnsi="Calibri" w:cs="Calibri"/>
        </w:rPr>
      </w:pPr>
      <w:r w:rsidRPr="001A3607">
        <w:rPr>
          <w:rFonts w:ascii="Calibri" w:hAnsi="Calibri" w:cs="Calibri"/>
        </w:rPr>
        <w:t>In relation to private fostering, “relative” has the meaning given in section 105 of the Children Act 1989. It includes only the following: grandparent, brother, sister, uncle or aunt (whether full blood or half blood or by marriage or civil partnership), and stepparent (a married stepparent, including a civil partner).</w:t>
      </w:r>
    </w:p>
    <w:p w14:paraId="23867D3D" w14:textId="77777777" w:rsidR="00545505" w:rsidRPr="001A3607" w:rsidRDefault="00545505" w:rsidP="00EC0B05">
      <w:pPr>
        <w:pStyle w:val="NoSpacing"/>
        <w:spacing w:line="276" w:lineRule="auto"/>
        <w:jc w:val="both"/>
        <w:rPr>
          <w:rFonts w:ascii="Calibri" w:hAnsi="Calibri" w:cs="Calibri"/>
        </w:rPr>
      </w:pPr>
    </w:p>
    <w:p w14:paraId="5715FD33" w14:textId="77777777" w:rsidR="00545505" w:rsidRPr="001A3607" w:rsidRDefault="00545505" w:rsidP="00EC0B05">
      <w:pPr>
        <w:pStyle w:val="NoSpacing"/>
        <w:spacing w:line="276" w:lineRule="auto"/>
        <w:jc w:val="both"/>
        <w:rPr>
          <w:rFonts w:ascii="Calibri" w:hAnsi="Calibri" w:cs="Calibri"/>
        </w:rPr>
      </w:pPr>
      <w:r w:rsidRPr="001A3607">
        <w:rPr>
          <w:rFonts w:ascii="Calibri" w:hAnsi="Calibri" w:cs="Calibri"/>
        </w:rPr>
        <w:t>For the purposes of this kinship definition, the term private fostering arrangement includes only individuals accommodating a child. It does not apply to organisations or bodies.</w:t>
      </w:r>
    </w:p>
    <w:p w14:paraId="3CE576C4" w14:textId="77777777" w:rsidR="00066A22" w:rsidRPr="001A3607" w:rsidRDefault="00066A22" w:rsidP="00974A1E">
      <w:pPr>
        <w:spacing w:after="0" w:line="276" w:lineRule="auto"/>
        <w:jc w:val="both"/>
        <w:rPr>
          <w:rFonts w:ascii="Calibri" w:hAnsi="Calibri" w:cs="Calibri"/>
        </w:rPr>
      </w:pPr>
    </w:p>
    <w:p w14:paraId="5E074688" w14:textId="7CD5A52F" w:rsidR="001D15EF" w:rsidRPr="001A3607" w:rsidRDefault="004E54C0" w:rsidP="00974A1E">
      <w:pPr>
        <w:spacing w:after="0" w:line="276" w:lineRule="auto"/>
        <w:jc w:val="both"/>
        <w:rPr>
          <w:rFonts w:ascii="Calibri" w:hAnsi="Calibri" w:cs="Calibri"/>
          <w:b/>
          <w:bCs/>
        </w:rPr>
      </w:pPr>
      <w:r w:rsidRPr="001A3607">
        <w:rPr>
          <w:rFonts w:ascii="Calibri" w:hAnsi="Calibri" w:cs="Calibri"/>
          <w:b/>
          <w:bCs/>
        </w:rPr>
        <w:t xml:space="preserve">Harms </w:t>
      </w:r>
      <w:r w:rsidR="00CC3FC4" w:rsidRPr="001A3607">
        <w:rPr>
          <w:rFonts w:ascii="Calibri" w:hAnsi="Calibri" w:cs="Calibri"/>
          <w:b/>
          <w:bCs/>
        </w:rPr>
        <w:t>O</w:t>
      </w:r>
      <w:r w:rsidRPr="001A3607">
        <w:rPr>
          <w:rFonts w:ascii="Calibri" w:hAnsi="Calibri" w:cs="Calibri"/>
          <w:b/>
          <w:bCs/>
        </w:rPr>
        <w:t xml:space="preserve">utside the </w:t>
      </w:r>
      <w:r w:rsidR="00CC3FC4" w:rsidRPr="001A3607">
        <w:rPr>
          <w:rFonts w:ascii="Calibri" w:hAnsi="Calibri" w:cs="Calibri"/>
          <w:b/>
          <w:bCs/>
        </w:rPr>
        <w:t>H</w:t>
      </w:r>
      <w:r w:rsidRPr="001A3607">
        <w:rPr>
          <w:rFonts w:ascii="Calibri" w:hAnsi="Calibri" w:cs="Calibri"/>
          <w:b/>
          <w:bCs/>
        </w:rPr>
        <w:t>ome</w:t>
      </w:r>
      <w:r w:rsidR="00CC3FC4" w:rsidRPr="001A3607">
        <w:rPr>
          <w:rFonts w:ascii="Calibri" w:hAnsi="Calibri" w:cs="Calibri"/>
          <w:b/>
          <w:bCs/>
        </w:rPr>
        <w:t xml:space="preserve"> (formerly ROTH)</w:t>
      </w:r>
    </w:p>
    <w:p w14:paraId="622334A2" w14:textId="56C58B48" w:rsidR="006465ED" w:rsidRPr="001A3607" w:rsidRDefault="004E54C0" w:rsidP="00974A1E">
      <w:pPr>
        <w:spacing w:after="0" w:line="276" w:lineRule="auto"/>
        <w:jc w:val="both"/>
      </w:pPr>
      <w:r w:rsidRPr="001A3607">
        <w:t>All staff, but especially the designated safeguarding lead (and deputies) should consider whether children are at risk of abuse or exploitation in situations outside their families. Extra 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w:t>
      </w:r>
    </w:p>
    <w:p w14:paraId="230FD8CC" w14:textId="77777777" w:rsidR="004E54C0" w:rsidRPr="001A3607" w:rsidRDefault="004E54C0" w:rsidP="00974A1E">
      <w:pPr>
        <w:spacing w:after="0" w:line="276" w:lineRule="auto"/>
        <w:jc w:val="both"/>
        <w:rPr>
          <w:rFonts w:ascii="Calibri" w:hAnsi="Calibri" w:cs="Calibri"/>
          <w:b/>
          <w:bCs/>
        </w:rPr>
      </w:pPr>
    </w:p>
    <w:p w14:paraId="02E1FA6B" w14:textId="5318312C" w:rsidR="000572EE" w:rsidRPr="001A3607" w:rsidRDefault="006973DC" w:rsidP="00974A1E">
      <w:pPr>
        <w:spacing w:after="0" w:line="276" w:lineRule="auto"/>
        <w:jc w:val="both"/>
        <w:rPr>
          <w:rFonts w:ascii="Calibri" w:hAnsi="Calibri" w:cs="Calibri"/>
        </w:rPr>
      </w:pPr>
      <w:r w:rsidRPr="001A3607">
        <w:rPr>
          <w:rFonts w:ascii="Calibri" w:hAnsi="Calibri" w:cs="Calibri"/>
        </w:rPr>
        <w:t xml:space="preserve">All staff, but especially the designated safeguarding lead (and deputies) should consider whether children are at risk of abuse or exploitation in situations outside their families. </w:t>
      </w:r>
      <w:r w:rsidR="009D53DF" w:rsidRPr="001A3607">
        <w:rPr>
          <w:rFonts w:ascii="Calibri" w:hAnsi="Calibri" w:cs="Calibri"/>
        </w:rPr>
        <w:t xml:space="preserve"> </w:t>
      </w:r>
      <w:r w:rsidR="000572EE" w:rsidRPr="001A3607">
        <w:rPr>
          <w:rFonts w:ascii="Calibri" w:hAnsi="Calibri" w:cs="Calibri"/>
        </w:rPr>
        <w:t>These extra-familial threats might arise at school and other educational establishments, from within peer groups, or more widely from within the wider community and/or online.</w:t>
      </w:r>
    </w:p>
    <w:p w14:paraId="43127911" w14:textId="77777777" w:rsidR="00066A22" w:rsidRPr="001A3607" w:rsidRDefault="00066A22" w:rsidP="00974A1E">
      <w:pPr>
        <w:spacing w:after="0" w:line="276" w:lineRule="auto"/>
        <w:jc w:val="both"/>
        <w:rPr>
          <w:rFonts w:ascii="Calibri" w:hAnsi="Calibri" w:cs="Calibri"/>
        </w:rPr>
      </w:pPr>
    </w:p>
    <w:p w14:paraId="32509BAF" w14:textId="77777777" w:rsidR="000572EE" w:rsidRPr="001A3607" w:rsidRDefault="000572EE" w:rsidP="00974A1E">
      <w:pPr>
        <w:spacing w:after="0" w:line="276" w:lineRule="auto"/>
        <w:jc w:val="both"/>
        <w:rPr>
          <w:rFonts w:ascii="Calibri" w:hAnsi="Calibri" w:cs="Calibri"/>
        </w:rPr>
      </w:pPr>
      <w:r w:rsidRPr="001A3607">
        <w:rPr>
          <w:rFonts w:ascii="Calibri" w:hAnsi="Calibri" w:cs="Calibri"/>
        </w:rPr>
        <w:t xml:space="preserve">These threats can take a variety of different forms and children can be vulnerable to multiple threats, including: </w:t>
      </w:r>
    </w:p>
    <w:p w14:paraId="494DE18F" w14:textId="77777777" w:rsidR="00EC0B05" w:rsidRPr="001A3607" w:rsidRDefault="00EC0B05" w:rsidP="00974A1E">
      <w:pPr>
        <w:spacing w:after="0" w:line="276" w:lineRule="auto"/>
        <w:jc w:val="both"/>
        <w:rPr>
          <w:rFonts w:ascii="Calibri" w:hAnsi="Calibri" w:cs="Calibri"/>
        </w:rPr>
      </w:pPr>
    </w:p>
    <w:p w14:paraId="763D8CCD" w14:textId="77777777" w:rsidR="000572EE" w:rsidRPr="001A3607" w:rsidRDefault="000572EE">
      <w:pPr>
        <w:numPr>
          <w:ilvl w:val="0"/>
          <w:numId w:val="26"/>
        </w:numPr>
        <w:spacing w:after="0" w:line="276" w:lineRule="auto"/>
        <w:jc w:val="both"/>
        <w:rPr>
          <w:rFonts w:ascii="Calibri" w:hAnsi="Calibri" w:cs="Calibri"/>
        </w:rPr>
      </w:pPr>
      <w:r w:rsidRPr="001A3607">
        <w:rPr>
          <w:rFonts w:ascii="Calibri" w:hAnsi="Calibri" w:cs="Calibri"/>
        </w:rPr>
        <w:t>child sexual exploitation (CSE)</w:t>
      </w:r>
    </w:p>
    <w:p w14:paraId="6E88BD4B" w14:textId="5D0725AF" w:rsidR="000572EE" w:rsidRPr="001A3607" w:rsidRDefault="000572EE">
      <w:pPr>
        <w:numPr>
          <w:ilvl w:val="0"/>
          <w:numId w:val="26"/>
        </w:numPr>
        <w:spacing w:after="0" w:line="276" w:lineRule="auto"/>
        <w:jc w:val="both"/>
        <w:rPr>
          <w:rFonts w:ascii="Calibri" w:hAnsi="Calibri" w:cs="Calibri"/>
        </w:rPr>
      </w:pPr>
      <w:r w:rsidRPr="001A3607">
        <w:rPr>
          <w:rFonts w:ascii="Calibri" w:hAnsi="Calibri" w:cs="Calibri"/>
        </w:rPr>
        <w:t>exploitation by criminal gangs and organised crime groups (such as county lines) (CCE)</w:t>
      </w:r>
    </w:p>
    <w:p w14:paraId="0ED2C7BB" w14:textId="77777777" w:rsidR="000572EE" w:rsidRPr="001A3607" w:rsidRDefault="000572EE">
      <w:pPr>
        <w:numPr>
          <w:ilvl w:val="0"/>
          <w:numId w:val="26"/>
        </w:numPr>
        <w:spacing w:after="0" w:line="276" w:lineRule="auto"/>
        <w:jc w:val="both"/>
        <w:rPr>
          <w:rFonts w:ascii="Calibri" w:hAnsi="Calibri" w:cs="Calibri"/>
        </w:rPr>
      </w:pPr>
      <w:r w:rsidRPr="001A3607">
        <w:rPr>
          <w:rFonts w:ascii="Calibri" w:hAnsi="Calibri" w:cs="Calibri"/>
        </w:rPr>
        <w:t>trafficking</w:t>
      </w:r>
    </w:p>
    <w:p w14:paraId="4745108C" w14:textId="77777777" w:rsidR="000572EE" w:rsidRPr="001A3607" w:rsidRDefault="000572EE">
      <w:pPr>
        <w:numPr>
          <w:ilvl w:val="0"/>
          <w:numId w:val="26"/>
        </w:numPr>
        <w:spacing w:after="0" w:line="276" w:lineRule="auto"/>
        <w:jc w:val="both"/>
        <w:rPr>
          <w:rFonts w:ascii="Calibri" w:hAnsi="Calibri" w:cs="Calibri"/>
        </w:rPr>
      </w:pPr>
      <w:r w:rsidRPr="001A3607">
        <w:rPr>
          <w:rFonts w:ascii="Calibri" w:hAnsi="Calibri" w:cs="Calibri"/>
        </w:rPr>
        <w:t>online abuse</w:t>
      </w:r>
    </w:p>
    <w:p w14:paraId="3F98ACDE" w14:textId="77777777" w:rsidR="000572EE" w:rsidRPr="001A3607" w:rsidRDefault="000572EE">
      <w:pPr>
        <w:numPr>
          <w:ilvl w:val="0"/>
          <w:numId w:val="26"/>
        </w:numPr>
        <w:spacing w:after="0" w:line="276" w:lineRule="auto"/>
        <w:jc w:val="both"/>
        <w:rPr>
          <w:rFonts w:ascii="Calibri" w:hAnsi="Calibri" w:cs="Calibri"/>
        </w:rPr>
      </w:pPr>
      <w:r w:rsidRPr="001A3607">
        <w:rPr>
          <w:rFonts w:ascii="Calibri" w:hAnsi="Calibri" w:cs="Calibri"/>
        </w:rPr>
        <w:t>teenage relationship abuse (peer on peer abuse)</w:t>
      </w:r>
    </w:p>
    <w:p w14:paraId="398DE17E" w14:textId="6CB34EF9" w:rsidR="000572EE" w:rsidRPr="001A3607" w:rsidRDefault="000572EE">
      <w:pPr>
        <w:numPr>
          <w:ilvl w:val="0"/>
          <w:numId w:val="26"/>
        </w:numPr>
        <w:spacing w:after="0" w:line="276" w:lineRule="auto"/>
        <w:jc w:val="both"/>
        <w:rPr>
          <w:rFonts w:ascii="Calibri" w:hAnsi="Calibri" w:cs="Calibri"/>
        </w:rPr>
      </w:pPr>
      <w:r w:rsidRPr="001A3607">
        <w:rPr>
          <w:rFonts w:ascii="Calibri" w:hAnsi="Calibri" w:cs="Calibri"/>
        </w:rPr>
        <w:t>influences of extremism leading to radicalisation</w:t>
      </w:r>
    </w:p>
    <w:p w14:paraId="4A1B9718" w14:textId="77777777" w:rsidR="00066A22" w:rsidRPr="001A3607" w:rsidRDefault="00066A22" w:rsidP="00974A1E">
      <w:pPr>
        <w:spacing w:after="0" w:line="276" w:lineRule="auto"/>
        <w:jc w:val="both"/>
        <w:rPr>
          <w:rFonts w:ascii="Calibri" w:hAnsi="Calibri" w:cs="Calibri"/>
        </w:rPr>
      </w:pPr>
    </w:p>
    <w:p w14:paraId="4B970E3C" w14:textId="301406B9" w:rsidR="00B844E5" w:rsidRPr="001A3607" w:rsidRDefault="000572EE" w:rsidP="00974A1E">
      <w:pPr>
        <w:spacing w:after="0" w:line="276" w:lineRule="auto"/>
        <w:jc w:val="both"/>
        <w:rPr>
          <w:rStyle w:val="Hyperlink"/>
          <w:rFonts w:ascii="Calibri" w:hAnsi="Calibri" w:cs="Calibri"/>
          <w:b/>
          <w:bCs/>
        </w:rPr>
      </w:pPr>
      <w:r w:rsidRPr="001A3607">
        <w:rPr>
          <w:rFonts w:ascii="Calibri" w:hAnsi="Calibri" w:cs="Calibri"/>
        </w:rPr>
        <w:t xml:space="preserve">The Humberside </w:t>
      </w:r>
      <w:r w:rsidR="009C6BCF" w:rsidRPr="001A3607">
        <w:rPr>
          <w:rFonts w:ascii="Calibri" w:hAnsi="Calibri" w:cs="Calibri"/>
        </w:rPr>
        <w:t>Community Partnership Intelligence</w:t>
      </w:r>
      <w:r w:rsidR="00974A1E" w:rsidRPr="001A3607">
        <w:rPr>
          <w:rFonts w:ascii="Calibri" w:hAnsi="Calibri" w:cs="Calibri"/>
        </w:rPr>
        <w:t xml:space="preserve"> (CPI) Form (</w:t>
      </w:r>
      <w:r w:rsidR="001C105F" w:rsidRPr="001A3607">
        <w:rPr>
          <w:rFonts w:ascii="Calibri" w:hAnsi="Calibri" w:cs="Calibri"/>
        </w:rPr>
        <w:t xml:space="preserve">formerly </w:t>
      </w:r>
      <w:r w:rsidR="00974A1E" w:rsidRPr="001A3607">
        <w:rPr>
          <w:rFonts w:ascii="Calibri" w:hAnsi="Calibri" w:cs="Calibri"/>
        </w:rPr>
        <w:t xml:space="preserve">known as </w:t>
      </w:r>
      <w:r w:rsidR="003075C2" w:rsidRPr="001A3607">
        <w:rPr>
          <w:rFonts w:ascii="Calibri" w:hAnsi="Calibri" w:cs="Calibri"/>
        </w:rPr>
        <w:t>PIF) allows</w:t>
      </w:r>
      <w:r w:rsidR="00B844E5" w:rsidRPr="001A3607">
        <w:rPr>
          <w:rFonts w:ascii="Calibri" w:hAnsi="Calibri" w:cs="Calibri"/>
        </w:rPr>
        <w:t xml:space="preserve"> professionals to share information that is putting a child at risk of </w:t>
      </w:r>
      <w:r w:rsidR="002547A0" w:rsidRPr="001A3607">
        <w:rPr>
          <w:rFonts w:ascii="Calibri" w:hAnsi="Calibri" w:cs="Calibri"/>
        </w:rPr>
        <w:t>H</w:t>
      </w:r>
      <w:r w:rsidR="00B844E5" w:rsidRPr="001A3607">
        <w:rPr>
          <w:rFonts w:ascii="Calibri" w:hAnsi="Calibri" w:cs="Calibri"/>
        </w:rPr>
        <w:t xml:space="preserve">OTH.  </w:t>
      </w:r>
      <w:hyperlink r:id="rId143" w:history="1">
        <w:r w:rsidR="00B844E5" w:rsidRPr="001A3607">
          <w:rPr>
            <w:rStyle w:val="Hyperlink"/>
            <w:rFonts w:ascii="Calibri" w:hAnsi="Calibri" w:cs="Calibri"/>
          </w:rPr>
          <w:t>https://www.reportingcrime.uk/HPPartnershipIntelligence/</w:t>
        </w:r>
      </w:hyperlink>
    </w:p>
    <w:p w14:paraId="1876F543" w14:textId="77777777" w:rsidR="00066A22" w:rsidRPr="001A3607" w:rsidRDefault="00066A22" w:rsidP="00974A1E">
      <w:pPr>
        <w:spacing w:after="0" w:line="276" w:lineRule="auto"/>
        <w:jc w:val="both"/>
        <w:rPr>
          <w:rFonts w:ascii="Calibri" w:hAnsi="Calibri" w:cs="Calibri"/>
        </w:rPr>
      </w:pPr>
    </w:p>
    <w:p w14:paraId="62FCF686" w14:textId="64A59167" w:rsidR="001C79AA" w:rsidRPr="001A3607" w:rsidRDefault="004E54C0" w:rsidP="00974A1E">
      <w:pPr>
        <w:spacing w:after="0" w:line="276" w:lineRule="auto"/>
        <w:jc w:val="both"/>
        <w:rPr>
          <w:rFonts w:ascii="Calibri" w:hAnsi="Calibri" w:cs="Calibri"/>
        </w:rPr>
      </w:pPr>
      <w:r w:rsidRPr="001A3607">
        <w:rPr>
          <w:rFonts w:ascii="Calibri" w:hAnsi="Calibri" w:cs="Calibri"/>
        </w:rPr>
        <w:lastRenderedPageBreak/>
        <w:t>More information can be found here:</w:t>
      </w:r>
      <w:r w:rsidR="00EC0B05" w:rsidRPr="001A3607">
        <w:rPr>
          <w:rFonts w:ascii="Calibri" w:hAnsi="Calibri" w:cs="Calibri"/>
        </w:rPr>
        <w:t xml:space="preserve"> </w:t>
      </w:r>
      <w:bookmarkStart w:id="43" w:name="_Hlk174973089"/>
      <w:r w:rsidR="007C44F2" w:rsidRPr="001A3607">
        <w:rPr>
          <w:rFonts w:ascii="Calibri" w:hAnsi="Calibri" w:cs="Calibri"/>
        </w:rPr>
        <w:fldChar w:fldCharType="begin"/>
      </w:r>
      <w:r w:rsidR="007C44F2" w:rsidRPr="001A3607">
        <w:rPr>
          <w:rFonts w:ascii="Calibri" w:hAnsi="Calibri" w:cs="Calibri"/>
        </w:rPr>
        <w:instrText>HYPERLINK "https://www.northlincscmars.co.uk/north-lincolnshire-harm-outside-the-home-toolkit/"</w:instrText>
      </w:r>
      <w:r w:rsidR="007C44F2" w:rsidRPr="001A3607">
        <w:rPr>
          <w:rFonts w:ascii="Calibri" w:hAnsi="Calibri" w:cs="Calibri"/>
        </w:rPr>
        <w:fldChar w:fldCharType="separate"/>
      </w:r>
      <w:r w:rsidR="007C44F2" w:rsidRPr="001A3607">
        <w:rPr>
          <w:rStyle w:val="Hyperlink"/>
          <w:rFonts w:ascii="Calibri" w:hAnsi="Calibri" w:cs="Calibri"/>
        </w:rPr>
        <w:t>CMARS | North Lincolnshire Harm Outside the Home - Toolkit - CMARS</w:t>
      </w:r>
      <w:r w:rsidR="007C44F2" w:rsidRPr="001A3607">
        <w:rPr>
          <w:rFonts w:ascii="Calibri" w:hAnsi="Calibri" w:cs="Calibri"/>
        </w:rPr>
        <w:fldChar w:fldCharType="end"/>
      </w:r>
    </w:p>
    <w:bookmarkEnd w:id="43"/>
    <w:p w14:paraId="627A6460" w14:textId="77777777" w:rsidR="001C79AA" w:rsidRPr="001A3607" w:rsidRDefault="001C79AA" w:rsidP="00974A1E">
      <w:pPr>
        <w:spacing w:after="0" w:line="276" w:lineRule="auto"/>
        <w:jc w:val="both"/>
        <w:rPr>
          <w:rFonts w:ascii="Calibri" w:hAnsi="Calibri" w:cs="Calibri"/>
          <w:b/>
          <w:bCs/>
        </w:rPr>
      </w:pPr>
    </w:p>
    <w:p w14:paraId="45B01EE0" w14:textId="479FE5FE" w:rsidR="00D60B61" w:rsidRPr="001A3607" w:rsidRDefault="00D60B61" w:rsidP="00974A1E">
      <w:pPr>
        <w:spacing w:after="0" w:line="276" w:lineRule="auto"/>
        <w:jc w:val="both"/>
        <w:rPr>
          <w:rFonts w:ascii="Calibri" w:hAnsi="Calibri" w:cs="Calibri"/>
          <w:b/>
          <w:bCs/>
        </w:rPr>
      </w:pPr>
      <w:r w:rsidRPr="001A3607">
        <w:rPr>
          <w:rFonts w:ascii="Calibri" w:hAnsi="Calibri" w:cs="Calibri"/>
          <w:b/>
          <w:bCs/>
        </w:rPr>
        <w:t xml:space="preserve">All staff have access to the updated CMARS training and </w:t>
      </w:r>
      <w:r w:rsidR="00591608" w:rsidRPr="001A3607">
        <w:rPr>
          <w:rFonts w:ascii="Calibri" w:hAnsi="Calibri" w:cs="Calibri"/>
          <w:b/>
          <w:bCs/>
        </w:rPr>
        <w:t xml:space="preserve">HOTH </w:t>
      </w:r>
      <w:r w:rsidRPr="001A3607">
        <w:rPr>
          <w:rFonts w:ascii="Calibri" w:hAnsi="Calibri" w:cs="Calibri"/>
          <w:b/>
          <w:bCs/>
        </w:rPr>
        <w:t>policy:</w:t>
      </w:r>
      <w:r w:rsidR="00591608" w:rsidRPr="001A3607">
        <w:t xml:space="preserve"> </w:t>
      </w:r>
      <w:hyperlink r:id="rId144" w:history="1">
        <w:r w:rsidR="00591608" w:rsidRPr="001A3607">
          <w:rPr>
            <w:color w:val="0000FF"/>
            <w:u w:val="single"/>
          </w:rPr>
          <w:t>CMARS | North Lincolnshire Harm Outside the Home - Toolkit - CMARS</w:t>
        </w:r>
      </w:hyperlink>
    </w:p>
    <w:p w14:paraId="50DF070D" w14:textId="77777777" w:rsidR="00D60B61" w:rsidRPr="001A3607" w:rsidRDefault="00D60B61" w:rsidP="00974A1E">
      <w:pPr>
        <w:spacing w:after="0" w:line="276" w:lineRule="auto"/>
        <w:jc w:val="both"/>
        <w:rPr>
          <w:rFonts w:ascii="Calibri" w:hAnsi="Calibri" w:cs="Calibri"/>
          <w:b/>
          <w:bCs/>
        </w:rPr>
      </w:pPr>
    </w:p>
    <w:p w14:paraId="02CFB874" w14:textId="77777777" w:rsidR="00D60B61" w:rsidRPr="001A3607" w:rsidRDefault="00D60B61" w:rsidP="00974A1E">
      <w:pPr>
        <w:spacing w:after="0" w:line="276" w:lineRule="auto"/>
        <w:jc w:val="both"/>
        <w:rPr>
          <w:rFonts w:ascii="Calibri" w:hAnsi="Calibri" w:cs="Calibri"/>
          <w:b/>
          <w:bCs/>
        </w:rPr>
      </w:pPr>
    </w:p>
    <w:p w14:paraId="0E039E6A" w14:textId="1D8A6CBE" w:rsidR="0025286E" w:rsidRPr="001A3607" w:rsidRDefault="0025286E" w:rsidP="00974A1E">
      <w:pPr>
        <w:spacing w:after="0" w:line="276" w:lineRule="auto"/>
        <w:jc w:val="both"/>
        <w:rPr>
          <w:rFonts w:ascii="Calibri" w:hAnsi="Calibri" w:cs="Calibri"/>
          <w:b/>
          <w:bCs/>
        </w:rPr>
      </w:pPr>
      <w:r w:rsidRPr="001A3607">
        <w:rPr>
          <w:rFonts w:ascii="Calibri" w:hAnsi="Calibri" w:cs="Calibri"/>
          <w:b/>
          <w:bCs/>
        </w:rPr>
        <w:t>Sexual violence and sexual harassment</w:t>
      </w:r>
    </w:p>
    <w:p w14:paraId="47A34F0A" w14:textId="77777777" w:rsidR="007A293B" w:rsidRPr="001A3607" w:rsidRDefault="007A293B" w:rsidP="00974A1E">
      <w:pPr>
        <w:spacing w:after="0" w:line="276" w:lineRule="auto"/>
        <w:jc w:val="both"/>
        <w:rPr>
          <w:rFonts w:ascii="Calibri" w:hAnsi="Calibri" w:cs="Calibri"/>
          <w:b/>
          <w:bCs/>
        </w:rPr>
      </w:pPr>
    </w:p>
    <w:p w14:paraId="147C92C5" w14:textId="77777777" w:rsidR="00E974E4" w:rsidRPr="001A3607" w:rsidRDefault="0025286E" w:rsidP="00974A1E">
      <w:pPr>
        <w:spacing w:after="0" w:line="276" w:lineRule="auto"/>
        <w:jc w:val="both"/>
        <w:rPr>
          <w:rFonts w:ascii="Calibri" w:hAnsi="Calibri" w:cs="Calibri"/>
        </w:rPr>
      </w:pPr>
      <w:r w:rsidRPr="001A3607">
        <w:rPr>
          <w:rFonts w:ascii="Calibri" w:hAnsi="Calibri" w:cs="Calibri"/>
        </w:rPr>
        <w:t xml:space="preserve">Sexual violence and sexual harassment can occur between two children of any age and sex from primary to secondary stage and into colleges. It can also occur online. It can also occur through a group of children sexually assaulting or sexually harassing a single child or group of children. Children who are victims of sexual violence and sexual harassment will likely find the experience stressful and distressing. This will, in all likelihood, adversely affect their educational attainment and will be exacerbated if the alleged perpetrator(s) attends the same school or college. </w:t>
      </w:r>
    </w:p>
    <w:p w14:paraId="20AD91F6" w14:textId="77777777" w:rsidR="00066A22" w:rsidRPr="001A3607" w:rsidRDefault="00066A22" w:rsidP="00974A1E">
      <w:pPr>
        <w:spacing w:after="0" w:line="276" w:lineRule="auto"/>
        <w:jc w:val="both"/>
        <w:rPr>
          <w:rFonts w:ascii="Calibri" w:hAnsi="Calibri" w:cs="Calibri"/>
        </w:rPr>
      </w:pPr>
    </w:p>
    <w:p w14:paraId="23D46772" w14:textId="0888F4BD" w:rsidR="0025286E" w:rsidRPr="001A3607" w:rsidRDefault="0025286E" w:rsidP="00974A1E">
      <w:pPr>
        <w:spacing w:after="0" w:line="276" w:lineRule="auto"/>
        <w:jc w:val="both"/>
        <w:rPr>
          <w:rFonts w:ascii="Calibri" w:hAnsi="Calibri" w:cs="Calibri"/>
        </w:rPr>
      </w:pPr>
      <w:r w:rsidRPr="001A3607">
        <w:rPr>
          <w:rFonts w:ascii="Calibri" w:hAnsi="Calibri" w:cs="Calibri"/>
        </w:rPr>
        <w:t xml:space="preserve">Sexual violence and sexual harassment exist on a continuum and may </w:t>
      </w:r>
      <w:r w:rsidR="003075C2" w:rsidRPr="001A3607">
        <w:rPr>
          <w:rFonts w:ascii="Calibri" w:hAnsi="Calibri" w:cs="Calibri"/>
        </w:rPr>
        <w:t>overlap;</w:t>
      </w:r>
      <w:r w:rsidRPr="001A3607">
        <w:rPr>
          <w:rFonts w:ascii="Calibri" w:hAnsi="Calibri" w:cs="Calibri"/>
        </w:rPr>
        <w:t xml:space="preserve"> they can occur online and face to face (both physically and verbally) and are never acceptable. 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 Staff should be aware that some groups are potentially more at risk. Evidence shows girls, children with special educational needs and disabilities (SEND) and LGBT children are at greater risk.</w:t>
      </w:r>
      <w:r w:rsidR="006A1A04" w:rsidRPr="001A3607">
        <w:rPr>
          <w:rFonts w:ascii="Calibri" w:hAnsi="Calibri" w:cs="Calibri"/>
        </w:rPr>
        <w:t xml:space="preserve"> We recognise violence against women and girls and will promote </w:t>
      </w:r>
      <w:hyperlink r:id="rId145" w:history="1">
        <w:r w:rsidR="006A1A04" w:rsidRPr="001A3607">
          <w:rPr>
            <w:color w:val="0000FF"/>
            <w:u w:val="single"/>
          </w:rPr>
          <w:t>Our campaigns — White Ribbon UK</w:t>
        </w:r>
      </w:hyperlink>
      <w:r w:rsidR="006A1A04" w:rsidRPr="001A3607">
        <w:t xml:space="preserve"> (schools to adapt to the campaigns or training delivered)</w:t>
      </w:r>
    </w:p>
    <w:p w14:paraId="557D3B23" w14:textId="77777777" w:rsidR="00066A22" w:rsidRPr="001A3607" w:rsidRDefault="00066A22" w:rsidP="00974A1E">
      <w:pPr>
        <w:spacing w:after="0" w:line="276" w:lineRule="auto"/>
        <w:jc w:val="both"/>
        <w:rPr>
          <w:rFonts w:ascii="Calibri" w:hAnsi="Calibri" w:cs="Calibri"/>
        </w:rPr>
      </w:pPr>
    </w:p>
    <w:p w14:paraId="63DD7844" w14:textId="3F8430AF" w:rsidR="00066A22" w:rsidRPr="001A3607" w:rsidRDefault="00733CEC" w:rsidP="00733CEC">
      <w:pPr>
        <w:spacing w:after="0" w:line="276" w:lineRule="auto"/>
        <w:jc w:val="both"/>
        <w:rPr>
          <w:rFonts w:ascii="Calibri" w:hAnsi="Calibri" w:cs="Calibri"/>
        </w:rPr>
      </w:pPr>
      <w:r w:rsidRPr="001A3607">
        <w:rPr>
          <w:rFonts w:ascii="Calibri" w:hAnsi="Calibri" w:cs="Calibri"/>
        </w:rPr>
        <w:t>We recognise that pupils who are (or who are perceived to be) lesbian, gay, bisexual or gender questioning (LGBTQ</w:t>
      </w:r>
      <w:r w:rsidR="00894B3A" w:rsidRPr="001A3607">
        <w:rPr>
          <w:rFonts w:ascii="Calibri" w:hAnsi="Calibri" w:cs="Calibri"/>
        </w:rPr>
        <w:t>I</w:t>
      </w:r>
      <w:r w:rsidRPr="001A3607">
        <w:rPr>
          <w:rFonts w:ascii="Calibri" w:hAnsi="Calibri" w:cs="Calibri"/>
        </w:rPr>
        <w:t>+</w:t>
      </w:r>
      <w:r w:rsidR="00894B3A" w:rsidRPr="001A3607">
        <w:rPr>
          <w:rFonts w:ascii="Calibri" w:hAnsi="Calibri" w:cs="Calibri"/>
        </w:rPr>
        <w:t>A</w:t>
      </w:r>
      <w:r w:rsidRPr="001A3607">
        <w:rPr>
          <w:rFonts w:ascii="Calibri" w:hAnsi="Calibri" w:cs="Calibri"/>
        </w:rPr>
        <w:t>) can be targeted by other children. See our behaviour policy for more detail on how we prevent bullying based on gender or sexuality. We also recognise that LGBTQ</w:t>
      </w:r>
      <w:r w:rsidR="00894B3A" w:rsidRPr="001A3607">
        <w:rPr>
          <w:rFonts w:ascii="Calibri" w:hAnsi="Calibri" w:cs="Calibri"/>
        </w:rPr>
        <w:t>I</w:t>
      </w:r>
      <w:r w:rsidRPr="001A3607">
        <w:rPr>
          <w:rFonts w:ascii="Calibri" w:hAnsi="Calibri" w:cs="Calibri"/>
        </w:rPr>
        <w:t>+</w:t>
      </w:r>
      <w:r w:rsidR="00894B3A" w:rsidRPr="001A3607">
        <w:rPr>
          <w:rFonts w:ascii="Calibri" w:hAnsi="Calibri" w:cs="Calibri"/>
        </w:rPr>
        <w:t>A</w:t>
      </w:r>
      <w:r w:rsidRPr="001A3607">
        <w:rPr>
          <w:rFonts w:ascii="Calibri" w:hAnsi="Calibri" w:cs="Calibri"/>
        </w:rPr>
        <w:t xml:space="preserve"> children are more likely to experience poor mental health. Any concerns should be reported to the DSL. Add details of the pastoral support you offer these pupils, such as appointing an LGBTQ</w:t>
      </w:r>
      <w:r w:rsidR="00513342" w:rsidRPr="001A3607">
        <w:rPr>
          <w:rFonts w:ascii="Calibri" w:hAnsi="Calibri" w:cs="Calibri"/>
        </w:rPr>
        <w:t>I+A</w:t>
      </w:r>
      <w:r w:rsidRPr="001A3607">
        <w:rPr>
          <w:rFonts w:ascii="Calibri" w:hAnsi="Calibri" w:cs="Calibri"/>
        </w:rPr>
        <w:t xml:space="preserve"> pastoral lead.</w:t>
      </w:r>
    </w:p>
    <w:p w14:paraId="35BD76E8" w14:textId="77777777" w:rsidR="00513342" w:rsidRPr="001A3607" w:rsidRDefault="00513342" w:rsidP="00733CEC">
      <w:pPr>
        <w:spacing w:after="0" w:line="276" w:lineRule="auto"/>
        <w:jc w:val="both"/>
        <w:rPr>
          <w:rFonts w:ascii="Calibri" w:hAnsi="Calibri" w:cs="Calibri"/>
        </w:rPr>
      </w:pPr>
    </w:p>
    <w:p w14:paraId="282A6903" w14:textId="4C938CB6" w:rsidR="00513342" w:rsidRPr="001A3607" w:rsidRDefault="00513342" w:rsidP="00733CEC">
      <w:pPr>
        <w:spacing w:after="0" w:line="276" w:lineRule="auto"/>
        <w:jc w:val="both"/>
        <w:rPr>
          <w:rFonts w:ascii="Calibri" w:hAnsi="Calibri" w:cs="Calibri"/>
        </w:rPr>
      </w:pPr>
      <w:r w:rsidRPr="001A3607">
        <w:rPr>
          <w:rFonts w:ascii="Calibri" w:hAnsi="Calibri" w:cs="Calibri"/>
        </w:rPr>
        <w:t>The school operates a safe space, where learners may speak out or share concerns with members of staff.</w:t>
      </w:r>
    </w:p>
    <w:p w14:paraId="264F9EAA" w14:textId="77777777" w:rsidR="00BE7B58" w:rsidRPr="001A3607" w:rsidRDefault="00BE7B58" w:rsidP="00733CEC">
      <w:pPr>
        <w:spacing w:after="0" w:line="276" w:lineRule="auto"/>
        <w:jc w:val="both"/>
        <w:rPr>
          <w:rFonts w:ascii="Calibri" w:hAnsi="Calibri" w:cs="Calibri"/>
        </w:rPr>
      </w:pPr>
    </w:p>
    <w:p w14:paraId="639F95E0" w14:textId="0B23ADA4" w:rsidR="00BE7B58" w:rsidRPr="001A3607" w:rsidRDefault="00BE7B58" w:rsidP="00733CEC">
      <w:pPr>
        <w:spacing w:after="0" w:line="276" w:lineRule="auto"/>
        <w:jc w:val="both"/>
      </w:pPr>
      <w:r w:rsidRPr="001A3607">
        <w:t xml:space="preserve">Support is also available for parents via </w:t>
      </w:r>
      <w:hyperlink r:id="rId146" w:history="1">
        <w:r w:rsidRPr="001A3607">
          <w:rPr>
            <w:color w:val="0000FF"/>
            <w:u w:val="single"/>
          </w:rPr>
          <w:t>LGBTQ</w:t>
        </w:r>
        <w:r w:rsidR="00894B3A" w:rsidRPr="001A3607">
          <w:rPr>
            <w:color w:val="0000FF"/>
            <w:u w:val="single"/>
          </w:rPr>
          <w:t>I</w:t>
        </w:r>
        <w:r w:rsidRPr="001A3607">
          <w:rPr>
            <w:color w:val="0000FF"/>
            <w:u w:val="single"/>
          </w:rPr>
          <w:t>+</w:t>
        </w:r>
        <w:r w:rsidR="00894B3A" w:rsidRPr="001A3607">
          <w:rPr>
            <w:color w:val="0000FF"/>
            <w:u w:val="single"/>
          </w:rPr>
          <w:t>A</w:t>
        </w:r>
        <w:r w:rsidRPr="001A3607">
          <w:rPr>
            <w:color w:val="0000FF"/>
            <w:u w:val="single"/>
          </w:rPr>
          <w:t xml:space="preserve"> Social Group | </w:t>
        </w:r>
        <w:proofErr w:type="spellStart"/>
        <w:r w:rsidRPr="001A3607">
          <w:rPr>
            <w:color w:val="0000FF"/>
            <w:u w:val="single"/>
          </w:rPr>
          <w:t>LiveWell</w:t>
        </w:r>
        <w:proofErr w:type="spellEnd"/>
        <w:r w:rsidRPr="001A3607">
          <w:rPr>
            <w:color w:val="0000FF"/>
            <w:u w:val="single"/>
          </w:rPr>
          <w:t xml:space="preserve"> North Lincolnshire</w:t>
        </w:r>
      </w:hyperlink>
    </w:p>
    <w:p w14:paraId="71AFA97D" w14:textId="77777777" w:rsidR="009E1C6C" w:rsidRPr="001A3607" w:rsidRDefault="009E1C6C" w:rsidP="00733CEC">
      <w:pPr>
        <w:spacing w:after="0" w:line="276" w:lineRule="auto"/>
        <w:jc w:val="both"/>
      </w:pPr>
    </w:p>
    <w:p w14:paraId="30E060BA" w14:textId="2F495AB8" w:rsidR="009E1C6C" w:rsidRPr="001A3607" w:rsidRDefault="009E1C6C" w:rsidP="009E1C6C">
      <w:pPr>
        <w:shd w:val="clear" w:color="auto" w:fill="FFFFFF"/>
        <w:spacing w:after="0" w:line="240" w:lineRule="auto"/>
        <w:textAlignment w:val="baseline"/>
        <w:rPr>
          <w:rFonts w:ascii="Calibri" w:eastAsia="Times New Roman" w:hAnsi="Calibri" w:cs="Calibri"/>
          <w:color w:val="242424"/>
          <w:lang w:eastAsia="en-GB"/>
        </w:rPr>
      </w:pPr>
      <w:r w:rsidRPr="001A3607">
        <w:rPr>
          <w:rFonts w:ascii="Calibri" w:eastAsia="Times New Roman" w:hAnsi="Calibri" w:cs="Calibri"/>
          <w:color w:val="242424"/>
          <w:lang w:eastAsia="en-GB"/>
        </w:rPr>
        <w:t xml:space="preserve">Rainbow Youth for Young People - Locally we have a LGBTS support group. </w:t>
      </w:r>
      <w:r w:rsidRPr="001A3607">
        <w:rPr>
          <w:rFonts w:ascii="Calibri" w:eastAsia="Times New Roman" w:hAnsi="Calibri" w:cs="Calibri"/>
          <w:color w:val="000000"/>
          <w:lang w:eastAsia="en-GB"/>
        </w:rPr>
        <w:t>You can find them at </w:t>
      </w:r>
      <w:hyperlink r:id="rId147" w:tooltip="https://www.facebook.com/rainbowyouthnl" w:history="1">
        <w:r w:rsidRPr="001A3607">
          <w:rPr>
            <w:rFonts w:ascii="Calibri" w:eastAsia="Times New Roman" w:hAnsi="Calibri" w:cs="Calibri"/>
            <w:color w:val="0000FF"/>
            <w:u w:val="single"/>
            <w:bdr w:val="none" w:sz="0" w:space="0" w:color="auto" w:frame="1"/>
            <w:lang w:eastAsia="en-GB"/>
          </w:rPr>
          <w:t>Facebook</w:t>
        </w:r>
      </w:hyperlink>
    </w:p>
    <w:p w14:paraId="2ABF8A73" w14:textId="16C1B398" w:rsidR="009E1C6C" w:rsidRPr="001A3607" w:rsidRDefault="009E1C6C" w:rsidP="009E1C6C">
      <w:pPr>
        <w:shd w:val="clear" w:color="auto" w:fill="FFFFFF"/>
        <w:spacing w:after="0" w:line="240" w:lineRule="auto"/>
        <w:textAlignment w:val="baseline"/>
        <w:rPr>
          <w:rFonts w:ascii="Calibri" w:eastAsia="Times New Roman" w:hAnsi="Calibri" w:cs="Calibri"/>
          <w:color w:val="000000"/>
          <w:lang w:eastAsia="en-GB"/>
        </w:rPr>
      </w:pPr>
      <w:r w:rsidRPr="001A3607">
        <w:rPr>
          <w:rFonts w:ascii="Calibri" w:eastAsia="Times New Roman" w:hAnsi="Calibri" w:cs="Calibri"/>
          <w:noProof/>
          <w:color w:val="000000"/>
          <w:lang w:eastAsia="en-GB"/>
        </w:rPr>
        <mc:AlternateContent>
          <mc:Choice Requires="wps">
            <w:drawing>
              <wp:inline distT="0" distB="0" distL="0" distR="0" wp14:anchorId="112F1DC5" wp14:editId="5B2E0AE7">
                <wp:extent cx="189865" cy="189865"/>
                <wp:effectExtent l="0" t="0" r="0" b="635"/>
                <wp:docPr id="1255452035"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986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0AC58" w14:textId="106516EA" w:rsidR="009E1C6C" w:rsidRDefault="009E1C6C" w:rsidP="009E1C6C">
                            <w:pPr>
                              <w:jc w:val="center"/>
                            </w:pPr>
                            <w:r>
                              <w:t xml:space="preserve"> </w:t>
                            </w:r>
                          </w:p>
                        </w:txbxContent>
                      </wps:txbx>
                      <wps:bodyPr rot="0" vert="horz" wrap="square" lIns="91440" tIns="45720" rIns="91440" bIns="45720" anchor="t" anchorCtr="0" upright="1">
                        <a:noAutofit/>
                      </wps:bodyPr>
                    </wps:wsp>
                  </a:graphicData>
                </a:graphic>
              </wp:inline>
            </w:drawing>
          </mc:Choice>
          <mc:Fallback>
            <w:pict>
              <v:rect w14:anchorId="112F1DC5" id="AutoShape 3" o:spid="_x0000_s1026" style="width:14.95pt;height:1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" filled="f" stroked="f">
                <o:lock v:ext="edit" aspectratio="t"/>
                <v:textbox>
                  <w:txbxContent>
                    <w:p w14:paraId="6AB0AC58" w14:textId="106516EA" w:rsidR="009E1C6C" w:rsidRDefault="009E1C6C" w:rsidP="009E1C6C">
                      <w:pPr>
                        <w:jc w:val="center"/>
                      </w:pPr>
                      <w:r>
                        <w:t xml:space="preserve"> </w:t>
                      </w:r>
                    </w:p>
                  </w:txbxContent>
                </v:textbox>
                <w10:anchorlock/>
              </v:rect>
            </w:pict>
          </mc:Fallback>
        </mc:AlternateContent>
      </w:r>
      <w:r w:rsidRPr="001A3607">
        <w:rPr>
          <w:rFonts w:ascii="Calibri" w:eastAsia="Times New Roman" w:hAnsi="Calibri" w:cs="Calibri"/>
          <w:color w:val="000000"/>
          <w:lang w:eastAsia="en-GB"/>
        </w:rPr>
        <w:t>Contact 07802 775553 Scunnylgbts@gmail.com</w:t>
      </w:r>
    </w:p>
    <w:p w14:paraId="319D2122" w14:textId="77777777" w:rsidR="009E1C6C" w:rsidRPr="001A3607" w:rsidRDefault="009E1C6C" w:rsidP="00733CEC">
      <w:pPr>
        <w:spacing w:after="0" w:line="276" w:lineRule="auto"/>
        <w:jc w:val="both"/>
        <w:rPr>
          <w:rFonts w:ascii="Calibri" w:hAnsi="Calibri" w:cs="Calibri"/>
        </w:rPr>
      </w:pPr>
    </w:p>
    <w:p w14:paraId="53689E49" w14:textId="2453141D" w:rsidR="00066A22" w:rsidRPr="001A3607" w:rsidRDefault="00733CEC" w:rsidP="00974A1E">
      <w:pPr>
        <w:spacing w:after="0" w:line="276" w:lineRule="auto"/>
        <w:jc w:val="both"/>
        <w:rPr>
          <w:rFonts w:ascii="Calibri" w:hAnsi="Calibri" w:cs="Calibri"/>
        </w:rPr>
      </w:pPr>
      <w:r w:rsidRPr="001A3607">
        <w:rPr>
          <w:rFonts w:ascii="Calibri" w:hAnsi="Calibri" w:cs="Calibri"/>
        </w:rPr>
        <w:t>Risks can be compounded where children lack trusted adults with whom they can be open. We therefore aim to reduce the additional barriers faced and create a culture where pupils can speak out or share their concerns with members of staff.</w:t>
      </w:r>
    </w:p>
    <w:p w14:paraId="7F03A9EA" w14:textId="77777777" w:rsidR="00733CEC" w:rsidRPr="001A3607" w:rsidRDefault="00733CEC" w:rsidP="00974A1E">
      <w:pPr>
        <w:spacing w:after="0" w:line="276" w:lineRule="auto"/>
        <w:jc w:val="both"/>
        <w:rPr>
          <w:rFonts w:ascii="Calibri" w:hAnsi="Calibri" w:cs="Calibri"/>
        </w:rPr>
      </w:pPr>
    </w:p>
    <w:p w14:paraId="2E47B1B3" w14:textId="0F78FE4A" w:rsidR="006A1A04" w:rsidRPr="001A3607" w:rsidRDefault="00733CEC" w:rsidP="00974A1E">
      <w:pPr>
        <w:spacing w:after="0" w:line="276" w:lineRule="auto"/>
        <w:jc w:val="both"/>
        <w:rPr>
          <w:rFonts w:ascii="Calibri" w:hAnsi="Calibri" w:cs="Calibri"/>
        </w:rPr>
      </w:pPr>
      <w:r w:rsidRPr="001A3607">
        <w:rPr>
          <w:rFonts w:ascii="Calibri" w:hAnsi="Calibri" w:cs="Calibri"/>
        </w:rPr>
        <w:t>We will also consider the broad range of their individual needs, in partnership with their parents/carers (other than in rare circumstances where involving parents/carers would constitute a significant risk of harm to the pupil). We will also include any clinical advice that is available and consider how to address wider vulnerabilities such as the risk of bullying.</w:t>
      </w:r>
    </w:p>
    <w:p w14:paraId="159F1571" w14:textId="77777777" w:rsidR="00066A22" w:rsidRPr="001A3607" w:rsidRDefault="00066A22" w:rsidP="00974A1E">
      <w:pPr>
        <w:spacing w:after="0" w:line="276" w:lineRule="auto"/>
        <w:jc w:val="both"/>
        <w:rPr>
          <w:rFonts w:ascii="Calibri" w:hAnsi="Calibri" w:cs="Calibri"/>
        </w:rPr>
      </w:pPr>
    </w:p>
    <w:p w14:paraId="2B36D0AD" w14:textId="77777777" w:rsidR="0025286E" w:rsidRPr="001A3607" w:rsidRDefault="0025286E" w:rsidP="00974A1E">
      <w:pPr>
        <w:spacing w:after="0" w:line="276" w:lineRule="auto"/>
        <w:jc w:val="both"/>
        <w:rPr>
          <w:rFonts w:ascii="Calibri" w:hAnsi="Calibri" w:cs="Calibri"/>
          <w:b/>
          <w:bCs/>
        </w:rPr>
      </w:pPr>
      <w:r w:rsidRPr="001A3607">
        <w:rPr>
          <w:rFonts w:ascii="Calibri" w:hAnsi="Calibri" w:cs="Calibri"/>
          <w:b/>
          <w:bCs/>
        </w:rPr>
        <w:t xml:space="preserve">Sexual violence </w:t>
      </w:r>
    </w:p>
    <w:p w14:paraId="4BB9AECE" w14:textId="77777777" w:rsidR="0025286E" w:rsidRPr="001A3607" w:rsidRDefault="0025286E" w:rsidP="00974A1E">
      <w:pPr>
        <w:spacing w:after="0" w:line="276" w:lineRule="auto"/>
        <w:jc w:val="both"/>
        <w:rPr>
          <w:rFonts w:ascii="Calibri" w:hAnsi="Calibri" w:cs="Calibri"/>
        </w:rPr>
      </w:pPr>
      <w:r w:rsidRPr="001A3607">
        <w:rPr>
          <w:rFonts w:ascii="Calibri" w:hAnsi="Calibri" w:cs="Calibri"/>
        </w:rPr>
        <w:t xml:space="preserve">It is important that school and college staff are aware of sexual violence and the fact children can, and sometimes do, abuse their peers in this way and that it can happen both inside and outside of school/college. When referring to sexual violence we are referring to sexual violence offences under the Sexual Offences Act 2003 as described below: </w:t>
      </w:r>
    </w:p>
    <w:p w14:paraId="75B7BCEA" w14:textId="77777777" w:rsidR="00066A22" w:rsidRPr="001A3607" w:rsidRDefault="00066A22" w:rsidP="00974A1E">
      <w:pPr>
        <w:spacing w:after="0" w:line="276" w:lineRule="auto"/>
        <w:jc w:val="both"/>
        <w:rPr>
          <w:rFonts w:ascii="Calibri" w:hAnsi="Calibri" w:cs="Calibri"/>
        </w:rPr>
      </w:pPr>
    </w:p>
    <w:p w14:paraId="52E03CCC" w14:textId="77777777" w:rsidR="0025286E" w:rsidRPr="001A3607" w:rsidRDefault="0025286E" w:rsidP="00974A1E">
      <w:pPr>
        <w:spacing w:after="0" w:line="276" w:lineRule="auto"/>
        <w:jc w:val="both"/>
        <w:rPr>
          <w:rFonts w:ascii="Calibri" w:hAnsi="Calibri" w:cs="Calibri"/>
        </w:rPr>
      </w:pPr>
      <w:r w:rsidRPr="001A3607">
        <w:rPr>
          <w:rFonts w:ascii="Calibri" w:hAnsi="Calibri" w:cs="Calibri"/>
        </w:rPr>
        <w:t xml:space="preserve">Rape: A person (A) commits an offence of rape if: he intentionally penetrates the vagina, anus or mouth of another person (B) with his penis, B does not consent to the penetration and A does not reasonably believe that B consents. </w:t>
      </w:r>
    </w:p>
    <w:p w14:paraId="73C10224" w14:textId="77777777" w:rsidR="00066A22" w:rsidRPr="001A3607" w:rsidRDefault="00066A22" w:rsidP="00974A1E">
      <w:pPr>
        <w:spacing w:after="0" w:line="276" w:lineRule="auto"/>
        <w:jc w:val="both"/>
        <w:rPr>
          <w:rFonts w:ascii="Calibri" w:hAnsi="Calibri" w:cs="Calibri"/>
        </w:rPr>
      </w:pPr>
    </w:p>
    <w:p w14:paraId="4D6B0000" w14:textId="070DCEF9" w:rsidR="0025286E" w:rsidRPr="001A3607" w:rsidRDefault="0025286E" w:rsidP="00974A1E">
      <w:pPr>
        <w:spacing w:after="0" w:line="276" w:lineRule="auto"/>
        <w:jc w:val="both"/>
        <w:rPr>
          <w:rFonts w:ascii="Calibri" w:hAnsi="Calibri" w:cs="Calibri"/>
        </w:rPr>
      </w:pPr>
      <w:r w:rsidRPr="001A3607">
        <w:rPr>
          <w:rFonts w:ascii="Calibri" w:hAnsi="Calibri" w:cs="Calibri"/>
        </w:rPr>
        <w:t xml:space="preserve">Assault by Penetration: A person (A) commits an offence if: s/he intentionally penetrates the vagina or anus of another person (B) with a part of her/his body or anything else, the penetration is sexual, B does not consent to the penetration and A does not reasonably believe that B consents. </w:t>
      </w:r>
    </w:p>
    <w:p w14:paraId="5627B295" w14:textId="77777777" w:rsidR="00066A22" w:rsidRPr="001A3607" w:rsidRDefault="00066A22" w:rsidP="00974A1E">
      <w:pPr>
        <w:spacing w:after="0" w:line="276" w:lineRule="auto"/>
        <w:jc w:val="both"/>
        <w:rPr>
          <w:rFonts w:ascii="Calibri" w:hAnsi="Calibri" w:cs="Calibri"/>
        </w:rPr>
      </w:pPr>
    </w:p>
    <w:p w14:paraId="7F6641B3" w14:textId="77CD3450" w:rsidR="0025286E" w:rsidRPr="001A3607" w:rsidRDefault="0025286E" w:rsidP="00974A1E">
      <w:pPr>
        <w:spacing w:after="0" w:line="276" w:lineRule="auto"/>
        <w:jc w:val="both"/>
        <w:rPr>
          <w:rFonts w:ascii="Calibri" w:hAnsi="Calibri" w:cs="Calibri"/>
        </w:rPr>
      </w:pPr>
      <w:r w:rsidRPr="001A3607">
        <w:rPr>
          <w:rFonts w:ascii="Calibri" w:hAnsi="Calibri" w:cs="Calibri"/>
        </w:rPr>
        <w:t xml:space="preserve">Sexual Assault: A person (A) commits an offence of sexual assault if: s/he intentionally touches another person (B), the touching is sexual, B does not consent to the touching and A does not reasonably believe that B consents. (Schools should be aware that sexual assault covers a very wide range of behaviour so a single act of kissing someone without </w:t>
      </w:r>
      <w:r w:rsidR="007A2921" w:rsidRPr="001A3607">
        <w:rPr>
          <w:rFonts w:ascii="Calibri" w:hAnsi="Calibri" w:cs="Calibri"/>
        </w:rPr>
        <w:t>consent or</w:t>
      </w:r>
      <w:r w:rsidRPr="001A3607">
        <w:rPr>
          <w:rFonts w:ascii="Calibri" w:hAnsi="Calibri" w:cs="Calibri"/>
        </w:rPr>
        <w:t xml:space="preserve"> touching someone’s bottom/breasts/genitalia without consent, can still constitute sexual assault.)</w:t>
      </w:r>
    </w:p>
    <w:p w14:paraId="70B21CF8" w14:textId="77777777" w:rsidR="00066A22" w:rsidRPr="001A3607" w:rsidRDefault="00066A22" w:rsidP="00974A1E">
      <w:pPr>
        <w:spacing w:after="0" w:line="276" w:lineRule="auto"/>
        <w:jc w:val="both"/>
        <w:rPr>
          <w:rFonts w:ascii="Calibri" w:hAnsi="Calibri" w:cs="Calibri"/>
        </w:rPr>
      </w:pPr>
    </w:p>
    <w:p w14:paraId="22B6BA63" w14:textId="3A1D670A" w:rsidR="00ED167D" w:rsidRPr="001A3607" w:rsidRDefault="0025286E" w:rsidP="00974A1E">
      <w:pPr>
        <w:spacing w:after="0" w:line="276" w:lineRule="auto"/>
        <w:jc w:val="both"/>
        <w:rPr>
          <w:rFonts w:ascii="Calibri" w:hAnsi="Calibri" w:cs="Calibri"/>
        </w:rPr>
      </w:pPr>
      <w:r w:rsidRPr="001A3607">
        <w:rPr>
          <w:rFonts w:ascii="Calibri" w:hAnsi="Calibri" w:cs="Calibri"/>
        </w:rPr>
        <w:t>Causing someone to engage in sexual activity without consent: A person (A) commits an offence if: s/he intentionally causes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4DE629C9" w14:textId="77777777" w:rsidR="00066A22" w:rsidRPr="001A3607" w:rsidRDefault="00066A22" w:rsidP="00974A1E">
      <w:pPr>
        <w:spacing w:after="0" w:line="276" w:lineRule="auto"/>
        <w:jc w:val="both"/>
        <w:rPr>
          <w:rFonts w:ascii="Calibri" w:hAnsi="Calibri" w:cs="Calibri"/>
        </w:rPr>
      </w:pPr>
    </w:p>
    <w:p w14:paraId="7B04DF6E" w14:textId="77777777" w:rsidR="00E974E4" w:rsidRPr="001A3607" w:rsidRDefault="00E974E4" w:rsidP="00974A1E">
      <w:pPr>
        <w:spacing w:after="0" w:line="276" w:lineRule="auto"/>
        <w:jc w:val="both"/>
        <w:rPr>
          <w:rFonts w:ascii="Calibri" w:hAnsi="Calibri" w:cs="Calibri"/>
        </w:rPr>
      </w:pPr>
      <w:r w:rsidRPr="001A3607">
        <w:rPr>
          <w:rFonts w:ascii="Calibri" w:hAnsi="Calibri" w:cs="Calibri"/>
        </w:rPr>
        <w:t xml:space="preserve">When there has been a report of sexual violence, the designated safeguarding lead (or a deputy) should make an immediate risk and needs assessment. Where there has been a report of sexual harassment, the need for a risk assessment should be considered on a case-by-case basis. The risk and needs assessment for a report of sexual violence should consider: </w:t>
      </w:r>
    </w:p>
    <w:p w14:paraId="3DDB763D" w14:textId="77777777" w:rsidR="00EC0B05" w:rsidRPr="001A3607" w:rsidRDefault="00EC0B05" w:rsidP="00974A1E">
      <w:pPr>
        <w:spacing w:after="0" w:line="276" w:lineRule="auto"/>
        <w:jc w:val="both"/>
        <w:rPr>
          <w:rFonts w:ascii="Calibri" w:hAnsi="Calibri" w:cs="Calibri"/>
        </w:rPr>
      </w:pPr>
    </w:p>
    <w:p w14:paraId="64C42A25" w14:textId="77777777" w:rsidR="00E974E4" w:rsidRPr="001A3607" w:rsidRDefault="00E974E4" w:rsidP="00974A1E">
      <w:pPr>
        <w:spacing w:after="0" w:line="276" w:lineRule="auto"/>
        <w:jc w:val="both"/>
        <w:rPr>
          <w:rFonts w:ascii="Calibri" w:hAnsi="Calibri" w:cs="Calibri"/>
        </w:rPr>
      </w:pPr>
      <w:r w:rsidRPr="001A3607">
        <w:rPr>
          <w:rFonts w:ascii="Calibri" w:hAnsi="Calibri" w:cs="Calibri"/>
        </w:rPr>
        <w:t xml:space="preserve">• the victim, especially their protection and support </w:t>
      </w:r>
    </w:p>
    <w:p w14:paraId="297DE148" w14:textId="77777777" w:rsidR="00E974E4" w:rsidRPr="001A3607" w:rsidRDefault="00E974E4" w:rsidP="00974A1E">
      <w:pPr>
        <w:spacing w:after="0" w:line="276" w:lineRule="auto"/>
        <w:jc w:val="both"/>
        <w:rPr>
          <w:rFonts w:ascii="Calibri" w:hAnsi="Calibri" w:cs="Calibri"/>
        </w:rPr>
      </w:pPr>
      <w:r w:rsidRPr="001A3607">
        <w:rPr>
          <w:rFonts w:ascii="Calibri" w:hAnsi="Calibri" w:cs="Calibri"/>
        </w:rPr>
        <w:t xml:space="preserve">• whether there may have been other victims </w:t>
      </w:r>
    </w:p>
    <w:p w14:paraId="7585C766" w14:textId="283F8FD7" w:rsidR="00E974E4" w:rsidRPr="001A3607" w:rsidRDefault="00E974E4" w:rsidP="00974A1E">
      <w:pPr>
        <w:spacing w:after="0" w:line="276" w:lineRule="auto"/>
        <w:jc w:val="both"/>
        <w:rPr>
          <w:rFonts w:ascii="Calibri" w:hAnsi="Calibri" w:cs="Calibri"/>
        </w:rPr>
      </w:pPr>
      <w:r w:rsidRPr="001A3607">
        <w:rPr>
          <w:rFonts w:ascii="Calibri" w:hAnsi="Calibri" w:cs="Calibri"/>
        </w:rPr>
        <w:t xml:space="preserve">• the alleged perpetrator(s) </w:t>
      </w:r>
    </w:p>
    <w:p w14:paraId="08DCC3DB" w14:textId="77777777" w:rsidR="00066A22" w:rsidRPr="001A3607" w:rsidRDefault="00E974E4" w:rsidP="00974A1E">
      <w:pPr>
        <w:spacing w:after="0" w:line="276" w:lineRule="auto"/>
        <w:jc w:val="both"/>
        <w:rPr>
          <w:rFonts w:ascii="Calibri" w:hAnsi="Calibri" w:cs="Calibri"/>
        </w:rPr>
      </w:pPr>
      <w:r w:rsidRPr="001A3607">
        <w:rPr>
          <w:rFonts w:ascii="Calibri" w:hAnsi="Calibri" w:cs="Calibri"/>
        </w:rPr>
        <w:t xml:space="preserve">• all the other children, (and, if appropriate, adult students and staff) at the school or college, especially any actions that are appropriate to protect them from the alleged perpetrator(s), or from future harms, and </w:t>
      </w:r>
    </w:p>
    <w:p w14:paraId="1506B710" w14:textId="37D9DB60" w:rsidR="00E974E4" w:rsidRPr="001A3607" w:rsidRDefault="00E974E4" w:rsidP="00974A1E">
      <w:pPr>
        <w:spacing w:after="0" w:line="276" w:lineRule="auto"/>
        <w:jc w:val="both"/>
        <w:rPr>
          <w:rFonts w:ascii="Calibri" w:hAnsi="Calibri" w:cs="Calibri"/>
        </w:rPr>
      </w:pPr>
      <w:r w:rsidRPr="001A3607">
        <w:rPr>
          <w:rFonts w:ascii="Calibri" w:hAnsi="Calibri" w:cs="Calibri"/>
        </w:rPr>
        <w:t>• The time and location of the incident, and any action required to make the location safe</w:t>
      </w:r>
      <w:r w:rsidR="00066A22" w:rsidRPr="001A3607">
        <w:rPr>
          <w:rFonts w:ascii="Calibri" w:hAnsi="Calibri" w:cs="Calibri"/>
        </w:rPr>
        <w:t>r</w:t>
      </w:r>
    </w:p>
    <w:p w14:paraId="114A0457" w14:textId="77777777" w:rsidR="00066A22" w:rsidRPr="001A3607" w:rsidRDefault="00066A22" w:rsidP="00974A1E">
      <w:pPr>
        <w:spacing w:after="0" w:line="276" w:lineRule="auto"/>
        <w:jc w:val="both"/>
        <w:rPr>
          <w:rFonts w:ascii="Calibri" w:hAnsi="Calibri" w:cs="Calibri"/>
        </w:rPr>
      </w:pPr>
    </w:p>
    <w:p w14:paraId="2D721FC6" w14:textId="3BC1B503" w:rsidR="00E974E4" w:rsidRPr="001A3607" w:rsidRDefault="00E974E4" w:rsidP="00974A1E">
      <w:pPr>
        <w:spacing w:after="0" w:line="276" w:lineRule="auto"/>
        <w:jc w:val="both"/>
        <w:rPr>
          <w:rFonts w:ascii="Calibri" w:hAnsi="Calibri" w:cs="Calibri"/>
        </w:rPr>
      </w:pPr>
      <w:r w:rsidRPr="001A3607">
        <w:rPr>
          <w:rFonts w:ascii="Calibri" w:hAnsi="Calibri" w:cs="Calibri"/>
        </w:rPr>
        <w:t>Risk assessments should be recorded (paper or electronic) and should be kept under review. At all times, the school or college should be actively considering the risks posed to all their pupils and students and put adequate measures in place to protect them and keep them safe.</w:t>
      </w:r>
    </w:p>
    <w:p w14:paraId="7C9F40BC" w14:textId="77777777" w:rsidR="00066A22" w:rsidRPr="001A3607" w:rsidRDefault="00066A22" w:rsidP="00974A1E">
      <w:pPr>
        <w:spacing w:after="0" w:line="276" w:lineRule="auto"/>
        <w:jc w:val="both"/>
        <w:rPr>
          <w:rFonts w:ascii="Calibri" w:hAnsi="Calibri" w:cs="Calibri"/>
        </w:rPr>
      </w:pPr>
    </w:p>
    <w:p w14:paraId="587DA489" w14:textId="6526E626" w:rsidR="0025286E" w:rsidRPr="001A3607" w:rsidRDefault="0025286E" w:rsidP="00974A1E">
      <w:pPr>
        <w:spacing w:after="0" w:line="276" w:lineRule="auto"/>
        <w:jc w:val="both"/>
        <w:rPr>
          <w:rFonts w:ascii="Calibri" w:hAnsi="Calibri" w:cs="Calibri"/>
          <w:b/>
          <w:bCs/>
        </w:rPr>
      </w:pPr>
      <w:r w:rsidRPr="001A3607">
        <w:rPr>
          <w:rFonts w:ascii="Calibri" w:hAnsi="Calibri" w:cs="Calibri"/>
          <w:b/>
          <w:bCs/>
        </w:rPr>
        <w:t xml:space="preserve">What is consent? </w:t>
      </w:r>
    </w:p>
    <w:p w14:paraId="35A672D8" w14:textId="076CD3B9" w:rsidR="0025286E" w:rsidRPr="001A3607" w:rsidRDefault="0025286E" w:rsidP="00974A1E">
      <w:pPr>
        <w:spacing w:after="0" w:line="276" w:lineRule="auto"/>
        <w:jc w:val="both"/>
        <w:rPr>
          <w:rFonts w:ascii="Calibri" w:hAnsi="Calibri" w:cs="Calibri"/>
        </w:rPr>
      </w:pPr>
      <w:r w:rsidRPr="001A3607">
        <w:rPr>
          <w:rFonts w:ascii="Calibri" w:hAnsi="Calibri" w:cs="Calibri"/>
        </w:rPr>
        <w:t xml:space="preserve">Consent is about having the freedom and capacity to choose. Consent to sexual activity may be given to one sort of sexual activity but not another, e.g.to vaginal but not anal sex or penetration with conditions, such as </w:t>
      </w:r>
      <w:r w:rsidRPr="001A3607">
        <w:rPr>
          <w:rFonts w:ascii="Calibri" w:hAnsi="Calibri" w:cs="Calibri"/>
        </w:rPr>
        <w:lastRenderedPageBreak/>
        <w:t>wearing a condom. Consent can be withdrawn at any time during sexual activity and each time activity occurs. Someone consents to vaginal, anal or oral penetration only if s/he agrees by choice to that penetration and has the freedom and capacity to make that choice.</w:t>
      </w:r>
    </w:p>
    <w:p w14:paraId="61A5B0B7" w14:textId="77777777" w:rsidR="00066A22" w:rsidRPr="001A3607" w:rsidRDefault="00066A22" w:rsidP="00974A1E">
      <w:pPr>
        <w:spacing w:after="0" w:line="276" w:lineRule="auto"/>
        <w:jc w:val="both"/>
        <w:rPr>
          <w:rFonts w:ascii="Calibri" w:hAnsi="Calibri" w:cs="Calibri"/>
        </w:rPr>
      </w:pPr>
    </w:p>
    <w:p w14:paraId="510380B9" w14:textId="4D181C30" w:rsidR="00C35046" w:rsidRPr="001A3607" w:rsidRDefault="0025286E" w:rsidP="00974A1E">
      <w:pPr>
        <w:spacing w:after="0" w:line="276" w:lineRule="auto"/>
        <w:jc w:val="both"/>
        <w:rPr>
          <w:rStyle w:val="Hyperlink"/>
          <w:rFonts w:ascii="Calibri" w:hAnsi="Calibri" w:cs="Calibri"/>
          <w:u w:val="none"/>
        </w:rPr>
      </w:pPr>
      <w:r w:rsidRPr="001A3607">
        <w:rPr>
          <w:rFonts w:ascii="Calibri" w:hAnsi="Calibri" w:cs="Calibri"/>
        </w:rPr>
        <w:t xml:space="preserve">Further information can be accessed at </w:t>
      </w:r>
      <w:hyperlink r:id="rId148" w:history="1">
        <w:r w:rsidR="00ED167D" w:rsidRPr="001A3607">
          <w:rPr>
            <w:rStyle w:val="Hyperlink"/>
            <w:rFonts w:ascii="Calibri" w:hAnsi="Calibri" w:cs="Calibri"/>
            <w:u w:val="none"/>
          </w:rPr>
          <w:t>Sexual-consent</w:t>
        </w:r>
      </w:hyperlink>
      <w:r w:rsidR="00ED167D" w:rsidRPr="001A3607">
        <w:rPr>
          <w:rStyle w:val="Hyperlink"/>
          <w:rFonts w:ascii="Calibri" w:hAnsi="Calibri" w:cs="Calibri"/>
          <w:u w:val="none"/>
        </w:rPr>
        <w:t>.</w:t>
      </w:r>
    </w:p>
    <w:p w14:paraId="44AC50DA" w14:textId="77777777" w:rsidR="00066A22" w:rsidRPr="001A3607" w:rsidRDefault="00066A22" w:rsidP="00974A1E">
      <w:pPr>
        <w:spacing w:after="0" w:line="276" w:lineRule="auto"/>
        <w:jc w:val="both"/>
        <w:rPr>
          <w:rFonts w:ascii="Calibri" w:hAnsi="Calibri" w:cs="Calibri"/>
          <w:u w:val="single"/>
        </w:rPr>
      </w:pPr>
    </w:p>
    <w:p w14:paraId="1B586F54" w14:textId="734FA1EA" w:rsidR="00767787" w:rsidRPr="001A3607" w:rsidRDefault="00767787" w:rsidP="00974A1E">
      <w:pPr>
        <w:spacing w:after="0" w:line="276" w:lineRule="auto"/>
        <w:jc w:val="both"/>
        <w:rPr>
          <w:rFonts w:ascii="Calibri" w:hAnsi="Calibri" w:cs="Calibri"/>
          <w:b/>
          <w:bCs/>
        </w:rPr>
      </w:pPr>
      <w:r w:rsidRPr="001A3607">
        <w:rPr>
          <w:rFonts w:ascii="Calibri" w:hAnsi="Calibri" w:cs="Calibri"/>
          <w:b/>
          <w:bCs/>
        </w:rPr>
        <w:t xml:space="preserve">Sexual harassment </w:t>
      </w:r>
    </w:p>
    <w:p w14:paraId="57E9D2C3" w14:textId="77777777" w:rsidR="007A293B" w:rsidRPr="001A3607" w:rsidRDefault="007A293B" w:rsidP="00974A1E">
      <w:pPr>
        <w:spacing w:after="0" w:line="276" w:lineRule="auto"/>
        <w:jc w:val="both"/>
      </w:pPr>
    </w:p>
    <w:p w14:paraId="1A0D5B7F" w14:textId="77777777" w:rsidR="007A293B" w:rsidRPr="001A3607" w:rsidRDefault="007A293B" w:rsidP="00974A1E">
      <w:pPr>
        <w:spacing w:after="0" w:line="276" w:lineRule="auto"/>
        <w:jc w:val="both"/>
      </w:pPr>
      <w:r w:rsidRPr="001A3607">
        <w:t>This policy supports KCSIE 2025 and highlights the:</w:t>
      </w:r>
    </w:p>
    <w:p w14:paraId="74E0E8CD" w14:textId="77777777" w:rsidR="007A293B" w:rsidRPr="001A3607" w:rsidRDefault="007A293B" w:rsidP="00974A1E">
      <w:pPr>
        <w:spacing w:after="0" w:line="276" w:lineRule="auto"/>
        <w:jc w:val="both"/>
      </w:pPr>
    </w:p>
    <w:p w14:paraId="74F89CC1" w14:textId="77777777" w:rsidR="007A293B" w:rsidRPr="001A3607" w:rsidRDefault="007A293B" w:rsidP="00974A1E">
      <w:pPr>
        <w:spacing w:after="0" w:line="276" w:lineRule="auto"/>
        <w:jc w:val="both"/>
      </w:pPr>
      <w:r w:rsidRPr="001A3607">
        <w:t xml:space="preserve">• importance of explaining to children that the law is in place to protect rather than criminalise them </w:t>
      </w:r>
    </w:p>
    <w:p w14:paraId="74A3DC3F" w14:textId="77777777" w:rsidR="007A293B" w:rsidRPr="001A3607" w:rsidRDefault="007A293B" w:rsidP="00974A1E">
      <w:pPr>
        <w:spacing w:after="0" w:line="276" w:lineRule="auto"/>
        <w:jc w:val="both"/>
      </w:pPr>
      <w:r w:rsidRPr="001A3607">
        <w:t xml:space="preserve">• the importance of understanding intra-familial harms, and any necessary support for siblings following incidents </w:t>
      </w:r>
    </w:p>
    <w:p w14:paraId="4F992C57" w14:textId="00A27D0C" w:rsidR="007A293B" w:rsidRPr="001A3607" w:rsidRDefault="007A293B" w:rsidP="00974A1E">
      <w:pPr>
        <w:spacing w:after="0" w:line="276" w:lineRule="auto"/>
        <w:jc w:val="both"/>
        <w:rPr>
          <w:rFonts w:ascii="Calibri" w:hAnsi="Calibri" w:cs="Calibri"/>
          <w:b/>
          <w:bCs/>
        </w:rPr>
      </w:pPr>
      <w:r w:rsidRPr="001A3607">
        <w:t>• the need for schools and colleges to be part of discussions with statutory safeguarding partners</w:t>
      </w:r>
    </w:p>
    <w:p w14:paraId="330574F3" w14:textId="77777777" w:rsidR="007A293B" w:rsidRPr="001A3607" w:rsidRDefault="007A293B" w:rsidP="00974A1E">
      <w:pPr>
        <w:spacing w:after="0" w:line="276" w:lineRule="auto"/>
        <w:jc w:val="both"/>
        <w:rPr>
          <w:rFonts w:ascii="Calibri" w:hAnsi="Calibri" w:cs="Calibri"/>
          <w:b/>
          <w:bCs/>
        </w:rPr>
      </w:pPr>
    </w:p>
    <w:p w14:paraId="47DCAAF8" w14:textId="27508D91" w:rsidR="00767787" w:rsidRPr="001A3607" w:rsidRDefault="00767787" w:rsidP="00974A1E">
      <w:pPr>
        <w:spacing w:after="0" w:line="276" w:lineRule="auto"/>
        <w:jc w:val="both"/>
        <w:rPr>
          <w:rFonts w:ascii="Calibri" w:hAnsi="Calibri" w:cs="Calibri"/>
        </w:rPr>
      </w:pPr>
      <w:r w:rsidRPr="001A3607">
        <w:rPr>
          <w:rFonts w:ascii="Calibri" w:hAnsi="Calibri" w:cs="Calibri"/>
        </w:rPr>
        <w:t xml:space="preserve">When referring to sexual harassment we mean ‘unwanted conduct of a sexual nature’ that can occur online and offline and both inside and outside of school/college. When we reference sexual harassment, we do so in the context of </w:t>
      </w:r>
      <w:r w:rsidR="003075C2" w:rsidRPr="001A3607">
        <w:rPr>
          <w:rFonts w:ascii="Calibri" w:hAnsi="Calibri" w:cs="Calibri"/>
        </w:rPr>
        <w:t>child-on-child</w:t>
      </w:r>
      <w:r w:rsidRPr="001A3607">
        <w:rPr>
          <w:rFonts w:ascii="Calibri" w:hAnsi="Calibri" w:cs="Calibri"/>
        </w:rPr>
        <w:t xml:space="preserve"> sexual harassment. Sexual harassment is likely to: violate a child’s dignity, and/or make them feel intimidated, degraded or humiliated and/or create a hostile, offensive or sexualised environment. </w:t>
      </w:r>
    </w:p>
    <w:p w14:paraId="18A1878B" w14:textId="77777777" w:rsidR="00066A22" w:rsidRPr="001A3607" w:rsidRDefault="00066A22" w:rsidP="00974A1E">
      <w:pPr>
        <w:spacing w:after="0" w:line="276" w:lineRule="auto"/>
        <w:jc w:val="both"/>
        <w:rPr>
          <w:rFonts w:ascii="Calibri" w:hAnsi="Calibri" w:cs="Calibri"/>
        </w:rPr>
      </w:pPr>
    </w:p>
    <w:p w14:paraId="178AF13A" w14:textId="77777777" w:rsidR="00767787" w:rsidRPr="001A3607" w:rsidRDefault="00767787" w:rsidP="00974A1E">
      <w:pPr>
        <w:spacing w:after="0" w:line="276" w:lineRule="auto"/>
        <w:jc w:val="both"/>
        <w:rPr>
          <w:rFonts w:ascii="Calibri" w:hAnsi="Calibri" w:cs="Calibri"/>
        </w:rPr>
      </w:pPr>
      <w:r w:rsidRPr="001A3607">
        <w:rPr>
          <w:rFonts w:ascii="Calibri" w:hAnsi="Calibri" w:cs="Calibri"/>
        </w:rPr>
        <w:t xml:space="preserve">Whilst not intended to be an exhaustive list, sexual harassment can include: </w:t>
      </w:r>
    </w:p>
    <w:p w14:paraId="63E4D685" w14:textId="77777777" w:rsidR="009B39B0" w:rsidRPr="001A3607" w:rsidRDefault="009B39B0" w:rsidP="00974A1E">
      <w:pPr>
        <w:spacing w:after="0" w:line="276" w:lineRule="auto"/>
        <w:jc w:val="both"/>
        <w:rPr>
          <w:rFonts w:ascii="Calibri" w:hAnsi="Calibri" w:cs="Calibri"/>
        </w:rPr>
      </w:pPr>
    </w:p>
    <w:p w14:paraId="00C5B6E0" w14:textId="20F1F5C9" w:rsidR="00767787" w:rsidRPr="001A3607" w:rsidRDefault="00767787">
      <w:pPr>
        <w:pStyle w:val="ListParagraph"/>
        <w:numPr>
          <w:ilvl w:val="0"/>
          <w:numId w:val="25"/>
        </w:numPr>
        <w:spacing w:after="0" w:line="276" w:lineRule="auto"/>
        <w:ind w:left="284"/>
        <w:jc w:val="both"/>
        <w:rPr>
          <w:rFonts w:ascii="Calibri" w:hAnsi="Calibri" w:cs="Calibri"/>
        </w:rPr>
      </w:pPr>
      <w:r w:rsidRPr="001A3607">
        <w:rPr>
          <w:rFonts w:ascii="Calibri" w:hAnsi="Calibri" w:cs="Calibri"/>
        </w:rPr>
        <w:t xml:space="preserve">sexual comments, </w:t>
      </w:r>
      <w:r w:rsidR="003075C2" w:rsidRPr="001A3607">
        <w:rPr>
          <w:rFonts w:ascii="Calibri" w:hAnsi="Calibri" w:cs="Calibri"/>
        </w:rPr>
        <w:t>such as</w:t>
      </w:r>
      <w:r w:rsidRPr="001A3607">
        <w:rPr>
          <w:rFonts w:ascii="Calibri" w:hAnsi="Calibri" w:cs="Calibri"/>
        </w:rPr>
        <w:t xml:space="preserve"> telling sexual stories, making lewd comments, making sexual remarks about clothes and appearance and calling someone sexualised names </w:t>
      </w:r>
    </w:p>
    <w:p w14:paraId="36D349AE" w14:textId="3CF18602" w:rsidR="00767787" w:rsidRPr="001A3607" w:rsidRDefault="00767787">
      <w:pPr>
        <w:pStyle w:val="ListParagraph"/>
        <w:numPr>
          <w:ilvl w:val="0"/>
          <w:numId w:val="25"/>
        </w:numPr>
        <w:spacing w:after="0" w:line="276" w:lineRule="auto"/>
        <w:ind w:left="284"/>
        <w:jc w:val="both"/>
        <w:rPr>
          <w:rFonts w:ascii="Calibri" w:hAnsi="Calibri" w:cs="Calibri"/>
        </w:rPr>
      </w:pPr>
      <w:r w:rsidRPr="001A3607">
        <w:rPr>
          <w:rFonts w:ascii="Calibri" w:hAnsi="Calibri" w:cs="Calibri"/>
        </w:rPr>
        <w:t xml:space="preserve">sexual “jokes” or taunting </w:t>
      </w:r>
    </w:p>
    <w:p w14:paraId="3B503AC1" w14:textId="2496E88E" w:rsidR="00767787" w:rsidRPr="001A3607" w:rsidRDefault="00767787">
      <w:pPr>
        <w:pStyle w:val="ListParagraph"/>
        <w:numPr>
          <w:ilvl w:val="0"/>
          <w:numId w:val="25"/>
        </w:numPr>
        <w:spacing w:after="0" w:line="276" w:lineRule="auto"/>
        <w:ind w:left="284"/>
        <w:jc w:val="both"/>
        <w:rPr>
          <w:rFonts w:ascii="Calibri" w:hAnsi="Calibri" w:cs="Calibri"/>
        </w:rPr>
      </w:pPr>
      <w:r w:rsidRPr="001A3607">
        <w:rPr>
          <w:rFonts w:ascii="Calibri" w:hAnsi="Calibri" w:cs="Calibri"/>
        </w:rPr>
        <w:t xml:space="preserve">physical behaviour, </w:t>
      </w:r>
      <w:r w:rsidR="003075C2" w:rsidRPr="001A3607">
        <w:rPr>
          <w:rFonts w:ascii="Calibri" w:hAnsi="Calibri" w:cs="Calibri"/>
        </w:rPr>
        <w:t>such as</w:t>
      </w:r>
      <w:r w:rsidRPr="001A3607">
        <w:rPr>
          <w:rFonts w:ascii="Calibri" w:hAnsi="Calibri" w:cs="Calibri"/>
        </w:rPr>
        <w:t xml:space="preserve"> deliberately brushing against someone, interfering with someone’s clothes (schools and colleges should be considering when any of this crosses a line into sexual violence - it is important to talk to and consider the experience of the victim) and displaying pictures, photos or drawings of a sexual nature; and </w:t>
      </w:r>
    </w:p>
    <w:p w14:paraId="58A76E83" w14:textId="264B0C52" w:rsidR="00767787" w:rsidRPr="001A3607" w:rsidRDefault="00767787">
      <w:pPr>
        <w:pStyle w:val="ListParagraph"/>
        <w:numPr>
          <w:ilvl w:val="0"/>
          <w:numId w:val="25"/>
        </w:numPr>
        <w:spacing w:after="0" w:line="276" w:lineRule="auto"/>
        <w:ind w:left="284"/>
        <w:jc w:val="both"/>
        <w:rPr>
          <w:rFonts w:ascii="Calibri" w:hAnsi="Calibri" w:cs="Calibri"/>
        </w:rPr>
      </w:pPr>
      <w:r w:rsidRPr="001A3607">
        <w:rPr>
          <w:rFonts w:ascii="Calibri" w:hAnsi="Calibri" w:cs="Calibri"/>
        </w:rPr>
        <w:t>online sexual harassment. This may be standalone, or part of a wider pattern of sexual harassment and/or sexual violence.  It may include:</w:t>
      </w:r>
    </w:p>
    <w:p w14:paraId="5C1586A0" w14:textId="77777777" w:rsidR="005A5C9B" w:rsidRPr="001A3607" w:rsidRDefault="005A5C9B" w:rsidP="005A5C9B">
      <w:pPr>
        <w:pStyle w:val="ListParagraph"/>
        <w:spacing w:after="0" w:line="276" w:lineRule="auto"/>
        <w:ind w:left="284"/>
        <w:jc w:val="both"/>
        <w:rPr>
          <w:rFonts w:ascii="Calibri" w:hAnsi="Calibri" w:cs="Calibri"/>
        </w:rPr>
      </w:pPr>
    </w:p>
    <w:p w14:paraId="2F9CA599" w14:textId="67DB71C8" w:rsidR="00767787" w:rsidRPr="001A3607" w:rsidRDefault="00767787">
      <w:pPr>
        <w:pStyle w:val="ListParagraph"/>
        <w:numPr>
          <w:ilvl w:val="0"/>
          <w:numId w:val="29"/>
        </w:numPr>
        <w:spacing w:after="0" w:line="276" w:lineRule="auto"/>
        <w:ind w:left="567"/>
        <w:jc w:val="both"/>
        <w:rPr>
          <w:rFonts w:ascii="Calibri" w:hAnsi="Calibri" w:cs="Calibri"/>
        </w:rPr>
      </w:pPr>
      <w:r w:rsidRPr="001A3607">
        <w:rPr>
          <w:rFonts w:ascii="Calibri" w:hAnsi="Calibri" w:cs="Calibri"/>
        </w:rPr>
        <w:t>consensual and non-consensual sharing of nudes and semi-</w:t>
      </w:r>
      <w:r w:rsidR="003075C2" w:rsidRPr="001A3607">
        <w:rPr>
          <w:rFonts w:ascii="Calibri" w:hAnsi="Calibri" w:cs="Calibri"/>
        </w:rPr>
        <w:t>nudes’</w:t>
      </w:r>
      <w:r w:rsidRPr="001A3607">
        <w:rPr>
          <w:rFonts w:ascii="Calibri" w:hAnsi="Calibri" w:cs="Calibri"/>
        </w:rPr>
        <w:t xml:space="preserve"> images and/or videos.</w:t>
      </w:r>
      <w:r w:rsidR="00066A22" w:rsidRPr="001A3607">
        <w:rPr>
          <w:rFonts w:ascii="Calibri" w:hAnsi="Calibri" w:cs="Calibri"/>
        </w:rPr>
        <w:t xml:space="preserve"> </w:t>
      </w:r>
      <w:r w:rsidR="00390440" w:rsidRPr="001A3607">
        <w:rPr>
          <w:rFonts w:ascii="Calibri" w:hAnsi="Calibri" w:cs="Calibri"/>
        </w:rPr>
        <w:t xml:space="preserve">Further information is available at </w:t>
      </w:r>
      <w:hyperlink r:id="rId149" w:history="1">
        <w:r w:rsidR="00390440" w:rsidRPr="001A3607">
          <w:rPr>
            <w:rStyle w:val="Hyperlink"/>
            <w:rFonts w:ascii="Calibri" w:hAnsi="Calibri" w:cs="Calibri"/>
            <w:u w:val="none"/>
          </w:rPr>
          <w:t>Sharing-nudes</w:t>
        </w:r>
      </w:hyperlink>
    </w:p>
    <w:p w14:paraId="7A3715E7" w14:textId="19235E87" w:rsidR="00767787" w:rsidRPr="001A3607" w:rsidRDefault="00767787">
      <w:pPr>
        <w:pStyle w:val="ListParagraph"/>
        <w:numPr>
          <w:ilvl w:val="0"/>
          <w:numId w:val="29"/>
        </w:numPr>
        <w:spacing w:after="0" w:line="276" w:lineRule="auto"/>
        <w:ind w:left="567"/>
        <w:jc w:val="both"/>
        <w:rPr>
          <w:rFonts w:ascii="Calibri" w:hAnsi="Calibri" w:cs="Calibri"/>
        </w:rPr>
      </w:pPr>
      <w:r w:rsidRPr="001A3607">
        <w:rPr>
          <w:rFonts w:ascii="Calibri" w:hAnsi="Calibri" w:cs="Calibri"/>
        </w:rPr>
        <w:t xml:space="preserve">sharing of unwanted explicit content </w:t>
      </w:r>
    </w:p>
    <w:p w14:paraId="362EA0DB" w14:textId="57CEFEDF" w:rsidR="00767787" w:rsidRPr="001A3607" w:rsidRDefault="00767787">
      <w:pPr>
        <w:pStyle w:val="ListParagraph"/>
        <w:numPr>
          <w:ilvl w:val="0"/>
          <w:numId w:val="29"/>
        </w:numPr>
        <w:spacing w:after="0" w:line="276" w:lineRule="auto"/>
        <w:ind w:left="567"/>
        <w:jc w:val="both"/>
        <w:rPr>
          <w:rFonts w:ascii="Calibri" w:hAnsi="Calibri" w:cs="Calibri"/>
        </w:rPr>
      </w:pPr>
      <w:proofErr w:type="spellStart"/>
      <w:r w:rsidRPr="001A3607">
        <w:rPr>
          <w:rFonts w:ascii="Calibri" w:hAnsi="Calibri" w:cs="Calibri"/>
        </w:rPr>
        <w:t>upskirting</w:t>
      </w:r>
      <w:proofErr w:type="spellEnd"/>
      <w:r w:rsidRPr="001A3607">
        <w:rPr>
          <w:rFonts w:ascii="Calibri" w:hAnsi="Calibri" w:cs="Calibri"/>
        </w:rPr>
        <w:t xml:space="preserve"> (is a criminal offence)</w:t>
      </w:r>
    </w:p>
    <w:p w14:paraId="051DABDC" w14:textId="1F0B5444" w:rsidR="00767787" w:rsidRPr="001A3607" w:rsidRDefault="00767787">
      <w:pPr>
        <w:pStyle w:val="ListParagraph"/>
        <w:numPr>
          <w:ilvl w:val="0"/>
          <w:numId w:val="29"/>
        </w:numPr>
        <w:spacing w:after="0" w:line="276" w:lineRule="auto"/>
        <w:ind w:left="567"/>
        <w:jc w:val="both"/>
        <w:rPr>
          <w:rFonts w:ascii="Calibri" w:hAnsi="Calibri" w:cs="Calibri"/>
        </w:rPr>
      </w:pPr>
      <w:r w:rsidRPr="001A3607">
        <w:rPr>
          <w:rFonts w:ascii="Calibri" w:hAnsi="Calibri" w:cs="Calibri"/>
        </w:rPr>
        <w:t>sexualised online bullying</w:t>
      </w:r>
    </w:p>
    <w:p w14:paraId="7A6DEE27" w14:textId="10460728" w:rsidR="00767787" w:rsidRPr="001A3607" w:rsidRDefault="00767787">
      <w:pPr>
        <w:pStyle w:val="ListParagraph"/>
        <w:numPr>
          <w:ilvl w:val="0"/>
          <w:numId w:val="29"/>
        </w:numPr>
        <w:spacing w:after="0" w:line="276" w:lineRule="auto"/>
        <w:ind w:left="567"/>
        <w:jc w:val="both"/>
        <w:rPr>
          <w:rFonts w:ascii="Calibri" w:hAnsi="Calibri" w:cs="Calibri"/>
        </w:rPr>
      </w:pPr>
      <w:r w:rsidRPr="001A3607">
        <w:rPr>
          <w:rFonts w:ascii="Calibri" w:hAnsi="Calibri" w:cs="Calibri"/>
        </w:rPr>
        <w:t>unwanted sexual comments and messages, including, on social media</w:t>
      </w:r>
    </w:p>
    <w:p w14:paraId="2990DEDC" w14:textId="640C5610" w:rsidR="00767787" w:rsidRPr="001A3607" w:rsidRDefault="00767787">
      <w:pPr>
        <w:pStyle w:val="ListParagraph"/>
        <w:numPr>
          <w:ilvl w:val="0"/>
          <w:numId w:val="29"/>
        </w:numPr>
        <w:spacing w:after="0" w:line="276" w:lineRule="auto"/>
        <w:ind w:left="567"/>
        <w:jc w:val="both"/>
        <w:rPr>
          <w:rFonts w:ascii="Calibri" w:hAnsi="Calibri" w:cs="Calibri"/>
        </w:rPr>
      </w:pPr>
      <w:r w:rsidRPr="001A3607">
        <w:rPr>
          <w:rFonts w:ascii="Calibri" w:hAnsi="Calibri" w:cs="Calibri"/>
        </w:rPr>
        <w:t>sexual exploitation; coercion and threats.</w:t>
      </w:r>
    </w:p>
    <w:p w14:paraId="28B5A6E3" w14:textId="77777777" w:rsidR="00066A22" w:rsidRPr="001A3607" w:rsidRDefault="00066A22" w:rsidP="00974A1E">
      <w:pPr>
        <w:spacing w:after="0" w:line="276" w:lineRule="auto"/>
        <w:jc w:val="both"/>
        <w:rPr>
          <w:rFonts w:ascii="Calibri" w:hAnsi="Calibri" w:cs="Calibri"/>
        </w:rPr>
      </w:pPr>
    </w:p>
    <w:p w14:paraId="36FA78E4" w14:textId="49B09ED6" w:rsidR="005924B5" w:rsidRPr="001A3607" w:rsidRDefault="00E974E4" w:rsidP="00974A1E">
      <w:pPr>
        <w:spacing w:after="0" w:line="276" w:lineRule="auto"/>
        <w:jc w:val="both"/>
        <w:rPr>
          <w:rFonts w:ascii="Calibri" w:hAnsi="Calibri" w:cs="Calibri"/>
        </w:rPr>
      </w:pPr>
      <w:r w:rsidRPr="001A3607">
        <w:rPr>
          <w:rFonts w:ascii="Calibri" w:hAnsi="Calibri" w:cs="Calibri"/>
        </w:rPr>
        <w:t>Refer to</w:t>
      </w:r>
      <w:r w:rsidR="00236867" w:rsidRPr="001A3607">
        <w:rPr>
          <w:rFonts w:ascii="Calibri" w:hAnsi="Calibri" w:cs="Calibri"/>
        </w:rPr>
        <w:t xml:space="preserve"> </w:t>
      </w:r>
      <w:r w:rsidR="000C0980" w:rsidRPr="001A3607">
        <w:rPr>
          <w:rFonts w:ascii="Calibri" w:hAnsi="Calibri" w:cs="Calibri"/>
        </w:rPr>
        <w:t>KCSIE 202</w:t>
      </w:r>
      <w:r w:rsidR="00D74092" w:rsidRPr="001A3607">
        <w:rPr>
          <w:rFonts w:ascii="Calibri" w:hAnsi="Calibri" w:cs="Calibri"/>
        </w:rPr>
        <w:t>5</w:t>
      </w:r>
      <w:r w:rsidRPr="001A3607">
        <w:rPr>
          <w:rFonts w:ascii="Calibri" w:hAnsi="Calibri" w:cs="Calibri"/>
        </w:rPr>
        <w:t xml:space="preserve"> </w:t>
      </w:r>
      <w:r w:rsidR="007A293B" w:rsidRPr="001A3607">
        <w:rPr>
          <w:rFonts w:ascii="Calibri" w:hAnsi="Calibri" w:cs="Calibri"/>
        </w:rPr>
        <w:t xml:space="preserve">Annex B and </w:t>
      </w:r>
      <w:r w:rsidRPr="001A3607">
        <w:rPr>
          <w:rFonts w:ascii="Calibri" w:hAnsi="Calibri" w:cs="Calibri"/>
        </w:rPr>
        <w:t>Part 5</w:t>
      </w:r>
      <w:r w:rsidR="007A293B" w:rsidRPr="001A3607">
        <w:rPr>
          <w:rFonts w:ascii="Calibri" w:hAnsi="Calibri" w:cs="Calibri"/>
        </w:rPr>
        <w:t>.</w:t>
      </w:r>
      <w:r w:rsidR="006A1A04" w:rsidRPr="001A3607">
        <w:rPr>
          <w:rFonts w:ascii="Calibri" w:hAnsi="Calibri" w:cs="Calibri"/>
        </w:rPr>
        <w:t xml:space="preserve"> The school will engage and work alongside the Humberside VPP </w:t>
      </w:r>
      <w:hyperlink r:id="rId150" w:history="1">
        <w:r w:rsidR="006A1A04" w:rsidRPr="001A3607">
          <w:rPr>
            <w:color w:val="0000FF"/>
            <w:u w:val="single"/>
          </w:rPr>
          <w:t>Home | Humber Violence Prevention Partnership</w:t>
        </w:r>
      </w:hyperlink>
    </w:p>
    <w:p w14:paraId="548217AF" w14:textId="77777777" w:rsidR="00066A22" w:rsidRPr="001A3607" w:rsidRDefault="00066A22" w:rsidP="00974A1E">
      <w:pPr>
        <w:spacing w:after="0" w:line="276" w:lineRule="auto"/>
        <w:jc w:val="both"/>
        <w:rPr>
          <w:rFonts w:ascii="Calibri" w:hAnsi="Calibri" w:cs="Calibri"/>
          <w:b/>
          <w:bCs/>
        </w:rPr>
      </w:pPr>
    </w:p>
    <w:p w14:paraId="57BAC18E" w14:textId="25875985" w:rsidR="008C59A6" w:rsidRPr="001A3607" w:rsidRDefault="008C59A6" w:rsidP="00974A1E">
      <w:pPr>
        <w:spacing w:after="0" w:line="276" w:lineRule="auto"/>
        <w:jc w:val="both"/>
        <w:rPr>
          <w:rFonts w:ascii="Calibri" w:hAnsi="Calibri" w:cs="Calibri"/>
          <w:b/>
          <w:bCs/>
        </w:rPr>
      </w:pPr>
      <w:proofErr w:type="spellStart"/>
      <w:r w:rsidRPr="001A3607">
        <w:rPr>
          <w:rFonts w:ascii="Calibri" w:hAnsi="Calibri" w:cs="Calibri"/>
          <w:b/>
          <w:bCs/>
        </w:rPr>
        <w:t>Upskirting</w:t>
      </w:r>
      <w:proofErr w:type="spellEnd"/>
    </w:p>
    <w:p w14:paraId="1C3EB8B6" w14:textId="38554344" w:rsidR="008C59A6" w:rsidRPr="001A3607" w:rsidRDefault="008C59A6" w:rsidP="00974A1E">
      <w:pPr>
        <w:spacing w:after="0" w:line="276" w:lineRule="auto"/>
        <w:jc w:val="both"/>
        <w:rPr>
          <w:rFonts w:ascii="Calibri" w:hAnsi="Calibri" w:cs="Calibri"/>
        </w:rPr>
      </w:pPr>
      <w:r w:rsidRPr="001A3607">
        <w:rPr>
          <w:rFonts w:ascii="Calibri" w:hAnsi="Calibri" w:cs="Calibri"/>
        </w:rPr>
        <w:lastRenderedPageBreak/>
        <w:t xml:space="preserve">The Voyeurism (Offences) Act 2019, which is commonly known as the </w:t>
      </w:r>
      <w:proofErr w:type="spellStart"/>
      <w:r w:rsidRPr="001A3607">
        <w:rPr>
          <w:rFonts w:ascii="Calibri" w:hAnsi="Calibri" w:cs="Calibri"/>
        </w:rPr>
        <w:t>Upskirting</w:t>
      </w:r>
      <w:proofErr w:type="spellEnd"/>
      <w:r w:rsidRPr="001A3607">
        <w:rPr>
          <w:rFonts w:ascii="Calibri" w:hAnsi="Calibri" w:cs="Calibri"/>
        </w:rPr>
        <w:t xml:space="preserve"> Act, came into force on 12 April 2019. ‘</w:t>
      </w:r>
      <w:proofErr w:type="spellStart"/>
      <w:r w:rsidRPr="001A3607">
        <w:rPr>
          <w:rFonts w:ascii="Calibri" w:hAnsi="Calibri" w:cs="Calibri"/>
        </w:rPr>
        <w:t>Upskirting</w:t>
      </w:r>
      <w:proofErr w:type="spellEnd"/>
      <w:r w:rsidRPr="001A3607">
        <w:rPr>
          <w:rFonts w:ascii="Calibri" w:hAnsi="Calibri" w:cs="Calibri"/>
        </w:rPr>
        <w:t xml:space="preserve">’ is where someone takes a picture under a </w:t>
      </w:r>
      <w:r w:rsidR="00667C28" w:rsidRPr="001A3607">
        <w:rPr>
          <w:rFonts w:ascii="Calibri" w:hAnsi="Calibri" w:cs="Calibri"/>
        </w:rPr>
        <w:t>person’s</w:t>
      </w:r>
      <w:r w:rsidRPr="001A3607">
        <w:rPr>
          <w:rFonts w:ascii="Calibri" w:hAnsi="Calibri" w:cs="Calibri"/>
        </w:rPr>
        <w:t xml:space="preserve"> clothing (not necessarily a skirt) without their permission and or knowledge, with the intention of viewing their genitals or buttocks (with or without underwear) to obtain sexual gratification, or cause the victim humiliation, distress or alarm. It is a criminal offence. Anyone of any sex, can be a victim.</w:t>
      </w:r>
    </w:p>
    <w:p w14:paraId="375A6602" w14:textId="572B41C1" w:rsidR="008A414B" w:rsidRPr="001A3607" w:rsidRDefault="008A414B" w:rsidP="2C0BA60E">
      <w:pPr>
        <w:spacing w:after="0" w:line="276" w:lineRule="auto"/>
        <w:jc w:val="both"/>
        <w:rPr>
          <w:rFonts w:ascii="Calibri" w:hAnsi="Calibri" w:cs="Calibri"/>
        </w:rPr>
      </w:pPr>
    </w:p>
    <w:p w14:paraId="79539252" w14:textId="6536B361" w:rsidR="008A414B" w:rsidRPr="001A3607" w:rsidRDefault="277F96C6" w:rsidP="2C0BA60E">
      <w:pPr>
        <w:spacing w:after="0" w:line="276" w:lineRule="auto"/>
        <w:jc w:val="both"/>
        <w:rPr>
          <w:rFonts w:ascii="Calibri" w:hAnsi="Calibri" w:cs="Calibri"/>
        </w:rPr>
      </w:pPr>
      <w:r w:rsidRPr="001A3607">
        <w:rPr>
          <w:rFonts w:ascii="Calibri" w:hAnsi="Calibri" w:cs="Calibri"/>
        </w:rPr>
        <w:t>Misinformation / Disinformation</w:t>
      </w:r>
    </w:p>
    <w:p w14:paraId="583807C9" w14:textId="48120E25" w:rsidR="008A414B" w:rsidRPr="001A3607" w:rsidRDefault="008A414B" w:rsidP="2C0BA60E">
      <w:pPr>
        <w:spacing w:after="0" w:line="276" w:lineRule="auto"/>
        <w:jc w:val="both"/>
        <w:rPr>
          <w:rFonts w:ascii="Calibri" w:hAnsi="Calibri" w:cs="Calibri"/>
        </w:rPr>
      </w:pPr>
    </w:p>
    <w:p w14:paraId="205AABA5" w14:textId="38CAB1B8" w:rsidR="008A414B" w:rsidRPr="001A3607" w:rsidRDefault="277F96C6" w:rsidP="2C0BA60E">
      <w:pPr>
        <w:spacing w:after="0" w:line="276" w:lineRule="auto"/>
        <w:jc w:val="both"/>
        <w:rPr>
          <w:rFonts w:ascii="Calibri" w:hAnsi="Calibri" w:cs="Calibri"/>
        </w:rPr>
      </w:pPr>
      <w:r w:rsidRPr="001A3607">
        <w:rPr>
          <w:rFonts w:ascii="Calibri" w:hAnsi="Calibri" w:cs="Calibri"/>
        </w:rPr>
        <w:t>All staff are aware of the ne</w:t>
      </w:r>
      <w:r w:rsidR="297A8A16" w:rsidRPr="001A3607">
        <w:rPr>
          <w:rFonts w:ascii="Calibri" w:hAnsi="Calibri" w:cs="Calibri"/>
        </w:rPr>
        <w:t>w 2025</w:t>
      </w:r>
      <w:r w:rsidRPr="001A3607">
        <w:rPr>
          <w:rFonts w:ascii="Calibri" w:hAnsi="Calibri" w:cs="Calibri"/>
        </w:rPr>
        <w:t xml:space="preserve"> local reporting procedures. The DSL has access to the local spreadsheet; this will be completed and returned to </w:t>
      </w:r>
      <w:hyperlink r:id="rId151">
        <w:r w:rsidRPr="001A3607">
          <w:rPr>
            <w:rStyle w:val="Hyperlink"/>
            <w:rFonts w:ascii="Calibri" w:hAnsi="Calibri" w:cs="Calibri"/>
          </w:rPr>
          <w:t>asylum@northlincs.gov.uk</w:t>
        </w:r>
      </w:hyperlink>
      <w:r w:rsidRPr="001A3607">
        <w:rPr>
          <w:rFonts w:ascii="Calibri" w:hAnsi="Calibri" w:cs="Calibri"/>
        </w:rPr>
        <w:t xml:space="preserve"> </w:t>
      </w:r>
    </w:p>
    <w:p w14:paraId="1AA69853" w14:textId="175F552F" w:rsidR="008A414B" w:rsidRPr="001A3607" w:rsidRDefault="008A414B" w:rsidP="2C0BA60E">
      <w:pPr>
        <w:spacing w:after="0" w:line="276" w:lineRule="auto"/>
        <w:jc w:val="both"/>
        <w:rPr>
          <w:rFonts w:ascii="Calibri" w:hAnsi="Calibri" w:cs="Calibri"/>
        </w:rPr>
      </w:pPr>
    </w:p>
    <w:p w14:paraId="36BDFB0C" w14:textId="59DC9427" w:rsidR="008A414B" w:rsidRPr="001A3607" w:rsidRDefault="277F96C6" w:rsidP="00974A1E">
      <w:pPr>
        <w:spacing w:after="0" w:line="276" w:lineRule="auto"/>
        <w:jc w:val="both"/>
      </w:pPr>
      <w:r w:rsidRPr="001A3607">
        <w:rPr>
          <w:noProof/>
        </w:rPr>
        <w:drawing>
          <wp:inline distT="0" distB="0" distL="0" distR="0" wp14:anchorId="73C76BDB" wp14:editId="6A2B9603">
            <wp:extent cx="6181725" cy="2857500"/>
            <wp:effectExtent l="0" t="0" r="0" b="0"/>
            <wp:docPr id="2273566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56627" name=""/>
                    <pic:cNvPicPr/>
                  </pic:nvPicPr>
                  <pic:blipFill>
                    <a:blip r:embed="rId152">
                      <a:extLst>
                        <a:ext uri="{28A0092B-C50C-407E-A947-70E740481C1C}">
                          <a14:useLocalDpi xmlns:a14="http://schemas.microsoft.com/office/drawing/2010/main" val="0"/>
                        </a:ext>
                      </a:extLst>
                    </a:blip>
                    <a:stretch>
                      <a:fillRect/>
                    </a:stretch>
                  </pic:blipFill>
                  <pic:spPr>
                    <a:xfrm>
                      <a:off x="0" y="0"/>
                      <a:ext cx="6181725" cy="2857500"/>
                    </a:xfrm>
                    <a:prstGeom prst="rect">
                      <a:avLst/>
                    </a:prstGeom>
                  </pic:spPr>
                </pic:pic>
              </a:graphicData>
            </a:graphic>
          </wp:inline>
        </w:drawing>
      </w:r>
    </w:p>
    <w:p w14:paraId="4981028A" w14:textId="77777777" w:rsidR="001B11BB" w:rsidRPr="001A3607" w:rsidRDefault="001B11BB" w:rsidP="00974A1E">
      <w:pPr>
        <w:spacing w:after="0" w:line="276" w:lineRule="auto"/>
        <w:jc w:val="both"/>
        <w:rPr>
          <w:rFonts w:ascii="Calibri" w:hAnsi="Calibri" w:cs="Calibri"/>
          <w:b/>
          <w:bCs/>
        </w:rPr>
      </w:pPr>
    </w:p>
    <w:p w14:paraId="1CACB064" w14:textId="77777777" w:rsidR="005A5C9B" w:rsidRPr="001A3607" w:rsidRDefault="005A5C9B">
      <w:pPr>
        <w:rPr>
          <w:rFonts w:asciiTheme="majorHAnsi" w:eastAsiaTheme="majorEastAsia" w:hAnsiTheme="majorHAnsi" w:cstheme="majorBidi"/>
          <w:color w:val="2F5496" w:themeColor="accent1" w:themeShade="BF"/>
          <w:sz w:val="26"/>
          <w:szCs w:val="26"/>
        </w:rPr>
      </w:pPr>
      <w:r w:rsidRPr="001A3607">
        <w:br w:type="page"/>
      </w:r>
    </w:p>
    <w:p w14:paraId="18A3AF0A" w14:textId="62D21B1E" w:rsidR="000502AA" w:rsidRPr="001A3607" w:rsidRDefault="000502AA" w:rsidP="0065064F">
      <w:pPr>
        <w:pStyle w:val="Heading2"/>
      </w:pPr>
      <w:bookmarkStart w:id="44" w:name="_Toc175138198"/>
      <w:r w:rsidRPr="001A3607">
        <w:lastRenderedPageBreak/>
        <w:t>Appendix 7</w:t>
      </w:r>
      <w:r w:rsidR="0065064F" w:rsidRPr="001A3607">
        <w:t xml:space="preserve">: </w:t>
      </w:r>
      <w:r w:rsidRPr="001A3607">
        <w:t>Useful contact numbers</w:t>
      </w:r>
      <w:bookmarkEnd w:id="44"/>
      <w:r w:rsidR="001D0021" w:rsidRPr="001A3607">
        <w:t xml:space="preserve"> </w:t>
      </w:r>
    </w:p>
    <w:p w14:paraId="64E35356" w14:textId="77777777" w:rsidR="00066A22" w:rsidRPr="001A3607" w:rsidRDefault="00066A22" w:rsidP="00974A1E">
      <w:pPr>
        <w:spacing w:after="0" w:line="276" w:lineRule="auto"/>
        <w:jc w:val="both"/>
        <w:rPr>
          <w:rFonts w:ascii="Calibri" w:hAnsi="Calibri" w:cs="Calibri"/>
          <w:b/>
          <w:bCs/>
        </w:rPr>
      </w:pPr>
    </w:p>
    <w:tbl>
      <w:tblPr>
        <w:tblStyle w:val="TableGrid"/>
        <w:tblW w:w="0" w:type="auto"/>
        <w:tblLook w:val="04A0" w:firstRow="1" w:lastRow="0" w:firstColumn="1" w:lastColumn="0" w:noHBand="0" w:noVBand="1"/>
      </w:tblPr>
      <w:tblGrid>
        <w:gridCol w:w="4508"/>
        <w:gridCol w:w="4508"/>
      </w:tblGrid>
      <w:tr w:rsidR="005675B8" w:rsidRPr="001A3607" w14:paraId="3B24EAD8" w14:textId="77777777" w:rsidTr="2C0BA60E">
        <w:tc>
          <w:tcPr>
            <w:tcW w:w="4508" w:type="dxa"/>
          </w:tcPr>
          <w:p w14:paraId="65DB0279" w14:textId="2C212FC9"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Designated Safeguarding Lead (DSL)</w:t>
            </w:r>
          </w:p>
        </w:tc>
        <w:tc>
          <w:tcPr>
            <w:tcW w:w="4508" w:type="dxa"/>
          </w:tcPr>
          <w:p w14:paraId="3A51C1E2" w14:textId="77777777"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Name Miss A Nuttall</w:t>
            </w:r>
          </w:p>
          <w:p w14:paraId="6D87C401" w14:textId="77777777" w:rsidR="005675B8" w:rsidRPr="001A3607" w:rsidRDefault="005675B8" w:rsidP="005675B8">
            <w:pPr>
              <w:pStyle w:val="Default"/>
              <w:spacing w:line="276" w:lineRule="auto"/>
              <w:rPr>
                <w:rFonts w:ascii="Calibri" w:hAnsi="Calibri" w:cs="Calibri"/>
                <w:b/>
                <w:color w:val="auto"/>
                <w:sz w:val="22"/>
                <w:szCs w:val="22"/>
              </w:rPr>
            </w:pPr>
            <w:r w:rsidRPr="001A3607">
              <w:rPr>
                <w:color w:val="auto"/>
                <w:sz w:val="20"/>
                <w:szCs w:val="20"/>
              </w:rPr>
              <w:t xml:space="preserve">Contact number </w:t>
            </w:r>
            <w:r w:rsidRPr="001A3607">
              <w:rPr>
                <w:rFonts w:ascii="Calibri" w:hAnsi="Calibri" w:cs="Calibri"/>
                <w:b/>
                <w:color w:val="auto"/>
                <w:sz w:val="22"/>
                <w:szCs w:val="22"/>
              </w:rPr>
              <w:t>01724 844430</w:t>
            </w:r>
          </w:p>
          <w:p w14:paraId="0C775074" w14:textId="77777777"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 xml:space="preserve">Email </w:t>
            </w:r>
            <w:r w:rsidRPr="001A3607">
              <w:rPr>
                <w:rFonts w:ascii="Calibri" w:hAnsi="Calibri" w:cs="Calibri"/>
                <w:b/>
              </w:rPr>
              <w:t>admin@lincolngardens.net</w:t>
            </w:r>
          </w:p>
          <w:p w14:paraId="1DFAD75E" w14:textId="59C3744E" w:rsidR="005675B8" w:rsidRPr="001A3607" w:rsidRDefault="005675B8" w:rsidP="005675B8">
            <w:pPr>
              <w:spacing w:line="276" w:lineRule="auto"/>
              <w:jc w:val="both"/>
              <w:rPr>
                <w:rFonts w:ascii="Arial" w:hAnsi="Arial" w:cs="Arial"/>
                <w:sz w:val="20"/>
                <w:szCs w:val="20"/>
              </w:rPr>
            </w:pPr>
          </w:p>
        </w:tc>
      </w:tr>
      <w:tr w:rsidR="005675B8" w:rsidRPr="001A3607" w14:paraId="5220B38E" w14:textId="77777777" w:rsidTr="2C0BA60E">
        <w:tc>
          <w:tcPr>
            <w:tcW w:w="4508" w:type="dxa"/>
          </w:tcPr>
          <w:p w14:paraId="12523511" w14:textId="01C8A5D0"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Deputy Safeguarding Lead (DDSL)</w:t>
            </w:r>
          </w:p>
        </w:tc>
        <w:tc>
          <w:tcPr>
            <w:tcW w:w="4508" w:type="dxa"/>
          </w:tcPr>
          <w:p w14:paraId="58562FCE" w14:textId="77777777"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Name Mr C Jackson</w:t>
            </w:r>
          </w:p>
          <w:p w14:paraId="7D74DE7B" w14:textId="77777777" w:rsidR="005675B8" w:rsidRPr="001A3607" w:rsidRDefault="005675B8" w:rsidP="005675B8">
            <w:pPr>
              <w:pStyle w:val="Default"/>
              <w:spacing w:line="276" w:lineRule="auto"/>
              <w:rPr>
                <w:rFonts w:ascii="Calibri" w:hAnsi="Calibri" w:cs="Calibri"/>
                <w:b/>
                <w:color w:val="auto"/>
                <w:sz w:val="22"/>
                <w:szCs w:val="22"/>
              </w:rPr>
            </w:pPr>
            <w:r w:rsidRPr="001A3607">
              <w:rPr>
                <w:color w:val="auto"/>
                <w:sz w:val="20"/>
                <w:szCs w:val="20"/>
              </w:rPr>
              <w:t xml:space="preserve">Contact number </w:t>
            </w:r>
            <w:r w:rsidRPr="001A3607">
              <w:rPr>
                <w:rFonts w:ascii="Calibri" w:hAnsi="Calibri" w:cs="Calibri"/>
                <w:b/>
                <w:color w:val="auto"/>
                <w:sz w:val="22"/>
                <w:szCs w:val="22"/>
              </w:rPr>
              <w:t>01724 844430</w:t>
            </w:r>
          </w:p>
          <w:p w14:paraId="76CA836C" w14:textId="0787FD10"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 xml:space="preserve">Email </w:t>
            </w:r>
            <w:r w:rsidRPr="001A3607">
              <w:rPr>
                <w:rFonts w:ascii="Calibri" w:hAnsi="Calibri" w:cs="Calibri"/>
                <w:b/>
              </w:rPr>
              <w:t>admin@lincolngardens.net</w:t>
            </w:r>
          </w:p>
        </w:tc>
      </w:tr>
      <w:tr w:rsidR="005675B8" w:rsidRPr="001A3607" w14:paraId="09501296" w14:textId="77777777" w:rsidTr="2C0BA60E">
        <w:tc>
          <w:tcPr>
            <w:tcW w:w="4508" w:type="dxa"/>
          </w:tcPr>
          <w:p w14:paraId="4B952906" w14:textId="613FC698"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North Lincolnshire’s Children’s Services Point of Contact (SPOC)</w:t>
            </w:r>
          </w:p>
        </w:tc>
        <w:tc>
          <w:tcPr>
            <w:tcW w:w="4508" w:type="dxa"/>
          </w:tcPr>
          <w:p w14:paraId="54994645" w14:textId="7B7C1B58"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01724 296500 (office hours)</w:t>
            </w:r>
          </w:p>
          <w:p w14:paraId="3453AE3C" w14:textId="2E97A3B5"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01724 296555 (out of hours)</w:t>
            </w:r>
          </w:p>
        </w:tc>
      </w:tr>
      <w:tr w:rsidR="005675B8" w:rsidRPr="001A3607" w14:paraId="4A6A852A" w14:textId="77777777" w:rsidTr="2C0BA60E">
        <w:tc>
          <w:tcPr>
            <w:tcW w:w="4508" w:type="dxa"/>
          </w:tcPr>
          <w:p w14:paraId="5FE5AF59" w14:textId="0735E4A3"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 xml:space="preserve">Allegations against/concerns about adult(s) working with children </w:t>
            </w:r>
          </w:p>
        </w:tc>
        <w:tc>
          <w:tcPr>
            <w:tcW w:w="4508" w:type="dxa"/>
          </w:tcPr>
          <w:p w14:paraId="57F5EBC3" w14:textId="0C8BCC7D"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Local Authority Designated Officer (LADO)</w:t>
            </w:r>
          </w:p>
          <w:p w14:paraId="64C54653" w14:textId="207F4731"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LADO@northlincs.gov.uk</w:t>
            </w:r>
          </w:p>
          <w:p w14:paraId="0984E5A4" w14:textId="57A083F3"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01724 298293</w:t>
            </w:r>
          </w:p>
        </w:tc>
      </w:tr>
      <w:tr w:rsidR="005675B8" w:rsidRPr="001A3607" w14:paraId="54C1575B" w14:textId="77777777" w:rsidTr="2C0BA60E">
        <w:tc>
          <w:tcPr>
            <w:tcW w:w="4508" w:type="dxa"/>
            <w:shd w:val="clear" w:color="auto" w:fill="auto"/>
          </w:tcPr>
          <w:p w14:paraId="1F99E0AB" w14:textId="77777777"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Police (emergency)</w:t>
            </w:r>
          </w:p>
          <w:p w14:paraId="73838C1F" w14:textId="375B3A35"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Police (nonemergency)</w:t>
            </w:r>
          </w:p>
        </w:tc>
        <w:tc>
          <w:tcPr>
            <w:tcW w:w="4508" w:type="dxa"/>
            <w:shd w:val="clear" w:color="auto" w:fill="auto"/>
          </w:tcPr>
          <w:p w14:paraId="3F287BC0" w14:textId="77777777"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999</w:t>
            </w:r>
          </w:p>
          <w:p w14:paraId="18A388BC" w14:textId="02ABCA6E"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101</w:t>
            </w:r>
          </w:p>
        </w:tc>
      </w:tr>
      <w:tr w:rsidR="005675B8" w:rsidRPr="001A3607" w14:paraId="1C397CA5" w14:textId="77777777" w:rsidTr="2C0BA60E">
        <w:tc>
          <w:tcPr>
            <w:tcW w:w="4508" w:type="dxa"/>
            <w:shd w:val="clear" w:color="auto" w:fill="auto"/>
          </w:tcPr>
          <w:p w14:paraId="7645DDDD" w14:textId="77777777"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School Improvement Officer</w:t>
            </w:r>
          </w:p>
          <w:p w14:paraId="61D82ACD" w14:textId="2405316D"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 xml:space="preserve">(Safe Schools and Settings) </w:t>
            </w:r>
          </w:p>
          <w:p w14:paraId="18412DB4" w14:textId="4B9D0511"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North Lincolnshire Council</w:t>
            </w:r>
          </w:p>
        </w:tc>
        <w:tc>
          <w:tcPr>
            <w:tcW w:w="4508" w:type="dxa"/>
            <w:shd w:val="clear" w:color="auto" w:fill="auto"/>
          </w:tcPr>
          <w:p w14:paraId="0FA93050" w14:textId="677C4F1D"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 xml:space="preserve">Sarah </w:t>
            </w:r>
            <w:proofErr w:type="spellStart"/>
            <w:r w:rsidRPr="001A3607">
              <w:rPr>
                <w:rFonts w:ascii="Arial" w:hAnsi="Arial" w:cs="Arial"/>
                <w:sz w:val="20"/>
                <w:szCs w:val="20"/>
              </w:rPr>
              <w:t>Stokoe</w:t>
            </w:r>
            <w:proofErr w:type="spellEnd"/>
            <w:r w:rsidRPr="001A3607">
              <w:rPr>
                <w:rFonts w:ascii="Arial" w:hAnsi="Arial" w:cs="Arial"/>
                <w:sz w:val="20"/>
                <w:szCs w:val="20"/>
              </w:rPr>
              <w:t xml:space="preserve"> </w:t>
            </w:r>
          </w:p>
          <w:p w14:paraId="21298FB9" w14:textId="0E9D85F8" w:rsidR="005675B8" w:rsidRPr="001A3607" w:rsidRDefault="00AB7C13" w:rsidP="005675B8">
            <w:pPr>
              <w:spacing w:line="276" w:lineRule="auto"/>
              <w:jc w:val="both"/>
              <w:rPr>
                <w:rFonts w:ascii="Arial" w:hAnsi="Arial" w:cs="Arial"/>
                <w:sz w:val="20"/>
                <w:szCs w:val="20"/>
              </w:rPr>
            </w:pPr>
            <w:hyperlink r:id="rId153" w:history="1">
              <w:r w:rsidR="005675B8" w:rsidRPr="001A3607">
                <w:rPr>
                  <w:rStyle w:val="Hyperlink"/>
                  <w:rFonts w:ascii="Arial" w:hAnsi="Arial" w:cs="Arial"/>
                  <w:sz w:val="20"/>
                  <w:szCs w:val="20"/>
                </w:rPr>
                <w:t>sarah.stokoe@northlincs.gov.uk</w:t>
              </w:r>
            </w:hyperlink>
          </w:p>
          <w:p w14:paraId="17831E98" w14:textId="0F2DB4C3"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07385 005271</w:t>
            </w:r>
          </w:p>
        </w:tc>
      </w:tr>
      <w:tr w:rsidR="005675B8" w:rsidRPr="001A3607" w14:paraId="3C9B14DE" w14:textId="77777777" w:rsidTr="2C0BA60E">
        <w:tc>
          <w:tcPr>
            <w:tcW w:w="4508" w:type="dxa"/>
            <w:shd w:val="clear" w:color="auto" w:fill="auto"/>
          </w:tcPr>
          <w:p w14:paraId="5053DD2F" w14:textId="77777777" w:rsidR="005675B8" w:rsidRPr="001A3607" w:rsidRDefault="005675B8" w:rsidP="005675B8">
            <w:pPr>
              <w:pStyle w:val="xelementtoproof"/>
              <w:shd w:val="clear" w:color="auto" w:fill="FFFFFF"/>
              <w:spacing w:before="0" w:beforeAutospacing="0" w:after="0" w:afterAutospacing="0"/>
              <w:rPr>
                <w:rFonts w:ascii="Arial" w:hAnsi="Arial" w:cs="Arial"/>
                <w:color w:val="242424"/>
                <w:sz w:val="20"/>
                <w:szCs w:val="20"/>
              </w:rPr>
            </w:pPr>
            <w:r w:rsidRPr="001A3607">
              <w:rPr>
                <w:rFonts w:ascii="Arial" w:hAnsi="Arial" w:cs="Arial"/>
                <w:color w:val="242424"/>
                <w:sz w:val="20"/>
                <w:szCs w:val="20"/>
                <w:bdr w:val="none" w:sz="0" w:space="0" w:color="auto" w:frame="1"/>
              </w:rPr>
              <w:t>School Improvement Officer 11-19</w:t>
            </w:r>
          </w:p>
          <w:p w14:paraId="325C46D6" w14:textId="77777777" w:rsidR="005675B8" w:rsidRPr="001A3607" w:rsidRDefault="005675B8" w:rsidP="005675B8">
            <w:pPr>
              <w:pStyle w:val="xelementtoproof"/>
              <w:shd w:val="clear" w:color="auto" w:fill="FFFFFF"/>
              <w:spacing w:before="0" w:beforeAutospacing="0" w:after="0" w:afterAutospacing="0"/>
              <w:rPr>
                <w:rFonts w:ascii="Arial" w:hAnsi="Arial" w:cs="Arial"/>
                <w:color w:val="242424"/>
                <w:sz w:val="20"/>
                <w:szCs w:val="20"/>
                <w:bdr w:val="none" w:sz="0" w:space="0" w:color="auto" w:frame="1"/>
              </w:rPr>
            </w:pPr>
            <w:r w:rsidRPr="001A3607">
              <w:rPr>
                <w:rFonts w:ascii="Arial" w:hAnsi="Arial" w:cs="Arial"/>
                <w:color w:val="242424"/>
                <w:sz w:val="20"/>
                <w:szCs w:val="20"/>
                <w:bdr w:val="none" w:sz="0" w:space="0" w:color="auto" w:frame="1"/>
              </w:rPr>
              <w:t xml:space="preserve">Standards &amp; Effectiveness </w:t>
            </w:r>
          </w:p>
          <w:p w14:paraId="43156942" w14:textId="3CEEDB35" w:rsidR="005675B8" w:rsidRPr="001A3607" w:rsidRDefault="005675B8" w:rsidP="005675B8">
            <w:pPr>
              <w:pStyle w:val="xelementtoproof"/>
              <w:shd w:val="clear" w:color="auto" w:fill="FFFFFF"/>
              <w:spacing w:before="0" w:beforeAutospacing="0" w:after="0" w:afterAutospacing="0"/>
              <w:rPr>
                <w:rFonts w:ascii="Arial" w:hAnsi="Arial" w:cs="Arial"/>
                <w:color w:val="242424"/>
                <w:sz w:val="20"/>
                <w:szCs w:val="20"/>
              </w:rPr>
            </w:pPr>
            <w:r w:rsidRPr="001A3607">
              <w:rPr>
                <w:rFonts w:ascii="Arial" w:hAnsi="Arial" w:cs="Arial"/>
                <w:color w:val="242424"/>
                <w:sz w:val="20"/>
                <w:szCs w:val="20"/>
                <w:bdr w:val="none" w:sz="0" w:space="0" w:color="auto" w:frame="1"/>
              </w:rPr>
              <w:t>North Lincolnshire Council</w:t>
            </w:r>
          </w:p>
          <w:p w14:paraId="4855E8E2" w14:textId="1E8A8EBA" w:rsidR="005675B8" w:rsidRPr="001A3607" w:rsidRDefault="005675B8" w:rsidP="005675B8">
            <w:pPr>
              <w:pStyle w:val="xelementtoproof"/>
              <w:shd w:val="clear" w:color="auto" w:fill="FFFFFF"/>
              <w:spacing w:before="0" w:beforeAutospacing="0" w:after="0" w:afterAutospacing="0"/>
              <w:rPr>
                <w:rFonts w:ascii="Arial" w:hAnsi="Arial" w:cs="Arial"/>
                <w:color w:val="242424"/>
                <w:sz w:val="20"/>
                <w:szCs w:val="20"/>
              </w:rPr>
            </w:pPr>
          </w:p>
        </w:tc>
        <w:tc>
          <w:tcPr>
            <w:tcW w:w="4508" w:type="dxa"/>
            <w:shd w:val="clear" w:color="auto" w:fill="auto"/>
          </w:tcPr>
          <w:p w14:paraId="2BA5ABEB" w14:textId="574D613C"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Martin Halliday</w:t>
            </w:r>
          </w:p>
          <w:p w14:paraId="01221D79" w14:textId="51D8D012" w:rsidR="005675B8" w:rsidRPr="001A3607" w:rsidRDefault="00AB7C13" w:rsidP="005675B8">
            <w:pPr>
              <w:spacing w:line="276" w:lineRule="auto"/>
              <w:jc w:val="both"/>
              <w:rPr>
                <w:rFonts w:ascii="Arial" w:hAnsi="Arial" w:cs="Arial"/>
                <w:sz w:val="20"/>
                <w:szCs w:val="20"/>
              </w:rPr>
            </w:pPr>
            <w:hyperlink r:id="rId154" w:history="1">
              <w:r w:rsidR="005675B8" w:rsidRPr="001A3607">
                <w:rPr>
                  <w:rStyle w:val="Hyperlink"/>
                  <w:rFonts w:ascii="Arial" w:hAnsi="Arial" w:cs="Arial"/>
                  <w:sz w:val="20"/>
                  <w:szCs w:val="20"/>
                </w:rPr>
                <w:t>martin.halliday@northlincs.gov.uk</w:t>
              </w:r>
            </w:hyperlink>
          </w:p>
          <w:p w14:paraId="190B97FE" w14:textId="77777777" w:rsidR="005675B8" w:rsidRPr="001A3607" w:rsidRDefault="005675B8" w:rsidP="005675B8">
            <w:pPr>
              <w:pStyle w:val="xelementtoproof"/>
              <w:shd w:val="clear" w:color="auto" w:fill="FFFFFF"/>
              <w:spacing w:before="0" w:beforeAutospacing="0" w:after="0" w:afterAutospacing="0"/>
              <w:rPr>
                <w:rFonts w:ascii="Arial" w:hAnsi="Arial" w:cs="Arial"/>
                <w:color w:val="242424"/>
                <w:sz w:val="20"/>
                <w:szCs w:val="20"/>
              </w:rPr>
            </w:pPr>
            <w:r w:rsidRPr="001A3607">
              <w:rPr>
                <w:rFonts w:ascii="Segoe UI Symbol" w:hAnsi="Segoe UI Symbol" w:cs="Segoe UI Symbol"/>
                <w:color w:val="000000"/>
                <w:sz w:val="20"/>
                <w:szCs w:val="20"/>
                <w:bdr w:val="none" w:sz="0" w:space="0" w:color="auto" w:frame="1"/>
              </w:rPr>
              <w:t>☏</w:t>
            </w:r>
            <w:r w:rsidRPr="001A3607">
              <w:rPr>
                <w:rFonts w:ascii="Arial" w:hAnsi="Arial" w:cs="Arial"/>
                <w:color w:val="000000"/>
                <w:sz w:val="20"/>
                <w:szCs w:val="20"/>
                <w:bdr w:val="none" w:sz="0" w:space="0" w:color="auto" w:frame="1"/>
              </w:rPr>
              <w:t> 01724 298446</w:t>
            </w:r>
          </w:p>
          <w:p w14:paraId="6CD2B29A" w14:textId="77777777" w:rsidR="005675B8" w:rsidRPr="001A3607" w:rsidRDefault="005675B8" w:rsidP="005675B8">
            <w:pPr>
              <w:pStyle w:val="xelementtoproof"/>
              <w:shd w:val="clear" w:color="auto" w:fill="FFFFFF"/>
              <w:spacing w:before="0" w:beforeAutospacing="0" w:after="0" w:afterAutospacing="0"/>
              <w:rPr>
                <w:rFonts w:ascii="Arial" w:hAnsi="Arial" w:cs="Arial"/>
                <w:color w:val="242424"/>
                <w:sz w:val="20"/>
                <w:szCs w:val="20"/>
              </w:rPr>
            </w:pPr>
            <w:r w:rsidRPr="001A3607">
              <w:rPr>
                <w:rFonts w:ascii="Segoe UI Symbol" w:hAnsi="Segoe UI Symbol" w:cs="Segoe UI Symbol"/>
                <w:color w:val="000000"/>
                <w:sz w:val="20"/>
                <w:szCs w:val="20"/>
                <w:bdr w:val="none" w:sz="0" w:space="0" w:color="auto" w:frame="1"/>
              </w:rPr>
              <w:t>☏</w:t>
            </w:r>
            <w:r w:rsidRPr="001A3607">
              <w:rPr>
                <w:rFonts w:ascii="Arial" w:hAnsi="Arial" w:cs="Arial"/>
                <w:color w:val="000000"/>
                <w:sz w:val="20"/>
                <w:szCs w:val="20"/>
                <w:bdr w:val="none" w:sz="0" w:space="0" w:color="auto" w:frame="1"/>
              </w:rPr>
              <w:t> 07584870241</w:t>
            </w:r>
          </w:p>
          <w:p w14:paraId="22D410F4" w14:textId="1297C0F4" w:rsidR="005675B8" w:rsidRPr="001A3607" w:rsidRDefault="005675B8" w:rsidP="005675B8">
            <w:pPr>
              <w:spacing w:line="276" w:lineRule="auto"/>
              <w:jc w:val="both"/>
              <w:rPr>
                <w:rFonts w:ascii="Arial" w:hAnsi="Arial" w:cs="Arial"/>
                <w:sz w:val="20"/>
                <w:szCs w:val="20"/>
              </w:rPr>
            </w:pPr>
          </w:p>
        </w:tc>
      </w:tr>
      <w:tr w:rsidR="005675B8" w:rsidRPr="001A3607" w14:paraId="1D9B9B4B" w14:textId="77777777" w:rsidTr="2C0BA60E">
        <w:tc>
          <w:tcPr>
            <w:tcW w:w="4508" w:type="dxa"/>
            <w:shd w:val="clear" w:color="auto" w:fill="auto"/>
          </w:tcPr>
          <w:p w14:paraId="0A12B3D2" w14:textId="77777777"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Head of Service – Education Standards and Early Years</w:t>
            </w:r>
          </w:p>
          <w:p w14:paraId="292291BF" w14:textId="039EF4CC"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North Lincolnshire Council</w:t>
            </w:r>
          </w:p>
        </w:tc>
        <w:tc>
          <w:tcPr>
            <w:tcW w:w="4508" w:type="dxa"/>
            <w:shd w:val="clear" w:color="auto" w:fill="auto"/>
          </w:tcPr>
          <w:p w14:paraId="0DB07BC8" w14:textId="4A2AC9BC"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 xml:space="preserve">Helen Hatton </w:t>
            </w:r>
          </w:p>
          <w:p w14:paraId="6AB7A661" w14:textId="7638BDAF" w:rsidR="005675B8" w:rsidRPr="001A3607" w:rsidRDefault="00AB7C13" w:rsidP="005675B8">
            <w:pPr>
              <w:spacing w:line="276" w:lineRule="auto"/>
              <w:jc w:val="both"/>
              <w:rPr>
                <w:rFonts w:ascii="Arial" w:hAnsi="Arial" w:cs="Arial"/>
                <w:sz w:val="20"/>
                <w:szCs w:val="20"/>
              </w:rPr>
            </w:pPr>
            <w:hyperlink r:id="rId155" w:history="1">
              <w:r w:rsidR="005675B8" w:rsidRPr="001A3607">
                <w:rPr>
                  <w:rStyle w:val="Hyperlink"/>
                  <w:rFonts w:ascii="Arial" w:hAnsi="Arial" w:cs="Arial"/>
                  <w:sz w:val="20"/>
                  <w:szCs w:val="20"/>
                </w:rPr>
                <w:t>helen.hatton@northlincs.gov.uk</w:t>
              </w:r>
            </w:hyperlink>
          </w:p>
          <w:p w14:paraId="6FC935E7" w14:textId="77777777" w:rsidR="005675B8" w:rsidRPr="001A3607" w:rsidRDefault="005675B8" w:rsidP="005675B8">
            <w:pPr>
              <w:shd w:val="clear" w:color="auto" w:fill="FFFFFF"/>
              <w:textAlignment w:val="baseline"/>
              <w:rPr>
                <w:rFonts w:ascii="Arial" w:eastAsia="Times New Roman" w:hAnsi="Arial" w:cs="Arial"/>
                <w:color w:val="000000"/>
                <w:sz w:val="20"/>
                <w:szCs w:val="20"/>
                <w:lang w:eastAsia="en-GB"/>
              </w:rPr>
            </w:pPr>
            <w:r w:rsidRPr="001A3607">
              <w:rPr>
                <w:rFonts w:ascii="Arial" w:eastAsia="Times New Roman" w:hAnsi="Arial" w:cs="Arial"/>
                <w:color w:val="000000"/>
                <w:sz w:val="20"/>
                <w:szCs w:val="20"/>
                <w:lang w:eastAsia="en-GB"/>
              </w:rPr>
              <w:t>Helen Hatton</w:t>
            </w:r>
          </w:p>
          <w:p w14:paraId="0CF2EEF3" w14:textId="77777777" w:rsidR="005675B8" w:rsidRPr="001A3607" w:rsidRDefault="005675B8" w:rsidP="005675B8">
            <w:pPr>
              <w:shd w:val="clear" w:color="auto" w:fill="FFFFFF"/>
              <w:textAlignment w:val="baseline"/>
              <w:rPr>
                <w:rFonts w:ascii="Arial" w:eastAsia="Times New Roman" w:hAnsi="Arial" w:cs="Arial"/>
                <w:color w:val="000000"/>
                <w:sz w:val="20"/>
                <w:szCs w:val="20"/>
                <w:lang w:eastAsia="en-GB"/>
              </w:rPr>
            </w:pPr>
            <w:r w:rsidRPr="001A3607">
              <w:rPr>
                <w:rFonts w:ascii="Arial" w:eastAsia="Times New Roman" w:hAnsi="Arial" w:cs="Arial"/>
                <w:color w:val="000000"/>
                <w:sz w:val="20"/>
                <w:szCs w:val="20"/>
                <w:lang w:eastAsia="en-GB"/>
              </w:rPr>
              <w:t>01724 298396</w:t>
            </w:r>
          </w:p>
          <w:p w14:paraId="2E3E0D93" w14:textId="78888A7D" w:rsidR="005675B8" w:rsidRPr="001A3607" w:rsidRDefault="005675B8" w:rsidP="005675B8">
            <w:pPr>
              <w:spacing w:line="276" w:lineRule="auto"/>
              <w:jc w:val="both"/>
              <w:rPr>
                <w:rFonts w:ascii="Arial" w:hAnsi="Arial" w:cs="Arial"/>
                <w:sz w:val="20"/>
                <w:szCs w:val="20"/>
              </w:rPr>
            </w:pPr>
          </w:p>
        </w:tc>
      </w:tr>
      <w:tr w:rsidR="005675B8" w:rsidRPr="001A3607" w14:paraId="0FBE0AB6" w14:textId="77777777" w:rsidTr="2C0BA60E">
        <w:tc>
          <w:tcPr>
            <w:tcW w:w="4508" w:type="dxa"/>
            <w:shd w:val="clear" w:color="auto" w:fill="auto"/>
          </w:tcPr>
          <w:p w14:paraId="34D83356" w14:textId="77777777"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Education Safeguarding Officer</w:t>
            </w:r>
          </w:p>
          <w:p w14:paraId="646F8E18" w14:textId="03114366" w:rsidR="005675B8" w:rsidRPr="001A3607" w:rsidRDefault="005675B8" w:rsidP="005675B8">
            <w:pPr>
              <w:spacing w:line="276" w:lineRule="auto"/>
              <w:jc w:val="both"/>
              <w:rPr>
                <w:rFonts w:ascii="Arial" w:hAnsi="Arial" w:cs="Arial"/>
                <w:sz w:val="20"/>
                <w:szCs w:val="20"/>
              </w:rPr>
            </w:pPr>
          </w:p>
        </w:tc>
        <w:tc>
          <w:tcPr>
            <w:tcW w:w="4508" w:type="dxa"/>
            <w:shd w:val="clear" w:color="auto" w:fill="auto"/>
          </w:tcPr>
          <w:p w14:paraId="26AB2BDA" w14:textId="6BF521FB"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Vacant</w:t>
            </w:r>
          </w:p>
        </w:tc>
      </w:tr>
      <w:tr w:rsidR="005675B8" w:rsidRPr="001A3607" w14:paraId="1B45D1F4" w14:textId="77777777" w:rsidTr="2C0BA60E">
        <w:tc>
          <w:tcPr>
            <w:tcW w:w="4508" w:type="dxa"/>
            <w:shd w:val="clear" w:color="auto" w:fill="auto"/>
          </w:tcPr>
          <w:p w14:paraId="3467F763" w14:textId="77777777"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Virtual Head Lead for Education CP/CIN and Kinship Care</w:t>
            </w:r>
          </w:p>
          <w:p w14:paraId="064862C8" w14:textId="77777777" w:rsidR="005675B8" w:rsidRPr="001A3607" w:rsidRDefault="005675B8" w:rsidP="005675B8">
            <w:pPr>
              <w:shd w:val="clear" w:color="auto" w:fill="FFFFFF"/>
              <w:rPr>
                <w:rFonts w:ascii="Arial" w:eastAsia="Times New Roman" w:hAnsi="Arial" w:cs="Arial"/>
                <w:color w:val="242424"/>
                <w:sz w:val="20"/>
                <w:szCs w:val="20"/>
                <w:lang w:eastAsia="en-GB"/>
              </w:rPr>
            </w:pPr>
            <w:r w:rsidRPr="001A3607">
              <w:rPr>
                <w:rFonts w:ascii="Arial" w:eastAsia="Times New Roman" w:hAnsi="Arial" w:cs="Arial"/>
                <w:color w:val="242424"/>
                <w:sz w:val="20"/>
                <w:szCs w:val="20"/>
                <w:bdr w:val="none" w:sz="0" w:space="0" w:color="auto" w:frame="1"/>
                <w:lang w:eastAsia="en-GB"/>
              </w:rPr>
              <w:t>Education Officer CIN/CP</w:t>
            </w:r>
          </w:p>
          <w:p w14:paraId="220243BD" w14:textId="77777777" w:rsidR="005675B8" w:rsidRPr="001A3607" w:rsidRDefault="005675B8" w:rsidP="005675B8">
            <w:pPr>
              <w:shd w:val="clear" w:color="auto" w:fill="FFFFFF"/>
              <w:rPr>
                <w:rFonts w:ascii="Arial" w:eastAsia="Times New Roman" w:hAnsi="Arial" w:cs="Arial"/>
                <w:color w:val="242424"/>
                <w:sz w:val="20"/>
                <w:szCs w:val="20"/>
                <w:lang w:eastAsia="en-GB"/>
              </w:rPr>
            </w:pPr>
            <w:r w:rsidRPr="001A3607">
              <w:rPr>
                <w:rFonts w:ascii="Arial" w:eastAsia="Times New Roman" w:hAnsi="Arial" w:cs="Arial"/>
                <w:color w:val="242424"/>
                <w:sz w:val="20"/>
                <w:szCs w:val="20"/>
                <w:bdr w:val="none" w:sz="0" w:space="0" w:color="auto" w:frame="1"/>
                <w:lang w:eastAsia="en-GB"/>
              </w:rPr>
              <w:t>Compliance and Case Management</w:t>
            </w:r>
          </w:p>
          <w:p w14:paraId="4BED5C29" w14:textId="77777777" w:rsidR="005675B8" w:rsidRPr="001A3607" w:rsidRDefault="005675B8" w:rsidP="005675B8">
            <w:pPr>
              <w:shd w:val="clear" w:color="auto" w:fill="FFFFFF"/>
              <w:rPr>
                <w:rFonts w:ascii="Arial" w:eastAsia="Times New Roman" w:hAnsi="Arial" w:cs="Arial"/>
                <w:color w:val="242424"/>
                <w:sz w:val="20"/>
                <w:szCs w:val="20"/>
                <w:lang w:eastAsia="en-GB"/>
              </w:rPr>
            </w:pPr>
            <w:r w:rsidRPr="001A3607">
              <w:rPr>
                <w:rFonts w:ascii="Arial" w:eastAsia="Times New Roman" w:hAnsi="Arial" w:cs="Arial"/>
                <w:color w:val="242424"/>
                <w:sz w:val="20"/>
                <w:szCs w:val="20"/>
                <w:bdr w:val="none" w:sz="0" w:space="0" w:color="auto" w:frame="1"/>
                <w:lang w:eastAsia="en-GB"/>
              </w:rPr>
              <w:t>North Lincolnshire Council</w:t>
            </w:r>
          </w:p>
          <w:p w14:paraId="7E88A198" w14:textId="32449DEC" w:rsidR="005675B8" w:rsidRPr="001A3607" w:rsidRDefault="005675B8" w:rsidP="005675B8">
            <w:pPr>
              <w:shd w:val="clear" w:color="auto" w:fill="FFFFFF"/>
              <w:textAlignment w:val="baseline"/>
              <w:rPr>
                <w:rFonts w:ascii="Arial" w:hAnsi="Arial" w:cs="Arial"/>
                <w:sz w:val="20"/>
                <w:szCs w:val="20"/>
              </w:rPr>
            </w:pPr>
          </w:p>
        </w:tc>
        <w:tc>
          <w:tcPr>
            <w:tcW w:w="4508" w:type="dxa"/>
            <w:shd w:val="clear" w:color="auto" w:fill="auto"/>
          </w:tcPr>
          <w:p w14:paraId="7C02CB28" w14:textId="77777777"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Helen Frost</w:t>
            </w:r>
          </w:p>
          <w:p w14:paraId="0AF731E8" w14:textId="6AD90B47" w:rsidR="005675B8" w:rsidRPr="001A3607" w:rsidRDefault="00AB7C13" w:rsidP="005675B8">
            <w:pPr>
              <w:spacing w:line="276" w:lineRule="auto"/>
              <w:jc w:val="both"/>
              <w:rPr>
                <w:rFonts w:ascii="Arial" w:hAnsi="Arial" w:cs="Arial"/>
                <w:sz w:val="20"/>
                <w:szCs w:val="20"/>
              </w:rPr>
            </w:pPr>
            <w:hyperlink r:id="rId156" w:history="1">
              <w:r w:rsidR="005675B8" w:rsidRPr="001A3607">
                <w:rPr>
                  <w:rStyle w:val="Hyperlink"/>
                  <w:rFonts w:ascii="Arial" w:hAnsi="Arial" w:cs="Arial"/>
                  <w:sz w:val="20"/>
                  <w:szCs w:val="20"/>
                </w:rPr>
                <w:t>Helen.frost@northlincs.gov.uk</w:t>
              </w:r>
            </w:hyperlink>
            <w:r w:rsidR="005675B8" w:rsidRPr="001A3607">
              <w:rPr>
                <w:rFonts w:ascii="Arial" w:hAnsi="Arial" w:cs="Arial"/>
                <w:sz w:val="20"/>
                <w:szCs w:val="20"/>
              </w:rPr>
              <w:t xml:space="preserve"> </w:t>
            </w:r>
          </w:p>
          <w:p w14:paraId="4E548DE2" w14:textId="77777777" w:rsidR="005675B8" w:rsidRPr="001A3607" w:rsidRDefault="005675B8" w:rsidP="005675B8">
            <w:pPr>
              <w:shd w:val="clear" w:color="auto" w:fill="FFFFFF"/>
              <w:textAlignment w:val="baseline"/>
              <w:rPr>
                <w:rFonts w:ascii="Arial" w:eastAsia="Times New Roman" w:hAnsi="Arial" w:cs="Arial"/>
                <w:color w:val="242424"/>
                <w:sz w:val="20"/>
                <w:szCs w:val="20"/>
                <w:lang w:eastAsia="en-GB"/>
              </w:rPr>
            </w:pPr>
            <w:r w:rsidRPr="001A3607">
              <w:rPr>
                <w:rFonts w:ascii="Arial" w:eastAsia="Times New Roman" w:hAnsi="Arial" w:cs="Arial"/>
                <w:color w:val="242424"/>
                <w:sz w:val="20"/>
                <w:szCs w:val="20"/>
                <w:bdr w:val="none" w:sz="0" w:space="0" w:color="auto" w:frame="1"/>
                <w:shd w:val="clear" w:color="auto" w:fill="FFFFFF"/>
                <w:lang w:eastAsia="en-GB"/>
              </w:rPr>
              <w:t>01724 296775</w:t>
            </w:r>
          </w:p>
          <w:p w14:paraId="65402897" w14:textId="77777777" w:rsidR="005675B8" w:rsidRPr="001A3607" w:rsidRDefault="005675B8" w:rsidP="005675B8">
            <w:pPr>
              <w:spacing w:line="276" w:lineRule="auto"/>
              <w:jc w:val="both"/>
              <w:rPr>
                <w:rFonts w:ascii="Arial" w:hAnsi="Arial" w:cs="Arial"/>
                <w:sz w:val="20"/>
                <w:szCs w:val="20"/>
              </w:rPr>
            </w:pPr>
          </w:p>
          <w:p w14:paraId="5AAC33A3" w14:textId="0985CFB0" w:rsidR="005675B8" w:rsidRPr="001A3607" w:rsidRDefault="005675B8" w:rsidP="005675B8">
            <w:pPr>
              <w:spacing w:line="276" w:lineRule="auto"/>
              <w:jc w:val="both"/>
              <w:rPr>
                <w:rFonts w:ascii="Arial" w:hAnsi="Arial" w:cs="Arial"/>
                <w:sz w:val="20"/>
                <w:szCs w:val="20"/>
              </w:rPr>
            </w:pPr>
          </w:p>
        </w:tc>
      </w:tr>
      <w:tr w:rsidR="005675B8" w:rsidRPr="001A3607" w14:paraId="1D394F3C" w14:textId="77777777" w:rsidTr="2C0BA60E">
        <w:tc>
          <w:tcPr>
            <w:tcW w:w="4508" w:type="dxa"/>
            <w:shd w:val="clear" w:color="auto" w:fill="auto"/>
          </w:tcPr>
          <w:p w14:paraId="2C91F503" w14:textId="02CA4EE5" w:rsidR="005675B8" w:rsidRPr="001A3607" w:rsidRDefault="005675B8" w:rsidP="005675B8">
            <w:pPr>
              <w:pStyle w:val="xelementtoproof"/>
              <w:spacing w:before="0" w:beforeAutospacing="0" w:after="0" w:afterAutospacing="0"/>
              <w:rPr>
                <w:rFonts w:ascii="Arial" w:hAnsi="Arial" w:cs="Arial"/>
                <w:color w:val="242424"/>
                <w:sz w:val="20"/>
                <w:szCs w:val="20"/>
              </w:rPr>
            </w:pPr>
            <w:r w:rsidRPr="001A3607">
              <w:rPr>
                <w:rFonts w:ascii="Arial" w:hAnsi="Arial" w:cs="Arial"/>
                <w:color w:val="0000FF"/>
                <w:sz w:val="20"/>
                <w:szCs w:val="20"/>
                <w:bdr w:val="none" w:sz="0" w:space="0" w:color="auto" w:frame="1"/>
              </w:rPr>
              <w:t>Head of Service for the Virtual School and Inclusion (Including Kinship Care)</w:t>
            </w:r>
          </w:p>
          <w:p w14:paraId="10BA0F5E" w14:textId="236A5680"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North Lincolnshire Council</w:t>
            </w:r>
          </w:p>
        </w:tc>
        <w:tc>
          <w:tcPr>
            <w:tcW w:w="4508" w:type="dxa"/>
            <w:shd w:val="clear" w:color="auto" w:fill="auto"/>
          </w:tcPr>
          <w:p w14:paraId="47FE6F76" w14:textId="77777777"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Wendy Holmes</w:t>
            </w:r>
          </w:p>
          <w:p w14:paraId="08E691E9" w14:textId="77777777" w:rsidR="005675B8" w:rsidRPr="001A3607" w:rsidRDefault="00AB7C13" w:rsidP="005675B8">
            <w:pPr>
              <w:spacing w:line="276" w:lineRule="auto"/>
              <w:jc w:val="both"/>
              <w:rPr>
                <w:rFonts w:ascii="Arial" w:hAnsi="Arial" w:cs="Arial"/>
                <w:sz w:val="20"/>
                <w:szCs w:val="20"/>
              </w:rPr>
            </w:pPr>
            <w:hyperlink r:id="rId157" w:history="1">
              <w:r w:rsidR="005675B8" w:rsidRPr="001A3607">
                <w:rPr>
                  <w:rStyle w:val="Hyperlink"/>
                  <w:rFonts w:ascii="Arial" w:hAnsi="Arial" w:cs="Arial"/>
                  <w:sz w:val="20"/>
                  <w:szCs w:val="20"/>
                </w:rPr>
                <w:t>Wendy.holmes@northlincs.gov.uk</w:t>
              </w:r>
            </w:hyperlink>
            <w:r w:rsidR="005675B8" w:rsidRPr="001A3607">
              <w:rPr>
                <w:rFonts w:ascii="Arial" w:hAnsi="Arial" w:cs="Arial"/>
                <w:sz w:val="20"/>
                <w:szCs w:val="20"/>
              </w:rPr>
              <w:t xml:space="preserve"> </w:t>
            </w:r>
          </w:p>
          <w:p w14:paraId="340F45FF" w14:textId="77777777" w:rsidR="005675B8" w:rsidRPr="001A3607" w:rsidRDefault="005675B8" w:rsidP="005675B8">
            <w:pPr>
              <w:pStyle w:val="xelementtoproof"/>
              <w:spacing w:before="0" w:beforeAutospacing="0" w:after="0" w:afterAutospacing="0"/>
              <w:rPr>
                <w:rFonts w:ascii="Arial" w:hAnsi="Arial" w:cs="Arial"/>
                <w:color w:val="0000FF"/>
                <w:sz w:val="20"/>
                <w:szCs w:val="20"/>
                <w:bdr w:val="none" w:sz="0" w:space="0" w:color="auto" w:frame="1"/>
              </w:rPr>
            </w:pPr>
            <w:r w:rsidRPr="001A3607">
              <w:rPr>
                <w:rFonts w:ascii="Arial" w:hAnsi="Arial" w:cs="Arial"/>
                <w:color w:val="0000FF"/>
                <w:sz w:val="20"/>
                <w:szCs w:val="20"/>
                <w:bdr w:val="none" w:sz="0" w:space="0" w:color="auto" w:frame="1"/>
              </w:rPr>
              <w:t xml:space="preserve">Office: 01724 297502  </w:t>
            </w:r>
          </w:p>
          <w:p w14:paraId="7FB33AF7" w14:textId="26415965" w:rsidR="005675B8" w:rsidRPr="001A3607" w:rsidRDefault="005675B8" w:rsidP="005675B8">
            <w:pPr>
              <w:pStyle w:val="xelementtoproof"/>
              <w:spacing w:before="0" w:beforeAutospacing="0" w:after="0" w:afterAutospacing="0"/>
              <w:rPr>
                <w:rFonts w:ascii="Arial" w:hAnsi="Arial" w:cs="Arial"/>
                <w:color w:val="242424"/>
                <w:sz w:val="20"/>
                <w:szCs w:val="20"/>
              </w:rPr>
            </w:pPr>
            <w:r w:rsidRPr="001A3607">
              <w:rPr>
                <w:rFonts w:ascii="Arial" w:hAnsi="Arial" w:cs="Arial"/>
                <w:color w:val="0000FF"/>
                <w:sz w:val="20"/>
                <w:szCs w:val="20"/>
                <w:bdr w:val="none" w:sz="0" w:space="0" w:color="auto" w:frame="1"/>
              </w:rPr>
              <w:t>Mobile: 07717586329</w:t>
            </w:r>
          </w:p>
          <w:p w14:paraId="4CEC3851" w14:textId="44866018" w:rsidR="005675B8" w:rsidRPr="001A3607" w:rsidRDefault="005675B8" w:rsidP="005675B8">
            <w:pPr>
              <w:spacing w:line="276" w:lineRule="auto"/>
              <w:jc w:val="both"/>
              <w:rPr>
                <w:rFonts w:ascii="Arial" w:hAnsi="Arial" w:cs="Arial"/>
                <w:sz w:val="20"/>
                <w:szCs w:val="20"/>
              </w:rPr>
            </w:pPr>
          </w:p>
        </w:tc>
      </w:tr>
      <w:tr w:rsidR="005675B8" w:rsidRPr="001A3607" w14:paraId="59FF3F86" w14:textId="77777777" w:rsidTr="2C0BA60E">
        <w:tc>
          <w:tcPr>
            <w:tcW w:w="4508" w:type="dxa"/>
          </w:tcPr>
          <w:p w14:paraId="6065AC82" w14:textId="3AC8033A"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NSPCC Whistleblowing helpline</w:t>
            </w:r>
          </w:p>
        </w:tc>
        <w:tc>
          <w:tcPr>
            <w:tcW w:w="4508" w:type="dxa"/>
          </w:tcPr>
          <w:p w14:paraId="3797EA2B" w14:textId="0613B10A"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0800 028 0285</w:t>
            </w:r>
          </w:p>
        </w:tc>
      </w:tr>
      <w:tr w:rsidR="005675B8" w:rsidRPr="001A3607" w14:paraId="2D867664" w14:textId="77777777" w:rsidTr="2C0BA60E">
        <w:tc>
          <w:tcPr>
            <w:tcW w:w="4508" w:type="dxa"/>
          </w:tcPr>
          <w:p w14:paraId="077DA932" w14:textId="1F328169"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 xml:space="preserve">Prevent </w:t>
            </w:r>
          </w:p>
        </w:tc>
        <w:tc>
          <w:tcPr>
            <w:tcW w:w="4508" w:type="dxa"/>
          </w:tcPr>
          <w:p w14:paraId="07839E2C" w14:textId="16F9D01F"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Stuart Minto     07717 588137</w:t>
            </w:r>
          </w:p>
          <w:p w14:paraId="08B1E49F" w14:textId="58CA3D18"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stuart.Minto@northlincs.gov.uk</w:t>
            </w:r>
          </w:p>
          <w:p w14:paraId="4BEFED5F" w14:textId="2831242F"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 xml:space="preserve">Sarah </w:t>
            </w:r>
            <w:proofErr w:type="spellStart"/>
            <w:r w:rsidRPr="001A3607">
              <w:rPr>
                <w:rFonts w:ascii="Arial" w:hAnsi="Arial" w:cs="Arial"/>
                <w:sz w:val="20"/>
                <w:szCs w:val="20"/>
              </w:rPr>
              <w:t>Stokoe</w:t>
            </w:r>
            <w:proofErr w:type="spellEnd"/>
            <w:r w:rsidRPr="001A3607">
              <w:rPr>
                <w:rFonts w:ascii="Arial" w:hAnsi="Arial" w:cs="Arial"/>
                <w:sz w:val="20"/>
                <w:szCs w:val="20"/>
              </w:rPr>
              <w:t xml:space="preserve"> 07385 005271</w:t>
            </w:r>
          </w:p>
          <w:p w14:paraId="7AD08B8C" w14:textId="69162FF1"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Sarah.stokoe@northlincs.gov.uk</w:t>
            </w:r>
          </w:p>
        </w:tc>
      </w:tr>
      <w:tr w:rsidR="005675B8" w:rsidRPr="001A3607" w14:paraId="671ACBBB" w14:textId="77777777" w:rsidTr="2C0BA60E">
        <w:trPr>
          <w:trHeight w:val="300"/>
        </w:trPr>
        <w:tc>
          <w:tcPr>
            <w:tcW w:w="4508" w:type="dxa"/>
          </w:tcPr>
          <w:p w14:paraId="03893104" w14:textId="7F9B9670" w:rsidR="005675B8" w:rsidRPr="001A3607" w:rsidRDefault="005675B8" w:rsidP="005675B8">
            <w:pPr>
              <w:spacing w:line="276" w:lineRule="auto"/>
              <w:jc w:val="both"/>
              <w:rPr>
                <w:rFonts w:ascii="Arial" w:hAnsi="Arial" w:cs="Arial"/>
                <w:sz w:val="20"/>
                <w:szCs w:val="20"/>
              </w:rPr>
            </w:pPr>
            <w:r w:rsidRPr="001A3607">
              <w:rPr>
                <w:rFonts w:ascii="Arial" w:hAnsi="Arial" w:cs="Arial"/>
                <w:sz w:val="20"/>
                <w:szCs w:val="20"/>
              </w:rPr>
              <w:t>Resettlement Team (misinformation reporting)</w:t>
            </w:r>
          </w:p>
        </w:tc>
        <w:tc>
          <w:tcPr>
            <w:tcW w:w="4508" w:type="dxa"/>
          </w:tcPr>
          <w:p w14:paraId="1BC4E62C" w14:textId="281EBEDC" w:rsidR="005675B8" w:rsidRPr="001A3607" w:rsidRDefault="005675B8" w:rsidP="005675B8">
            <w:pPr>
              <w:shd w:val="clear" w:color="auto" w:fill="FFFFFF" w:themeFill="background1"/>
              <w:rPr>
                <w:rFonts w:ascii="Arial" w:eastAsia="Arial" w:hAnsi="Arial" w:cs="Arial"/>
                <w:color w:val="45B0E1"/>
              </w:rPr>
            </w:pPr>
            <w:r w:rsidRPr="001A3607">
              <w:rPr>
                <w:rFonts w:ascii="Arial" w:eastAsia="Arial" w:hAnsi="Arial" w:cs="Arial"/>
                <w:b/>
                <w:bCs/>
                <w:color w:val="45B0E1"/>
              </w:rPr>
              <w:t xml:space="preserve">Christina Clark 01724 298384 </w:t>
            </w:r>
            <w:r w:rsidRPr="001A3607">
              <w:rPr>
                <w:rFonts w:ascii="Arial" w:eastAsia="Arial" w:hAnsi="Arial" w:cs="Arial"/>
                <w:color w:val="45B0E1"/>
              </w:rPr>
              <w:t xml:space="preserve">(workdays - </w:t>
            </w:r>
            <w:proofErr w:type="spellStart"/>
            <w:r w:rsidRPr="001A3607">
              <w:rPr>
                <w:rFonts w:ascii="Arial" w:eastAsia="Arial" w:hAnsi="Arial" w:cs="Arial"/>
                <w:color w:val="45B0E1"/>
              </w:rPr>
              <w:t>monday</w:t>
            </w:r>
            <w:proofErr w:type="spellEnd"/>
            <w:r w:rsidRPr="001A3607">
              <w:rPr>
                <w:rFonts w:ascii="Arial" w:eastAsia="Arial" w:hAnsi="Arial" w:cs="Arial"/>
                <w:color w:val="45B0E1"/>
              </w:rPr>
              <w:t xml:space="preserve">, </w:t>
            </w:r>
            <w:proofErr w:type="spellStart"/>
            <w:r w:rsidRPr="001A3607">
              <w:rPr>
                <w:rFonts w:ascii="Arial" w:eastAsia="Arial" w:hAnsi="Arial" w:cs="Arial"/>
                <w:color w:val="45B0E1"/>
              </w:rPr>
              <w:t>tuesday</w:t>
            </w:r>
            <w:proofErr w:type="spellEnd"/>
            <w:r w:rsidRPr="001A3607">
              <w:rPr>
                <w:rFonts w:ascii="Arial" w:eastAsia="Arial" w:hAnsi="Arial" w:cs="Arial"/>
                <w:color w:val="45B0E1"/>
              </w:rPr>
              <w:t xml:space="preserve">, </w:t>
            </w:r>
            <w:proofErr w:type="spellStart"/>
            <w:r w:rsidRPr="001A3607">
              <w:rPr>
                <w:rFonts w:ascii="Arial" w:eastAsia="Arial" w:hAnsi="Arial" w:cs="Arial"/>
                <w:color w:val="45B0E1"/>
              </w:rPr>
              <w:t>wednesday</w:t>
            </w:r>
            <w:proofErr w:type="spellEnd"/>
            <w:r w:rsidRPr="001A3607">
              <w:rPr>
                <w:rFonts w:ascii="Arial" w:eastAsia="Arial" w:hAnsi="Arial" w:cs="Arial"/>
                <w:color w:val="45B0E1"/>
              </w:rPr>
              <w:t xml:space="preserve"> morning)</w:t>
            </w:r>
          </w:p>
          <w:p w14:paraId="3F7E5AA9" w14:textId="3B247230" w:rsidR="005675B8" w:rsidRPr="001A3607" w:rsidRDefault="005675B8" w:rsidP="005675B8">
            <w:pPr>
              <w:shd w:val="clear" w:color="auto" w:fill="FFFFFF" w:themeFill="background1"/>
              <w:rPr>
                <w:rFonts w:ascii="Aptos" w:eastAsia="Aptos" w:hAnsi="Aptos" w:cs="Aptos"/>
                <w:color w:val="45B0E1"/>
              </w:rPr>
            </w:pPr>
            <w:r w:rsidRPr="001A3607">
              <w:rPr>
                <w:rFonts w:ascii="Arial" w:eastAsia="Arial" w:hAnsi="Arial" w:cs="Arial"/>
                <w:b/>
                <w:bCs/>
                <w:color w:val="45B0E1"/>
              </w:rPr>
              <w:t xml:space="preserve">Kerry Dunn 01724 298417 </w:t>
            </w:r>
            <w:r w:rsidRPr="001A3607">
              <w:rPr>
                <w:rFonts w:ascii="Arial" w:eastAsia="Arial" w:hAnsi="Arial" w:cs="Arial"/>
                <w:color w:val="45B0E1"/>
              </w:rPr>
              <w:t xml:space="preserve">(workdays - </w:t>
            </w:r>
            <w:proofErr w:type="spellStart"/>
            <w:r w:rsidRPr="001A3607">
              <w:rPr>
                <w:rFonts w:ascii="Arial" w:eastAsia="Arial" w:hAnsi="Arial" w:cs="Arial"/>
                <w:color w:val="45B0E1"/>
              </w:rPr>
              <w:t>wednesday</w:t>
            </w:r>
            <w:proofErr w:type="spellEnd"/>
            <w:r w:rsidRPr="001A3607">
              <w:rPr>
                <w:rFonts w:ascii="Arial" w:eastAsia="Arial" w:hAnsi="Arial" w:cs="Arial"/>
                <w:color w:val="45B0E1"/>
              </w:rPr>
              <w:t xml:space="preserve"> afternoon, Thursday, Friday)</w:t>
            </w:r>
          </w:p>
          <w:p w14:paraId="666CFFE1" w14:textId="77B02703" w:rsidR="005675B8" w:rsidRPr="001A3607" w:rsidRDefault="005675B8" w:rsidP="005675B8"/>
          <w:p w14:paraId="17214FAE" w14:textId="6D68E882" w:rsidR="005675B8" w:rsidRPr="001A3607" w:rsidRDefault="005675B8" w:rsidP="005675B8">
            <w:pPr>
              <w:spacing w:line="276" w:lineRule="auto"/>
              <w:jc w:val="both"/>
              <w:rPr>
                <w:rFonts w:ascii="Arial" w:hAnsi="Arial" w:cs="Arial"/>
                <w:sz w:val="20"/>
                <w:szCs w:val="20"/>
              </w:rPr>
            </w:pPr>
          </w:p>
        </w:tc>
      </w:tr>
    </w:tbl>
    <w:p w14:paraId="7A2EA16E" w14:textId="77777777" w:rsidR="009539A4" w:rsidRPr="001A3607" w:rsidRDefault="009539A4" w:rsidP="00974A1E">
      <w:pPr>
        <w:spacing w:after="0" w:line="276" w:lineRule="auto"/>
        <w:jc w:val="both"/>
        <w:rPr>
          <w:rFonts w:ascii="Calibri" w:hAnsi="Calibri" w:cs="Calibri"/>
          <w:b/>
          <w:bCs/>
        </w:rPr>
      </w:pPr>
    </w:p>
    <w:p w14:paraId="30F0391B" w14:textId="74584A7D" w:rsidR="00552C66" w:rsidRPr="001A3607" w:rsidRDefault="00552C66" w:rsidP="00974A1E">
      <w:pPr>
        <w:spacing w:after="0" w:line="276" w:lineRule="auto"/>
        <w:jc w:val="both"/>
        <w:rPr>
          <w:rFonts w:ascii="Calibri" w:hAnsi="Calibri" w:cs="Calibri"/>
          <w:b/>
          <w:bCs/>
        </w:rPr>
      </w:pPr>
      <w:r w:rsidRPr="001A3607">
        <w:rPr>
          <w:rFonts w:ascii="Calibri" w:hAnsi="Calibri" w:cs="Calibri"/>
          <w:b/>
          <w:bCs/>
        </w:rPr>
        <w:t>Useful links:</w:t>
      </w:r>
    </w:p>
    <w:p w14:paraId="28445C5D" w14:textId="743FD858" w:rsidR="000502AA" w:rsidRPr="001A3607" w:rsidRDefault="00AB7C13" w:rsidP="002C0CCF">
      <w:pPr>
        <w:pStyle w:val="ListParagraph"/>
        <w:numPr>
          <w:ilvl w:val="0"/>
          <w:numId w:val="8"/>
        </w:numPr>
        <w:spacing w:after="0" w:line="276" w:lineRule="auto"/>
        <w:jc w:val="both"/>
        <w:rPr>
          <w:rStyle w:val="Hyperlink"/>
          <w:rFonts w:ascii="Calibri" w:hAnsi="Calibri" w:cs="Calibri"/>
          <w:color w:val="auto"/>
          <w:u w:val="none"/>
        </w:rPr>
      </w:pPr>
      <w:hyperlink r:id="rId158" w:history="1">
        <w:r w:rsidR="00552C66" w:rsidRPr="001A3607">
          <w:rPr>
            <w:rStyle w:val="Hyperlink"/>
            <w:rFonts w:ascii="Calibri" w:hAnsi="Calibri" w:cs="Calibri"/>
          </w:rPr>
          <w:t>C</w:t>
        </w:r>
        <w:r w:rsidR="00974A1E" w:rsidRPr="001A3607">
          <w:rPr>
            <w:rStyle w:val="Hyperlink"/>
            <w:rFonts w:ascii="Calibri" w:hAnsi="Calibri" w:cs="Calibri"/>
          </w:rPr>
          <w:t xml:space="preserve">hildren’s </w:t>
        </w:r>
        <w:r w:rsidR="00552C66" w:rsidRPr="001A3607">
          <w:rPr>
            <w:rStyle w:val="Hyperlink"/>
            <w:rFonts w:ascii="Calibri" w:hAnsi="Calibri" w:cs="Calibri"/>
          </w:rPr>
          <w:t>MARS</w:t>
        </w:r>
      </w:hyperlink>
      <w:r w:rsidR="00974A1E" w:rsidRPr="001A3607">
        <w:rPr>
          <w:rStyle w:val="Hyperlink"/>
          <w:rFonts w:ascii="Calibri" w:hAnsi="Calibri" w:cs="Calibri"/>
        </w:rPr>
        <w:t xml:space="preserve"> website</w:t>
      </w:r>
    </w:p>
    <w:p w14:paraId="217395EB" w14:textId="0B43FC18" w:rsidR="00E20D90" w:rsidRPr="001A3607" w:rsidRDefault="00AB7C13" w:rsidP="002C0CCF">
      <w:pPr>
        <w:pStyle w:val="ListParagraph"/>
        <w:numPr>
          <w:ilvl w:val="0"/>
          <w:numId w:val="8"/>
        </w:numPr>
        <w:spacing w:after="0" w:line="276" w:lineRule="auto"/>
        <w:jc w:val="both"/>
        <w:rPr>
          <w:rStyle w:val="Hyperlink"/>
          <w:rFonts w:ascii="Calibri" w:hAnsi="Calibri" w:cs="Calibri"/>
          <w:color w:val="auto"/>
          <w:u w:val="none"/>
        </w:rPr>
      </w:pPr>
      <w:hyperlink r:id="rId159" w:history="1">
        <w:r w:rsidR="00E20D90" w:rsidRPr="001A3607">
          <w:rPr>
            <w:color w:val="0000FF"/>
            <w:u w:val="single"/>
          </w:rPr>
          <w:t>Keeping children safe in education - GOV.UK</w:t>
        </w:r>
      </w:hyperlink>
      <w:r w:rsidR="00E20D90" w:rsidRPr="001A3607">
        <w:t xml:space="preserve"> (to be approved)</w:t>
      </w:r>
    </w:p>
    <w:p w14:paraId="73687A80" w14:textId="5699B069" w:rsidR="008F603F" w:rsidRPr="001A3607" w:rsidRDefault="00AB7C13" w:rsidP="00E20D90">
      <w:pPr>
        <w:pStyle w:val="ListParagraph"/>
        <w:spacing w:after="0" w:line="276" w:lineRule="auto"/>
        <w:ind w:left="1080"/>
        <w:jc w:val="both"/>
        <w:rPr>
          <w:rFonts w:ascii="Calibri" w:hAnsi="Calibri" w:cs="Calibri"/>
        </w:rPr>
      </w:pPr>
      <w:hyperlink r:id="rId160" w:history="1">
        <w:r w:rsidR="00E20D90" w:rsidRPr="001A3607">
          <w:rPr>
            <w:color w:val="0000FF"/>
            <w:u w:val="single"/>
          </w:rPr>
          <w:t>Working together to improve school attendance - GOV.UK</w:t>
        </w:r>
      </w:hyperlink>
    </w:p>
    <w:p w14:paraId="5A82C08B" w14:textId="3184BFA1" w:rsidR="00974A1E" w:rsidRPr="001A3607" w:rsidRDefault="00AB7C13" w:rsidP="002C0CCF">
      <w:pPr>
        <w:pStyle w:val="ListParagraph"/>
        <w:numPr>
          <w:ilvl w:val="0"/>
          <w:numId w:val="8"/>
        </w:numPr>
        <w:spacing w:after="0" w:line="276" w:lineRule="auto"/>
        <w:jc w:val="both"/>
        <w:rPr>
          <w:rFonts w:ascii="Calibri" w:hAnsi="Calibri" w:cs="Calibri"/>
        </w:rPr>
      </w:pPr>
      <w:hyperlink r:id="rId161" w:history="1">
        <w:r w:rsidR="00974A1E" w:rsidRPr="001A3607">
          <w:rPr>
            <w:rStyle w:val="Hyperlink"/>
            <w:rFonts w:ascii="Calibri" w:hAnsi="Calibri" w:cs="Calibri"/>
          </w:rPr>
          <w:t>Working Together to Safeguard Children 2023</w:t>
        </w:r>
      </w:hyperlink>
    </w:p>
    <w:p w14:paraId="71BC5DA0" w14:textId="2ECBBA5A" w:rsidR="00552C66" w:rsidRPr="001A3607" w:rsidRDefault="00AB7C13" w:rsidP="002C0CCF">
      <w:pPr>
        <w:pStyle w:val="ListParagraph"/>
        <w:numPr>
          <w:ilvl w:val="0"/>
          <w:numId w:val="8"/>
        </w:numPr>
        <w:spacing w:after="0" w:line="276" w:lineRule="auto"/>
        <w:jc w:val="both"/>
        <w:rPr>
          <w:rFonts w:ascii="Calibri" w:hAnsi="Calibri" w:cs="Calibri"/>
          <w:b/>
          <w:bCs/>
        </w:rPr>
      </w:pPr>
      <w:hyperlink r:id="rId162" w:history="1">
        <w:r w:rsidR="00552C66" w:rsidRPr="001A3607">
          <w:rPr>
            <w:rStyle w:val="Hyperlink"/>
            <w:rFonts w:ascii="Calibri" w:hAnsi="Calibri" w:cs="Calibri"/>
          </w:rPr>
          <w:t>What to do if you're worried a child is being abused</w:t>
        </w:r>
      </w:hyperlink>
    </w:p>
    <w:p w14:paraId="58B8C83D" w14:textId="333A034F" w:rsidR="00552C66" w:rsidRPr="001A3607" w:rsidRDefault="00AB7C13" w:rsidP="002C0CCF">
      <w:pPr>
        <w:pStyle w:val="ListParagraph"/>
        <w:numPr>
          <w:ilvl w:val="0"/>
          <w:numId w:val="8"/>
        </w:numPr>
        <w:spacing w:after="0" w:line="276" w:lineRule="auto"/>
        <w:jc w:val="both"/>
        <w:rPr>
          <w:rFonts w:ascii="Calibri" w:hAnsi="Calibri" w:cs="Calibri"/>
          <w:b/>
          <w:bCs/>
        </w:rPr>
      </w:pPr>
      <w:hyperlink r:id="rId163" w:history="1">
        <w:r w:rsidR="00552C66" w:rsidRPr="001A3607">
          <w:rPr>
            <w:rStyle w:val="Hyperlink"/>
            <w:rFonts w:ascii="Calibri" w:hAnsi="Calibri" w:cs="Calibri"/>
          </w:rPr>
          <w:t>Information sharing: advice for practitioners</w:t>
        </w:r>
      </w:hyperlink>
    </w:p>
    <w:p w14:paraId="3C1B8DE6" w14:textId="5C19D5E9" w:rsidR="00552C66" w:rsidRPr="001A3607" w:rsidRDefault="00AB7C13" w:rsidP="002C0CCF">
      <w:pPr>
        <w:pStyle w:val="ListParagraph"/>
        <w:numPr>
          <w:ilvl w:val="0"/>
          <w:numId w:val="8"/>
        </w:numPr>
        <w:spacing w:after="0" w:line="276" w:lineRule="auto"/>
        <w:jc w:val="both"/>
        <w:rPr>
          <w:rFonts w:ascii="Calibri" w:hAnsi="Calibri" w:cs="Calibri"/>
          <w:b/>
          <w:bCs/>
        </w:rPr>
      </w:pPr>
      <w:hyperlink r:id="rId164" w:history="1">
        <w:r w:rsidR="00032CAE" w:rsidRPr="001A3607">
          <w:rPr>
            <w:rStyle w:val="Hyperlink"/>
            <w:rFonts w:ascii="Calibri" w:hAnsi="Calibri" w:cs="Calibri"/>
          </w:rPr>
          <w:t>Children Act 1989</w:t>
        </w:r>
      </w:hyperlink>
      <w:r w:rsidR="00032CAE" w:rsidRPr="001A3607">
        <w:rPr>
          <w:rFonts w:ascii="Calibri" w:hAnsi="Calibri" w:cs="Calibri"/>
        </w:rPr>
        <w:t xml:space="preserve"> </w:t>
      </w:r>
      <w:r w:rsidR="00032CAE" w:rsidRPr="001A3607">
        <w:rPr>
          <w:rFonts w:ascii="Calibri" w:hAnsi="Calibri" w:cs="Calibri"/>
          <w:color w:val="4472C4" w:themeColor="accent1"/>
        </w:rPr>
        <w:t>and</w:t>
      </w:r>
      <w:r w:rsidR="00032CAE" w:rsidRPr="001A3607">
        <w:rPr>
          <w:rFonts w:ascii="Calibri" w:hAnsi="Calibri" w:cs="Calibri"/>
        </w:rPr>
        <w:t xml:space="preserve">  </w:t>
      </w:r>
      <w:hyperlink r:id="rId165" w:history="1">
        <w:r w:rsidR="00552C66" w:rsidRPr="001A3607">
          <w:rPr>
            <w:rStyle w:val="Hyperlink"/>
            <w:rFonts w:ascii="Calibri" w:hAnsi="Calibri" w:cs="Calibri"/>
          </w:rPr>
          <w:t>Children Act 2004</w:t>
        </w:r>
      </w:hyperlink>
    </w:p>
    <w:p w14:paraId="51078451" w14:textId="7E6C4AD7" w:rsidR="00032CAE" w:rsidRPr="001A3607" w:rsidRDefault="00AB7C13" w:rsidP="002C0CCF">
      <w:pPr>
        <w:pStyle w:val="ListParagraph"/>
        <w:numPr>
          <w:ilvl w:val="0"/>
          <w:numId w:val="8"/>
        </w:numPr>
        <w:spacing w:after="0" w:line="276" w:lineRule="auto"/>
        <w:jc w:val="both"/>
        <w:rPr>
          <w:rFonts w:ascii="Calibri" w:hAnsi="Calibri" w:cs="Calibri"/>
          <w:b/>
          <w:bCs/>
        </w:rPr>
      </w:pPr>
      <w:hyperlink r:id="rId166" w:history="1">
        <w:r w:rsidR="00032CAE" w:rsidRPr="001A3607">
          <w:rPr>
            <w:rStyle w:val="Hyperlink"/>
            <w:rFonts w:ascii="Calibri" w:hAnsi="Calibri" w:cs="Calibri"/>
          </w:rPr>
          <w:t>Sharing nudes and semi-nudes: advice for education settings working with children and young people</w:t>
        </w:r>
      </w:hyperlink>
    </w:p>
    <w:p w14:paraId="1B800CE6" w14:textId="257641D3" w:rsidR="00032CAE" w:rsidRPr="001A3607" w:rsidRDefault="00AB7C13" w:rsidP="002C0CCF">
      <w:pPr>
        <w:pStyle w:val="ListParagraph"/>
        <w:numPr>
          <w:ilvl w:val="0"/>
          <w:numId w:val="8"/>
        </w:numPr>
        <w:spacing w:after="0" w:line="276" w:lineRule="auto"/>
        <w:jc w:val="both"/>
        <w:rPr>
          <w:rStyle w:val="Hyperlink"/>
          <w:rFonts w:ascii="Calibri" w:hAnsi="Calibri" w:cs="Calibri"/>
          <w:b/>
          <w:bCs/>
          <w:color w:val="auto"/>
          <w:u w:val="none"/>
        </w:rPr>
      </w:pPr>
      <w:hyperlink r:id="rId167" w:history="1">
        <w:r w:rsidR="00A71200" w:rsidRPr="001A3607">
          <w:rPr>
            <w:rStyle w:val="Hyperlink"/>
            <w:rFonts w:ascii="Calibri" w:hAnsi="Calibri" w:cs="Calibri"/>
          </w:rPr>
          <w:t>Teachers’ Standards (update June 2021)</w:t>
        </w:r>
      </w:hyperlink>
    </w:p>
    <w:p w14:paraId="3542A0B9" w14:textId="77777777" w:rsidR="00185181" w:rsidRPr="001A3607" w:rsidRDefault="00AB7C13" w:rsidP="002C0CCF">
      <w:pPr>
        <w:pStyle w:val="ListParagraph"/>
        <w:numPr>
          <w:ilvl w:val="0"/>
          <w:numId w:val="8"/>
        </w:numPr>
        <w:spacing w:after="0" w:line="276" w:lineRule="auto"/>
        <w:jc w:val="both"/>
        <w:rPr>
          <w:rFonts w:ascii="Calibri" w:hAnsi="Calibri" w:cs="Calibri"/>
          <w:b/>
          <w:bCs/>
        </w:rPr>
      </w:pPr>
      <w:hyperlink r:id="rId168" w:history="1">
        <w:r w:rsidR="006973DC" w:rsidRPr="001A3607">
          <w:rPr>
            <w:rStyle w:val="Hyperlink"/>
            <w:rFonts w:ascii="Calibri" w:hAnsi="Calibri" w:cs="Calibri"/>
          </w:rPr>
          <w:t>Welcome | Family Information Directory (northlincs.gov.uk)</w:t>
        </w:r>
      </w:hyperlink>
    </w:p>
    <w:p w14:paraId="3147592C" w14:textId="2C7DF377" w:rsidR="003E67FB" w:rsidRPr="001A3607" w:rsidRDefault="00AB7C13" w:rsidP="002C0CCF">
      <w:pPr>
        <w:pStyle w:val="ListParagraph"/>
        <w:numPr>
          <w:ilvl w:val="0"/>
          <w:numId w:val="8"/>
        </w:numPr>
        <w:spacing w:after="0" w:line="276" w:lineRule="auto"/>
        <w:jc w:val="both"/>
        <w:rPr>
          <w:rFonts w:ascii="Calibri" w:hAnsi="Calibri" w:cs="Calibri"/>
          <w:b/>
          <w:bCs/>
        </w:rPr>
      </w:pPr>
      <w:hyperlink r:id="rId169" w:history="1">
        <w:r w:rsidR="003E67FB" w:rsidRPr="001A3607">
          <w:rPr>
            <w:color w:val="0000FF"/>
            <w:u w:val="single"/>
          </w:rPr>
          <w:t>Gender Questioning Children - non-statutory guidance</w:t>
        </w:r>
      </w:hyperlink>
      <w:r w:rsidR="003E67FB" w:rsidRPr="001A3607">
        <w:t xml:space="preserve"> (currently guidance consultation)</w:t>
      </w:r>
    </w:p>
    <w:p w14:paraId="3B5763C3" w14:textId="71102169" w:rsidR="003E67FB" w:rsidRPr="001A3607" w:rsidRDefault="00AB7C13" w:rsidP="002C0CCF">
      <w:pPr>
        <w:pStyle w:val="ListParagraph"/>
        <w:numPr>
          <w:ilvl w:val="0"/>
          <w:numId w:val="8"/>
        </w:numPr>
        <w:spacing w:after="0" w:line="276" w:lineRule="auto"/>
        <w:jc w:val="both"/>
        <w:rPr>
          <w:rFonts w:ascii="Calibri" w:hAnsi="Calibri" w:cs="Calibri"/>
          <w:b/>
          <w:bCs/>
        </w:rPr>
      </w:pPr>
      <w:hyperlink r:id="rId170" w:history="1">
        <w:r w:rsidR="003E67FB" w:rsidRPr="001A3607">
          <w:rPr>
            <w:color w:val="0000FF"/>
            <w:u w:val="single"/>
          </w:rPr>
          <w:t xml:space="preserve">Young witness booklet for </w:t>
        </w:r>
        <w:r w:rsidR="003075C2" w:rsidRPr="001A3607">
          <w:rPr>
            <w:color w:val="0000FF"/>
            <w:u w:val="single"/>
          </w:rPr>
          <w:t>5- to 11-year-olds</w:t>
        </w:r>
        <w:r w:rsidR="003E67FB" w:rsidRPr="001A3607">
          <w:rPr>
            <w:color w:val="0000FF"/>
            <w:u w:val="single"/>
          </w:rPr>
          <w:t xml:space="preserve"> - GOV.UK</w:t>
        </w:r>
      </w:hyperlink>
    </w:p>
    <w:p w14:paraId="56EA3567" w14:textId="23CE7318" w:rsidR="003E67FB" w:rsidRPr="001A3607" w:rsidRDefault="00AB7C13" w:rsidP="002C0CCF">
      <w:pPr>
        <w:pStyle w:val="ListParagraph"/>
        <w:numPr>
          <w:ilvl w:val="0"/>
          <w:numId w:val="8"/>
        </w:numPr>
        <w:spacing w:after="0" w:line="276" w:lineRule="auto"/>
        <w:jc w:val="both"/>
        <w:rPr>
          <w:rFonts w:ascii="Calibri" w:hAnsi="Calibri" w:cs="Calibri"/>
          <w:b/>
          <w:bCs/>
        </w:rPr>
      </w:pPr>
      <w:hyperlink r:id="rId171" w:history="1">
        <w:r w:rsidR="003E67FB" w:rsidRPr="001A3607">
          <w:rPr>
            <w:color w:val="0000FF"/>
            <w:u w:val="single"/>
          </w:rPr>
          <w:t xml:space="preserve">Young witness booklet for </w:t>
        </w:r>
        <w:r w:rsidR="003075C2" w:rsidRPr="001A3607">
          <w:rPr>
            <w:color w:val="0000FF"/>
            <w:u w:val="single"/>
          </w:rPr>
          <w:t>12- to 17-year-olds</w:t>
        </w:r>
        <w:r w:rsidR="003E67FB" w:rsidRPr="001A3607">
          <w:rPr>
            <w:color w:val="0000FF"/>
            <w:u w:val="single"/>
          </w:rPr>
          <w:t xml:space="preserve"> - GOV.UK</w:t>
        </w:r>
      </w:hyperlink>
    </w:p>
    <w:p w14:paraId="14C7D0BE" w14:textId="54032214" w:rsidR="00075067" w:rsidRPr="001A3607" w:rsidRDefault="00AB7C13" w:rsidP="002C0CCF">
      <w:pPr>
        <w:pStyle w:val="ListParagraph"/>
        <w:numPr>
          <w:ilvl w:val="0"/>
          <w:numId w:val="8"/>
        </w:numPr>
        <w:spacing w:after="0" w:line="276" w:lineRule="auto"/>
        <w:jc w:val="both"/>
        <w:rPr>
          <w:rStyle w:val="Hyperlink"/>
          <w:rFonts w:ascii="Calibri" w:hAnsi="Calibri" w:cs="Calibri"/>
          <w:b/>
          <w:bCs/>
          <w:color w:val="auto"/>
          <w:u w:val="none"/>
        </w:rPr>
      </w:pPr>
      <w:hyperlink r:id="rId172" w:history="1">
        <w:r w:rsidR="00075067" w:rsidRPr="001A3607">
          <w:rPr>
            <w:color w:val="0000FF"/>
            <w:u w:val="single"/>
          </w:rPr>
          <w:t>Meeting digital and technology standards in schools and colleges - Filtering and monitoring standards for schools and colleges - Guidance - GOV.UK</w:t>
        </w:r>
      </w:hyperlink>
      <w:r w:rsidR="00075067" w:rsidRPr="001A3607">
        <w:t xml:space="preserve"> (March 2025)</w:t>
      </w:r>
    </w:p>
    <w:p w14:paraId="1F2EA04C" w14:textId="77777777" w:rsidR="0048427D" w:rsidRPr="001A3607" w:rsidRDefault="0048427D" w:rsidP="0048427D">
      <w:pPr>
        <w:pStyle w:val="ListParagraph"/>
        <w:spacing w:after="0" w:line="276" w:lineRule="auto"/>
        <w:ind w:left="1080"/>
        <w:jc w:val="both"/>
        <w:rPr>
          <w:rStyle w:val="Hyperlink"/>
          <w:rFonts w:ascii="Calibri" w:hAnsi="Calibri" w:cs="Calibri"/>
          <w:b/>
          <w:bCs/>
          <w:color w:val="auto"/>
          <w:u w:val="none"/>
        </w:rPr>
      </w:pPr>
    </w:p>
    <w:p w14:paraId="46EA9DD4" w14:textId="77777777" w:rsidR="00126048" w:rsidRPr="001A3607" w:rsidRDefault="00126048">
      <w:pPr>
        <w:rPr>
          <w:rFonts w:asciiTheme="majorHAnsi" w:eastAsiaTheme="majorEastAsia" w:hAnsiTheme="majorHAnsi" w:cstheme="majorBidi"/>
          <w:color w:val="2F5496" w:themeColor="accent1" w:themeShade="BF"/>
          <w:sz w:val="26"/>
          <w:szCs w:val="26"/>
        </w:rPr>
      </w:pPr>
      <w:bookmarkStart w:id="45" w:name="_Toc167969256"/>
      <w:r w:rsidRPr="001A3607">
        <w:br w:type="page"/>
      </w:r>
    </w:p>
    <w:p w14:paraId="7F6089F4" w14:textId="3087689D" w:rsidR="00DA1A53" w:rsidRPr="001A3607" w:rsidRDefault="00821FF9" w:rsidP="00126048">
      <w:pPr>
        <w:pStyle w:val="Heading2"/>
      </w:pPr>
      <w:bookmarkStart w:id="46" w:name="_Toc175138199"/>
      <w:r w:rsidRPr="001A3607">
        <w:lastRenderedPageBreak/>
        <w:t>Appendix 8</w:t>
      </w:r>
      <w:r w:rsidR="00126048" w:rsidRPr="001A3607">
        <w:t xml:space="preserve">: </w:t>
      </w:r>
      <w:r w:rsidR="000C0980" w:rsidRPr="001A3607">
        <w:t xml:space="preserve">Links </w:t>
      </w:r>
      <w:r w:rsidR="00DA1A53" w:rsidRPr="001A3607">
        <w:t>with other policies</w:t>
      </w:r>
      <w:bookmarkEnd w:id="45"/>
      <w:bookmarkEnd w:id="46"/>
    </w:p>
    <w:p w14:paraId="05316868" w14:textId="77777777" w:rsidR="00126048" w:rsidRPr="001A3607" w:rsidRDefault="00126048" w:rsidP="00126048">
      <w:pPr>
        <w:spacing w:after="0"/>
        <w:rPr>
          <w:rFonts w:ascii="Calibri" w:hAnsi="Calibri" w:cs="Calibri"/>
        </w:rPr>
      </w:pPr>
    </w:p>
    <w:p w14:paraId="35994DAD" w14:textId="75616875" w:rsidR="00DA1A53" w:rsidRPr="001A3607" w:rsidRDefault="00DA1A53" w:rsidP="00126048">
      <w:pPr>
        <w:spacing w:after="0"/>
        <w:rPr>
          <w:rFonts w:ascii="Calibri" w:hAnsi="Calibri" w:cs="Calibri"/>
        </w:rPr>
      </w:pPr>
      <w:r w:rsidRPr="001A3607">
        <w:rPr>
          <w:rFonts w:ascii="Calibri" w:hAnsi="Calibri" w:cs="Calibri"/>
        </w:rPr>
        <w:t>This</w:t>
      </w:r>
      <w:r w:rsidR="000C0980" w:rsidRPr="001A3607">
        <w:rPr>
          <w:rFonts w:ascii="Calibri" w:hAnsi="Calibri" w:cs="Calibri"/>
        </w:rPr>
        <w:t xml:space="preserve"> child protection and </w:t>
      </w:r>
      <w:r w:rsidR="003075C2" w:rsidRPr="001A3607">
        <w:rPr>
          <w:rFonts w:ascii="Calibri" w:hAnsi="Calibri" w:cs="Calibri"/>
        </w:rPr>
        <w:t>safeguarding policy</w:t>
      </w:r>
      <w:r w:rsidRPr="001A3607">
        <w:rPr>
          <w:rFonts w:ascii="Calibri" w:hAnsi="Calibri" w:cs="Calibri"/>
        </w:rPr>
        <w:t xml:space="preserve"> links to the following policies and procedures:</w:t>
      </w:r>
    </w:p>
    <w:p w14:paraId="65F622C0" w14:textId="77777777" w:rsidR="005A5C9B" w:rsidRPr="001A3607" w:rsidRDefault="005A5C9B" w:rsidP="00126048">
      <w:pPr>
        <w:spacing w:after="0"/>
        <w:rPr>
          <w:rFonts w:ascii="Calibri" w:hAnsi="Calibri" w:cs="Calibri"/>
        </w:rPr>
      </w:pPr>
    </w:p>
    <w:p w14:paraId="5545BF63" w14:textId="77777777" w:rsidR="00DA1A53" w:rsidRPr="001A3607" w:rsidRDefault="00DA1A53" w:rsidP="00DA1A53">
      <w:pPr>
        <w:pStyle w:val="4Bulletedcopyblue"/>
        <w:rPr>
          <w:rFonts w:ascii="Calibri" w:hAnsi="Calibri" w:cs="Calibri"/>
          <w:sz w:val="22"/>
          <w:szCs w:val="22"/>
          <w:lang w:val="en-GB"/>
        </w:rPr>
      </w:pPr>
      <w:r w:rsidRPr="001A3607">
        <w:rPr>
          <w:rFonts w:ascii="Calibri" w:hAnsi="Calibri" w:cs="Calibri"/>
          <w:sz w:val="22"/>
          <w:szCs w:val="22"/>
          <w:lang w:val="en-GB"/>
        </w:rPr>
        <w:t>Behaviour</w:t>
      </w:r>
    </w:p>
    <w:p w14:paraId="6FCC1520" w14:textId="77777777" w:rsidR="00DA1A53" w:rsidRPr="001A3607" w:rsidRDefault="00DA1A53" w:rsidP="00DA1A53">
      <w:pPr>
        <w:pStyle w:val="4Bulletedcopyblue"/>
        <w:rPr>
          <w:rFonts w:ascii="Calibri" w:hAnsi="Calibri" w:cs="Calibri"/>
          <w:sz w:val="22"/>
          <w:szCs w:val="22"/>
          <w:lang w:val="en-GB"/>
        </w:rPr>
      </w:pPr>
      <w:r w:rsidRPr="001A3607">
        <w:rPr>
          <w:rFonts w:ascii="Calibri" w:hAnsi="Calibri" w:cs="Calibri"/>
          <w:sz w:val="22"/>
          <w:szCs w:val="22"/>
          <w:lang w:val="en-GB"/>
        </w:rPr>
        <w:t xml:space="preserve">Staff </w:t>
      </w:r>
      <w:r w:rsidRPr="001A3607">
        <w:rPr>
          <w:rStyle w:val="1bodycopy10ptChar"/>
          <w:rFonts w:ascii="Calibri" w:hAnsi="Calibri" w:cs="Calibri"/>
          <w:sz w:val="22"/>
          <w:szCs w:val="22"/>
          <w:lang w:val="en-GB"/>
        </w:rPr>
        <w:t>[behaviour/code of conduct]</w:t>
      </w:r>
    </w:p>
    <w:p w14:paraId="03535681" w14:textId="77777777" w:rsidR="00DA1A53" w:rsidRPr="001A3607" w:rsidRDefault="00DA1A53" w:rsidP="00DA1A53">
      <w:pPr>
        <w:pStyle w:val="4Bulletedcopyblue"/>
        <w:rPr>
          <w:rFonts w:ascii="Calibri" w:hAnsi="Calibri" w:cs="Calibri"/>
          <w:sz w:val="22"/>
          <w:szCs w:val="22"/>
          <w:lang w:val="en-GB"/>
        </w:rPr>
      </w:pPr>
      <w:r w:rsidRPr="001A3607">
        <w:rPr>
          <w:rFonts w:ascii="Calibri" w:hAnsi="Calibri" w:cs="Calibri"/>
          <w:sz w:val="22"/>
          <w:szCs w:val="22"/>
          <w:lang w:val="en-GB"/>
        </w:rPr>
        <w:t>Complaints</w:t>
      </w:r>
    </w:p>
    <w:p w14:paraId="2F2A394E" w14:textId="77777777" w:rsidR="00DA1A53" w:rsidRPr="001A3607" w:rsidRDefault="00DA1A53" w:rsidP="00DA1A53">
      <w:pPr>
        <w:pStyle w:val="4Bulletedcopyblue"/>
        <w:rPr>
          <w:rFonts w:ascii="Calibri" w:hAnsi="Calibri" w:cs="Calibri"/>
          <w:sz w:val="22"/>
          <w:szCs w:val="22"/>
          <w:lang w:val="en-GB"/>
        </w:rPr>
      </w:pPr>
      <w:r w:rsidRPr="001A3607">
        <w:rPr>
          <w:rFonts w:ascii="Calibri" w:hAnsi="Calibri" w:cs="Calibri"/>
          <w:sz w:val="22"/>
          <w:szCs w:val="22"/>
          <w:lang w:val="en-GB"/>
        </w:rPr>
        <w:t>Health and safety</w:t>
      </w:r>
    </w:p>
    <w:p w14:paraId="01E51FC9" w14:textId="77777777" w:rsidR="00DA1A53" w:rsidRPr="001A3607" w:rsidRDefault="00DA1A53" w:rsidP="00DA1A53">
      <w:pPr>
        <w:pStyle w:val="4Bulletedcopyblue"/>
        <w:rPr>
          <w:rFonts w:ascii="Calibri" w:hAnsi="Calibri" w:cs="Calibri"/>
          <w:sz w:val="22"/>
          <w:szCs w:val="22"/>
          <w:lang w:val="en-GB"/>
        </w:rPr>
      </w:pPr>
      <w:r w:rsidRPr="001A3607">
        <w:rPr>
          <w:rFonts w:ascii="Calibri" w:hAnsi="Calibri" w:cs="Calibri"/>
          <w:sz w:val="22"/>
          <w:szCs w:val="22"/>
          <w:lang w:val="en-GB"/>
        </w:rPr>
        <w:t>Attendance</w:t>
      </w:r>
    </w:p>
    <w:p w14:paraId="4E012036" w14:textId="77777777" w:rsidR="00DA1A53" w:rsidRPr="001A3607" w:rsidRDefault="00DA1A53" w:rsidP="00DA1A53">
      <w:pPr>
        <w:pStyle w:val="4Bulletedcopyblue"/>
        <w:rPr>
          <w:rFonts w:ascii="Calibri" w:hAnsi="Calibri" w:cs="Calibri"/>
          <w:sz w:val="22"/>
          <w:szCs w:val="22"/>
          <w:lang w:val="en-GB"/>
        </w:rPr>
      </w:pPr>
      <w:r w:rsidRPr="001A3607">
        <w:rPr>
          <w:rFonts w:ascii="Calibri" w:hAnsi="Calibri" w:cs="Calibri"/>
          <w:sz w:val="22"/>
          <w:szCs w:val="22"/>
          <w:lang w:val="en-GB"/>
        </w:rPr>
        <w:t>Online safety</w:t>
      </w:r>
    </w:p>
    <w:p w14:paraId="1C3D8852" w14:textId="77777777" w:rsidR="00DA1A53" w:rsidRPr="001A3607" w:rsidRDefault="00DA1A53" w:rsidP="00DA1A53">
      <w:pPr>
        <w:pStyle w:val="4Bulletedcopyblue"/>
        <w:rPr>
          <w:rFonts w:ascii="Calibri" w:hAnsi="Calibri" w:cs="Calibri"/>
          <w:sz w:val="22"/>
          <w:szCs w:val="22"/>
          <w:lang w:val="en-GB"/>
        </w:rPr>
      </w:pPr>
      <w:r w:rsidRPr="001A3607">
        <w:rPr>
          <w:rFonts w:ascii="Calibri" w:hAnsi="Calibri" w:cs="Calibri"/>
          <w:sz w:val="22"/>
          <w:szCs w:val="22"/>
          <w:lang w:val="en-GB"/>
        </w:rPr>
        <w:t>Mobile phone use</w:t>
      </w:r>
    </w:p>
    <w:p w14:paraId="7FA36DF4" w14:textId="77777777" w:rsidR="00DA1A53" w:rsidRPr="001A3607" w:rsidRDefault="00DA1A53" w:rsidP="00DA1A53">
      <w:pPr>
        <w:pStyle w:val="4Bulletedcopyblue"/>
        <w:rPr>
          <w:rFonts w:ascii="Calibri" w:hAnsi="Calibri" w:cs="Calibri"/>
          <w:sz w:val="22"/>
          <w:szCs w:val="22"/>
          <w:lang w:val="en-GB"/>
        </w:rPr>
      </w:pPr>
      <w:r w:rsidRPr="001A3607">
        <w:rPr>
          <w:rFonts w:ascii="Calibri" w:hAnsi="Calibri" w:cs="Calibri"/>
          <w:sz w:val="22"/>
          <w:szCs w:val="22"/>
          <w:lang w:val="en-GB"/>
        </w:rPr>
        <w:t>Equality</w:t>
      </w:r>
    </w:p>
    <w:p w14:paraId="3BBE2460" w14:textId="77777777" w:rsidR="00DA1A53" w:rsidRPr="001A3607" w:rsidRDefault="00DA1A53" w:rsidP="00DA1A53">
      <w:pPr>
        <w:pStyle w:val="4Bulletedcopyblue"/>
        <w:rPr>
          <w:rFonts w:ascii="Calibri" w:hAnsi="Calibri" w:cs="Calibri"/>
          <w:sz w:val="22"/>
          <w:szCs w:val="22"/>
          <w:lang w:val="en-GB"/>
        </w:rPr>
      </w:pPr>
      <w:r w:rsidRPr="001A3607">
        <w:rPr>
          <w:rFonts w:ascii="Calibri" w:hAnsi="Calibri" w:cs="Calibri"/>
          <w:sz w:val="22"/>
          <w:szCs w:val="22"/>
          <w:lang w:val="en-GB"/>
        </w:rPr>
        <w:t>Relationships and sex education</w:t>
      </w:r>
    </w:p>
    <w:p w14:paraId="08863EBC" w14:textId="77777777" w:rsidR="00DA1A53" w:rsidRPr="001A3607" w:rsidRDefault="00DA1A53" w:rsidP="00DA1A53">
      <w:pPr>
        <w:pStyle w:val="4Bulletedcopyblue"/>
        <w:rPr>
          <w:rFonts w:ascii="Calibri" w:hAnsi="Calibri" w:cs="Calibri"/>
          <w:sz w:val="22"/>
          <w:szCs w:val="22"/>
          <w:lang w:val="en-GB"/>
        </w:rPr>
      </w:pPr>
      <w:r w:rsidRPr="001A3607">
        <w:rPr>
          <w:rFonts w:ascii="Calibri" w:hAnsi="Calibri" w:cs="Calibri"/>
          <w:sz w:val="22"/>
          <w:szCs w:val="22"/>
          <w:lang w:val="en-GB"/>
        </w:rPr>
        <w:t>First aid</w:t>
      </w:r>
    </w:p>
    <w:p w14:paraId="21216D31" w14:textId="77777777" w:rsidR="00DA1A53" w:rsidRPr="001A3607" w:rsidRDefault="00DA1A53" w:rsidP="00DA1A53">
      <w:pPr>
        <w:pStyle w:val="4Bulletedcopyblue"/>
        <w:rPr>
          <w:rFonts w:ascii="Calibri" w:hAnsi="Calibri" w:cs="Calibri"/>
          <w:sz w:val="22"/>
          <w:szCs w:val="22"/>
          <w:lang w:val="en-GB"/>
        </w:rPr>
      </w:pPr>
      <w:r w:rsidRPr="001A3607">
        <w:rPr>
          <w:rFonts w:ascii="Calibri" w:hAnsi="Calibri" w:cs="Calibri"/>
          <w:sz w:val="22"/>
          <w:szCs w:val="22"/>
          <w:lang w:val="en-GB"/>
        </w:rPr>
        <w:t>Curriculum</w:t>
      </w:r>
    </w:p>
    <w:p w14:paraId="1A66C1CD" w14:textId="77777777" w:rsidR="00DA1A53" w:rsidRPr="001A3607" w:rsidRDefault="00DA1A53" w:rsidP="00DA1A53">
      <w:pPr>
        <w:pStyle w:val="4Bulletedcopyblue"/>
        <w:rPr>
          <w:rFonts w:ascii="Calibri" w:hAnsi="Calibri" w:cs="Calibri"/>
          <w:sz w:val="22"/>
          <w:szCs w:val="22"/>
          <w:lang w:val="en-GB"/>
        </w:rPr>
      </w:pPr>
      <w:r w:rsidRPr="001A3607">
        <w:rPr>
          <w:rFonts w:ascii="Calibri" w:hAnsi="Calibri" w:cs="Calibri"/>
          <w:sz w:val="22"/>
          <w:szCs w:val="22"/>
          <w:lang w:val="en-GB"/>
        </w:rPr>
        <w:t>Designated teacher for looked-after and previously looked-after children</w:t>
      </w:r>
    </w:p>
    <w:p w14:paraId="73259682" w14:textId="77777777" w:rsidR="00DA1A53" w:rsidRPr="001A3607" w:rsidRDefault="00DA1A53" w:rsidP="00DA1A53">
      <w:pPr>
        <w:pStyle w:val="4Bulletedcopyblue"/>
        <w:rPr>
          <w:rFonts w:ascii="Calibri" w:hAnsi="Calibri" w:cs="Calibri"/>
          <w:sz w:val="22"/>
          <w:szCs w:val="22"/>
          <w:lang w:val="en-GB"/>
        </w:rPr>
      </w:pPr>
      <w:r w:rsidRPr="001A3607">
        <w:rPr>
          <w:rFonts w:ascii="Calibri" w:hAnsi="Calibri" w:cs="Calibri"/>
          <w:sz w:val="22"/>
          <w:szCs w:val="22"/>
          <w:lang w:val="en-GB"/>
        </w:rPr>
        <w:t xml:space="preserve">Privacy notices </w:t>
      </w:r>
    </w:p>
    <w:p w14:paraId="4D086711" w14:textId="77777777" w:rsidR="005A5C9B" w:rsidRPr="001A3607" w:rsidRDefault="005A5C9B" w:rsidP="00DA1A53">
      <w:pPr>
        <w:pStyle w:val="1bodycopy10pt"/>
        <w:rPr>
          <w:rFonts w:ascii="Calibri" w:hAnsi="Calibri" w:cs="Calibri"/>
          <w:sz w:val="22"/>
          <w:szCs w:val="22"/>
          <w:lang w:val="en-GB"/>
        </w:rPr>
      </w:pPr>
    </w:p>
    <w:p w14:paraId="040BEC8C" w14:textId="24D80DC9" w:rsidR="00DA1A53" w:rsidRPr="001A3607" w:rsidRDefault="00DA1A53" w:rsidP="00DA1A53">
      <w:pPr>
        <w:pStyle w:val="1bodycopy10pt"/>
        <w:rPr>
          <w:rFonts w:ascii="Calibri" w:hAnsi="Calibri" w:cs="Calibri"/>
          <w:sz w:val="22"/>
          <w:szCs w:val="22"/>
          <w:lang w:val="en-GB"/>
        </w:rPr>
      </w:pPr>
      <w:r w:rsidRPr="001A3607">
        <w:rPr>
          <w:rFonts w:ascii="Calibri" w:hAnsi="Calibri" w:cs="Calibri"/>
          <w:sz w:val="22"/>
          <w:szCs w:val="22"/>
          <w:lang w:val="en-GB"/>
        </w:rPr>
        <w:t xml:space="preserve">List any other related policies and procedures that the school has here – for example, </w:t>
      </w:r>
      <w:r w:rsidR="003075C2" w:rsidRPr="001A3607">
        <w:rPr>
          <w:rFonts w:ascii="Calibri" w:hAnsi="Calibri" w:cs="Calibri"/>
          <w:sz w:val="22"/>
          <w:szCs w:val="22"/>
          <w:lang w:val="en-GB"/>
        </w:rPr>
        <w:t>whistleblowing</w:t>
      </w:r>
      <w:r w:rsidRPr="001A3607">
        <w:rPr>
          <w:rFonts w:ascii="Calibri" w:hAnsi="Calibri" w:cs="Calibri"/>
          <w:sz w:val="22"/>
          <w:szCs w:val="22"/>
          <w:lang w:val="en-GB"/>
        </w:rPr>
        <w:t>, anti-bullying or IT acceptable use, if you have these separately.</w:t>
      </w:r>
    </w:p>
    <w:p w14:paraId="477F72B6" w14:textId="77777777" w:rsidR="00DA1A53" w:rsidRPr="001A3607" w:rsidRDefault="00DA1A53" w:rsidP="00DA1A53">
      <w:pPr>
        <w:spacing w:after="0" w:line="276" w:lineRule="auto"/>
        <w:jc w:val="both"/>
        <w:rPr>
          <w:rStyle w:val="Hyperlink"/>
          <w:rFonts w:ascii="Calibri" w:hAnsi="Calibri" w:cs="Calibri"/>
          <w:b/>
          <w:bCs/>
          <w:color w:val="auto"/>
          <w:u w:val="none"/>
        </w:rPr>
      </w:pPr>
    </w:p>
    <w:p w14:paraId="7E800849" w14:textId="77777777" w:rsidR="0087469A" w:rsidRPr="001A3607" w:rsidRDefault="0087469A" w:rsidP="0087469A">
      <w:pPr>
        <w:spacing w:after="0" w:line="276" w:lineRule="auto"/>
        <w:jc w:val="both"/>
        <w:rPr>
          <w:rStyle w:val="Hyperlink"/>
          <w:rFonts w:ascii="Calibri" w:hAnsi="Calibri" w:cs="Calibri"/>
          <w:b/>
          <w:bCs/>
          <w:color w:val="auto"/>
          <w:u w:val="none"/>
        </w:rPr>
      </w:pPr>
    </w:p>
    <w:p w14:paraId="62B227B6" w14:textId="77777777" w:rsidR="00DA1A53" w:rsidRPr="001A3607" w:rsidRDefault="00DA1A53" w:rsidP="0087469A">
      <w:pPr>
        <w:spacing w:after="0" w:line="276" w:lineRule="auto"/>
        <w:jc w:val="both"/>
        <w:rPr>
          <w:rStyle w:val="Hyperlink"/>
          <w:rFonts w:ascii="Calibri" w:hAnsi="Calibri" w:cs="Calibri"/>
          <w:b/>
          <w:bCs/>
          <w:color w:val="auto"/>
          <w:u w:val="none"/>
        </w:rPr>
      </w:pPr>
    </w:p>
    <w:p w14:paraId="0FD5D375" w14:textId="77777777" w:rsidR="00DA1A53" w:rsidRPr="001A3607" w:rsidRDefault="00DA1A53" w:rsidP="0087469A">
      <w:pPr>
        <w:spacing w:after="0" w:line="276" w:lineRule="auto"/>
        <w:jc w:val="both"/>
        <w:rPr>
          <w:rStyle w:val="Hyperlink"/>
          <w:rFonts w:ascii="Calibri" w:hAnsi="Calibri" w:cs="Calibri"/>
          <w:b/>
          <w:bCs/>
          <w:color w:val="auto"/>
          <w:u w:val="none"/>
        </w:rPr>
      </w:pPr>
    </w:p>
    <w:p w14:paraId="2B48E0F8" w14:textId="77777777" w:rsidR="00DA1A53" w:rsidRPr="001A3607" w:rsidRDefault="00DA1A53" w:rsidP="0087469A">
      <w:pPr>
        <w:spacing w:after="0" w:line="276" w:lineRule="auto"/>
        <w:jc w:val="both"/>
        <w:rPr>
          <w:rStyle w:val="Hyperlink"/>
          <w:rFonts w:ascii="Calibri" w:hAnsi="Calibri" w:cs="Calibri"/>
          <w:b/>
          <w:bCs/>
          <w:color w:val="auto"/>
          <w:u w:val="none"/>
        </w:rPr>
      </w:pPr>
    </w:p>
    <w:p w14:paraId="4F26DEDF" w14:textId="77777777" w:rsidR="00DA1A53" w:rsidRPr="001A3607" w:rsidRDefault="00DA1A53" w:rsidP="0087469A">
      <w:pPr>
        <w:spacing w:after="0" w:line="276" w:lineRule="auto"/>
        <w:jc w:val="both"/>
        <w:rPr>
          <w:rStyle w:val="Hyperlink"/>
          <w:rFonts w:ascii="Calibri" w:hAnsi="Calibri" w:cs="Calibri"/>
          <w:b/>
          <w:bCs/>
          <w:color w:val="auto"/>
          <w:u w:val="none"/>
        </w:rPr>
      </w:pPr>
    </w:p>
    <w:p w14:paraId="52AF5CAB" w14:textId="77777777" w:rsidR="00DA1A53" w:rsidRPr="001A3607" w:rsidRDefault="00DA1A53" w:rsidP="0087469A">
      <w:pPr>
        <w:spacing w:after="0" w:line="276" w:lineRule="auto"/>
        <w:jc w:val="both"/>
        <w:rPr>
          <w:rStyle w:val="Hyperlink"/>
          <w:rFonts w:ascii="Calibri" w:hAnsi="Calibri" w:cs="Calibri"/>
          <w:b/>
          <w:bCs/>
          <w:color w:val="auto"/>
          <w:u w:val="none"/>
        </w:rPr>
      </w:pPr>
    </w:p>
    <w:p w14:paraId="35AB754E" w14:textId="77777777" w:rsidR="00DA1A53" w:rsidRPr="001A3607" w:rsidRDefault="00DA1A53" w:rsidP="0087469A">
      <w:pPr>
        <w:spacing w:after="0" w:line="276" w:lineRule="auto"/>
        <w:jc w:val="both"/>
        <w:rPr>
          <w:rStyle w:val="Hyperlink"/>
          <w:rFonts w:ascii="Calibri" w:hAnsi="Calibri" w:cs="Calibri"/>
          <w:b/>
          <w:bCs/>
          <w:color w:val="auto"/>
          <w:u w:val="none"/>
        </w:rPr>
      </w:pPr>
    </w:p>
    <w:p w14:paraId="333D4A70" w14:textId="77777777" w:rsidR="0048729B" w:rsidRPr="001A3607" w:rsidRDefault="0048729B" w:rsidP="0087469A">
      <w:pPr>
        <w:spacing w:after="0" w:line="276" w:lineRule="auto"/>
        <w:jc w:val="both"/>
        <w:rPr>
          <w:rStyle w:val="Hyperlink"/>
          <w:rFonts w:ascii="Calibri" w:hAnsi="Calibri" w:cs="Calibri"/>
          <w:b/>
          <w:bCs/>
          <w:color w:val="auto"/>
          <w:u w:val="none"/>
        </w:rPr>
      </w:pPr>
    </w:p>
    <w:p w14:paraId="0CC8D42C" w14:textId="77777777" w:rsidR="0048729B" w:rsidRPr="001A3607" w:rsidRDefault="0048729B" w:rsidP="0087469A">
      <w:pPr>
        <w:spacing w:after="0" w:line="276" w:lineRule="auto"/>
        <w:jc w:val="both"/>
        <w:rPr>
          <w:rStyle w:val="Hyperlink"/>
          <w:rFonts w:ascii="Calibri" w:hAnsi="Calibri" w:cs="Calibri"/>
          <w:b/>
          <w:bCs/>
          <w:color w:val="auto"/>
          <w:u w:val="none"/>
        </w:rPr>
      </w:pPr>
    </w:p>
    <w:p w14:paraId="4BB9ADE8" w14:textId="77777777" w:rsidR="0048729B" w:rsidRPr="001A3607" w:rsidRDefault="0048729B" w:rsidP="0087469A">
      <w:pPr>
        <w:spacing w:after="0" w:line="276" w:lineRule="auto"/>
        <w:jc w:val="both"/>
        <w:rPr>
          <w:rStyle w:val="Hyperlink"/>
          <w:rFonts w:ascii="Calibri" w:hAnsi="Calibri" w:cs="Calibri"/>
          <w:b/>
          <w:bCs/>
          <w:color w:val="auto"/>
          <w:u w:val="none"/>
        </w:rPr>
      </w:pPr>
    </w:p>
    <w:p w14:paraId="27C423E9" w14:textId="77777777" w:rsidR="0048729B" w:rsidRPr="001A3607" w:rsidRDefault="0048729B" w:rsidP="0087469A">
      <w:pPr>
        <w:spacing w:after="0" w:line="276" w:lineRule="auto"/>
        <w:jc w:val="both"/>
        <w:rPr>
          <w:rStyle w:val="Hyperlink"/>
          <w:rFonts w:ascii="Calibri" w:hAnsi="Calibri" w:cs="Calibri"/>
          <w:b/>
          <w:bCs/>
          <w:color w:val="auto"/>
          <w:u w:val="none"/>
        </w:rPr>
      </w:pPr>
    </w:p>
    <w:p w14:paraId="35F23B06" w14:textId="77777777" w:rsidR="0048729B" w:rsidRPr="001A3607" w:rsidRDefault="0048729B" w:rsidP="0087469A">
      <w:pPr>
        <w:spacing w:after="0" w:line="276" w:lineRule="auto"/>
        <w:jc w:val="both"/>
        <w:rPr>
          <w:rStyle w:val="Hyperlink"/>
          <w:rFonts w:ascii="Calibri" w:hAnsi="Calibri" w:cs="Calibri"/>
          <w:b/>
          <w:bCs/>
          <w:color w:val="auto"/>
          <w:u w:val="none"/>
        </w:rPr>
      </w:pPr>
    </w:p>
    <w:p w14:paraId="2BCDACB6" w14:textId="77777777" w:rsidR="0048729B" w:rsidRPr="001A3607" w:rsidRDefault="0048729B" w:rsidP="0087469A">
      <w:pPr>
        <w:spacing w:after="0" w:line="276" w:lineRule="auto"/>
        <w:jc w:val="both"/>
        <w:rPr>
          <w:rStyle w:val="Hyperlink"/>
          <w:rFonts w:ascii="Calibri" w:hAnsi="Calibri" w:cs="Calibri"/>
          <w:b/>
          <w:bCs/>
          <w:color w:val="auto"/>
          <w:u w:val="none"/>
        </w:rPr>
      </w:pPr>
    </w:p>
    <w:p w14:paraId="1BE3EA3D" w14:textId="77777777" w:rsidR="00DA1A53" w:rsidRPr="001A3607" w:rsidRDefault="00DA1A53" w:rsidP="0087469A">
      <w:pPr>
        <w:spacing w:after="0" w:line="276" w:lineRule="auto"/>
        <w:jc w:val="both"/>
        <w:rPr>
          <w:rStyle w:val="Hyperlink"/>
          <w:rFonts w:ascii="Calibri" w:hAnsi="Calibri" w:cs="Calibri"/>
          <w:b/>
          <w:bCs/>
          <w:color w:val="auto"/>
          <w:u w:val="none"/>
        </w:rPr>
      </w:pPr>
    </w:p>
    <w:p w14:paraId="74FF7A72" w14:textId="77777777" w:rsidR="004E54C0" w:rsidRPr="001A3607" w:rsidRDefault="004E54C0" w:rsidP="0087469A">
      <w:pPr>
        <w:spacing w:after="0" w:line="276" w:lineRule="auto"/>
        <w:jc w:val="both"/>
        <w:rPr>
          <w:rStyle w:val="Hyperlink"/>
          <w:rFonts w:ascii="Calibri" w:hAnsi="Calibri" w:cs="Calibri"/>
          <w:b/>
          <w:bCs/>
          <w:color w:val="auto"/>
          <w:u w:val="none"/>
        </w:rPr>
      </w:pPr>
    </w:p>
    <w:p w14:paraId="6BA52C79" w14:textId="77777777" w:rsidR="004E54C0" w:rsidRPr="001A3607" w:rsidRDefault="004E54C0" w:rsidP="0087469A">
      <w:pPr>
        <w:spacing w:after="0" w:line="276" w:lineRule="auto"/>
        <w:jc w:val="both"/>
        <w:rPr>
          <w:rStyle w:val="Hyperlink"/>
          <w:rFonts w:ascii="Calibri" w:hAnsi="Calibri" w:cs="Calibri"/>
          <w:b/>
          <w:bCs/>
          <w:color w:val="auto"/>
          <w:u w:val="none"/>
        </w:rPr>
      </w:pPr>
    </w:p>
    <w:p w14:paraId="597277ED" w14:textId="77777777" w:rsidR="004E54C0" w:rsidRPr="001A3607" w:rsidRDefault="004E54C0" w:rsidP="0087469A">
      <w:pPr>
        <w:spacing w:after="0" w:line="276" w:lineRule="auto"/>
        <w:jc w:val="both"/>
        <w:rPr>
          <w:rStyle w:val="Hyperlink"/>
          <w:rFonts w:ascii="Calibri" w:hAnsi="Calibri" w:cs="Calibri"/>
          <w:b/>
          <w:bCs/>
          <w:color w:val="auto"/>
          <w:u w:val="none"/>
        </w:rPr>
      </w:pPr>
    </w:p>
    <w:p w14:paraId="30FD0D55" w14:textId="77777777" w:rsidR="004E54C0" w:rsidRPr="001A3607" w:rsidRDefault="004E54C0" w:rsidP="0087469A">
      <w:pPr>
        <w:spacing w:after="0" w:line="276" w:lineRule="auto"/>
        <w:jc w:val="both"/>
        <w:rPr>
          <w:rStyle w:val="Hyperlink"/>
          <w:rFonts w:ascii="Calibri" w:hAnsi="Calibri" w:cs="Calibri"/>
          <w:b/>
          <w:bCs/>
          <w:color w:val="auto"/>
          <w:u w:val="none"/>
        </w:rPr>
      </w:pPr>
    </w:p>
    <w:p w14:paraId="3AAA06E8" w14:textId="77777777" w:rsidR="004E54C0" w:rsidRPr="001A3607" w:rsidRDefault="004E54C0" w:rsidP="0087469A">
      <w:pPr>
        <w:spacing w:after="0" w:line="276" w:lineRule="auto"/>
        <w:jc w:val="both"/>
        <w:rPr>
          <w:rStyle w:val="Hyperlink"/>
          <w:rFonts w:ascii="Calibri" w:hAnsi="Calibri" w:cs="Calibri"/>
          <w:b/>
          <w:bCs/>
          <w:color w:val="auto"/>
          <w:u w:val="none"/>
        </w:rPr>
      </w:pPr>
    </w:p>
    <w:p w14:paraId="4C664AF2" w14:textId="77777777" w:rsidR="00126048" w:rsidRPr="001A3607" w:rsidRDefault="00126048">
      <w:pPr>
        <w:rPr>
          <w:rStyle w:val="Hyperlink"/>
          <w:rFonts w:asciiTheme="majorHAnsi" w:eastAsiaTheme="majorEastAsia" w:hAnsiTheme="majorHAnsi" w:cstheme="majorBidi"/>
          <w:color w:val="2F5496" w:themeColor="accent1" w:themeShade="BF"/>
          <w:sz w:val="26"/>
          <w:szCs w:val="26"/>
          <w:u w:val="none"/>
        </w:rPr>
      </w:pPr>
      <w:r w:rsidRPr="001A3607">
        <w:rPr>
          <w:rStyle w:val="Hyperlink"/>
          <w:color w:val="2F5496" w:themeColor="accent1" w:themeShade="BF"/>
          <w:u w:val="none"/>
        </w:rPr>
        <w:br w:type="page"/>
      </w:r>
    </w:p>
    <w:p w14:paraId="4E5A7010" w14:textId="1C39D375" w:rsidR="0087469A" w:rsidRPr="001A3607" w:rsidRDefault="00821FF9" w:rsidP="00126048">
      <w:pPr>
        <w:pStyle w:val="Heading2"/>
        <w:rPr>
          <w:rStyle w:val="Hyperlink"/>
          <w:color w:val="2F5496" w:themeColor="accent1" w:themeShade="BF"/>
          <w:u w:val="none"/>
        </w:rPr>
      </w:pPr>
      <w:bookmarkStart w:id="47" w:name="_Toc175138200"/>
      <w:r w:rsidRPr="001A3607">
        <w:rPr>
          <w:rStyle w:val="Hyperlink"/>
          <w:color w:val="2F5496" w:themeColor="accent1" w:themeShade="BF"/>
          <w:u w:val="none"/>
        </w:rPr>
        <w:lastRenderedPageBreak/>
        <w:t>Appendix 9</w:t>
      </w:r>
      <w:r w:rsidR="00126048" w:rsidRPr="001A3607">
        <w:rPr>
          <w:rStyle w:val="Hyperlink"/>
          <w:color w:val="2F5496" w:themeColor="accent1" w:themeShade="BF"/>
          <w:u w:val="none"/>
        </w:rPr>
        <w:t xml:space="preserve">: </w:t>
      </w:r>
      <w:r w:rsidR="000C0980" w:rsidRPr="001A3607">
        <w:rPr>
          <w:rStyle w:val="Hyperlink"/>
          <w:color w:val="2F5496" w:themeColor="accent1" w:themeShade="BF"/>
          <w:u w:val="none"/>
        </w:rPr>
        <w:t xml:space="preserve">Safeguarding and Child Protection Policy - </w:t>
      </w:r>
      <w:r w:rsidR="0087469A" w:rsidRPr="001A3607">
        <w:rPr>
          <w:rStyle w:val="Hyperlink"/>
          <w:color w:val="2F5496" w:themeColor="accent1" w:themeShade="BF"/>
          <w:u w:val="none"/>
        </w:rPr>
        <w:t>Legislation</w:t>
      </w:r>
      <w:r w:rsidR="000C0980" w:rsidRPr="001A3607">
        <w:rPr>
          <w:rStyle w:val="Hyperlink"/>
          <w:color w:val="2F5496" w:themeColor="accent1" w:themeShade="BF"/>
          <w:u w:val="none"/>
        </w:rPr>
        <w:t xml:space="preserve"> References</w:t>
      </w:r>
      <w:bookmarkEnd w:id="47"/>
    </w:p>
    <w:p w14:paraId="57F92AF2" w14:textId="77777777" w:rsidR="00E83B26" w:rsidRPr="001A3607" w:rsidRDefault="00E83B26" w:rsidP="00E83B26">
      <w:pPr>
        <w:spacing w:after="0" w:line="276" w:lineRule="auto"/>
        <w:jc w:val="both"/>
        <w:rPr>
          <w:rStyle w:val="Hyperlink"/>
          <w:rFonts w:ascii="Calibri" w:hAnsi="Calibri" w:cs="Calibri"/>
          <w:b/>
          <w:bCs/>
          <w:color w:val="auto"/>
          <w:u w:val="none"/>
        </w:rPr>
      </w:pPr>
    </w:p>
    <w:p w14:paraId="42276DE7" w14:textId="598B81A3" w:rsidR="00E83B26" w:rsidRPr="001A3607" w:rsidRDefault="00E83B26" w:rsidP="00E83B26">
      <w:pPr>
        <w:spacing w:after="0" w:line="276" w:lineRule="auto"/>
        <w:jc w:val="both"/>
        <w:rPr>
          <w:rStyle w:val="Hyperlink"/>
          <w:rFonts w:ascii="Calibri" w:hAnsi="Calibri" w:cs="Calibri"/>
          <w:b/>
          <w:bCs/>
          <w:color w:val="auto"/>
          <w:u w:val="none"/>
        </w:rPr>
      </w:pPr>
      <w:r w:rsidRPr="001A3607">
        <w:rPr>
          <w:rStyle w:val="Hyperlink"/>
          <w:rFonts w:ascii="Calibri" w:hAnsi="Calibri" w:cs="Calibri"/>
          <w:b/>
          <w:bCs/>
          <w:color w:val="auto"/>
          <w:u w:val="none"/>
        </w:rPr>
        <w:t>Statutory framework</w:t>
      </w:r>
    </w:p>
    <w:p w14:paraId="7DAFFFE5" w14:textId="77777777" w:rsidR="00E83B26" w:rsidRPr="001A3607" w:rsidRDefault="00E83B26" w:rsidP="009329ED">
      <w:pPr>
        <w:spacing w:after="0" w:line="276" w:lineRule="auto"/>
        <w:jc w:val="both"/>
        <w:rPr>
          <w:rStyle w:val="Hyperlink"/>
          <w:rFonts w:ascii="Calibri" w:hAnsi="Calibri" w:cs="Calibri"/>
          <w:color w:val="auto"/>
          <w:u w:val="none"/>
        </w:rPr>
      </w:pPr>
      <w:r w:rsidRPr="001A3607">
        <w:rPr>
          <w:rStyle w:val="Hyperlink"/>
          <w:rFonts w:ascii="Calibri" w:hAnsi="Calibri" w:cs="Calibri"/>
          <w:color w:val="auto"/>
          <w:u w:val="none"/>
        </w:rPr>
        <w:t xml:space="preserve">The legislation relevant to safeguarding and promoting the welfare of children is set out below. </w:t>
      </w:r>
    </w:p>
    <w:p w14:paraId="70671773" w14:textId="77777777" w:rsidR="00126048" w:rsidRPr="001A3607" w:rsidRDefault="00126048" w:rsidP="009329ED">
      <w:pPr>
        <w:spacing w:after="0" w:line="276" w:lineRule="auto"/>
        <w:jc w:val="both"/>
        <w:rPr>
          <w:rStyle w:val="Hyperlink"/>
          <w:rFonts w:ascii="Calibri" w:hAnsi="Calibri" w:cs="Calibri"/>
          <w:color w:val="auto"/>
          <w:u w:val="none"/>
        </w:rPr>
      </w:pPr>
    </w:p>
    <w:p w14:paraId="6008BB7B" w14:textId="336BE369" w:rsidR="00E83B26" w:rsidRPr="001A3607" w:rsidRDefault="00E83B26" w:rsidP="009329ED">
      <w:pPr>
        <w:spacing w:after="0" w:line="276" w:lineRule="auto"/>
        <w:jc w:val="both"/>
        <w:rPr>
          <w:rStyle w:val="Hyperlink"/>
          <w:rFonts w:ascii="Calibri" w:hAnsi="Calibri" w:cs="Calibri"/>
          <w:color w:val="auto"/>
          <w:u w:val="none"/>
        </w:rPr>
      </w:pPr>
      <w:r w:rsidRPr="001A3607">
        <w:rPr>
          <w:rStyle w:val="Hyperlink"/>
          <w:rFonts w:ascii="Calibri" w:hAnsi="Calibri" w:cs="Calibri"/>
          <w:color w:val="auto"/>
          <w:u w:val="none"/>
        </w:rPr>
        <w:t>It is valuable information in its own right and should also be read alongside the statutory guidance, Working Together to Safeguard Children 2023.</w:t>
      </w:r>
    </w:p>
    <w:p w14:paraId="3168D0B8" w14:textId="77777777" w:rsidR="00E83B26" w:rsidRPr="001A3607" w:rsidRDefault="00E83B26" w:rsidP="0087469A">
      <w:pPr>
        <w:spacing w:after="0" w:line="276" w:lineRule="auto"/>
        <w:jc w:val="both"/>
        <w:rPr>
          <w:rStyle w:val="Hyperlink"/>
          <w:rFonts w:ascii="Calibri" w:hAnsi="Calibri" w:cs="Calibri"/>
          <w:b/>
          <w:bCs/>
          <w:color w:val="auto"/>
          <w:u w:val="none"/>
        </w:rPr>
      </w:pPr>
    </w:p>
    <w:p w14:paraId="6AC9C613" w14:textId="0A32BF97" w:rsidR="00E83B26" w:rsidRPr="001A3607" w:rsidRDefault="00E83B26" w:rsidP="0087469A">
      <w:pPr>
        <w:spacing w:after="0" w:line="276" w:lineRule="auto"/>
        <w:jc w:val="both"/>
        <w:rPr>
          <w:rStyle w:val="Hyperlink"/>
          <w:rFonts w:ascii="Calibri" w:hAnsi="Calibri" w:cs="Calibri"/>
          <w:b/>
          <w:bCs/>
          <w:color w:val="auto"/>
          <w:u w:val="none"/>
        </w:rPr>
      </w:pPr>
      <w:r w:rsidRPr="001A3607">
        <w:rPr>
          <w:rStyle w:val="Hyperlink"/>
          <w:rFonts w:ascii="Calibri" w:hAnsi="Calibri" w:cs="Calibri"/>
          <w:b/>
          <w:bCs/>
          <w:color w:val="auto"/>
          <w:u w:val="none"/>
        </w:rPr>
        <w:t>A summary of all safeguarding legislation can be found here:</w:t>
      </w:r>
    </w:p>
    <w:p w14:paraId="55FB8BB6" w14:textId="77777777" w:rsidR="0087469A" w:rsidRPr="001A3607" w:rsidRDefault="0087469A" w:rsidP="0087469A">
      <w:pPr>
        <w:spacing w:after="0" w:line="276" w:lineRule="auto"/>
        <w:jc w:val="both"/>
      </w:pPr>
    </w:p>
    <w:p w14:paraId="53A34F73" w14:textId="5228491B" w:rsidR="007C44F2" w:rsidRPr="001A3607" w:rsidRDefault="00AB7C13" w:rsidP="0087469A">
      <w:pPr>
        <w:spacing w:after="0" w:line="276" w:lineRule="auto"/>
        <w:jc w:val="both"/>
        <w:rPr>
          <w:rFonts w:ascii="Calibri" w:hAnsi="Calibri" w:cs="Calibri"/>
          <w:b/>
          <w:bCs/>
        </w:rPr>
      </w:pPr>
      <w:hyperlink r:id="rId173" w:history="1">
        <w:r w:rsidR="007C44F2" w:rsidRPr="001A3607">
          <w:rPr>
            <w:rStyle w:val="Hyperlink"/>
            <w:rFonts w:ascii="Calibri" w:hAnsi="Calibri" w:cs="Calibri"/>
            <w:b/>
            <w:bCs/>
          </w:rPr>
          <w:t>Statutory Framework</w:t>
        </w:r>
      </w:hyperlink>
    </w:p>
    <w:p w14:paraId="52E713DA" w14:textId="77777777" w:rsidR="007C44F2" w:rsidRPr="001A3607" w:rsidRDefault="007C44F2" w:rsidP="0087469A">
      <w:pPr>
        <w:spacing w:after="0" w:line="276" w:lineRule="auto"/>
        <w:jc w:val="both"/>
        <w:rPr>
          <w:rStyle w:val="Hyperlink"/>
          <w:rFonts w:ascii="Calibri" w:hAnsi="Calibri" w:cs="Calibri"/>
          <w:b/>
          <w:bCs/>
          <w:color w:val="auto"/>
          <w:u w:val="none"/>
        </w:rPr>
      </w:pPr>
    </w:p>
    <w:p w14:paraId="56DF7557" w14:textId="77777777" w:rsidR="0087469A" w:rsidRPr="001A3607" w:rsidRDefault="0087469A" w:rsidP="0087469A">
      <w:pPr>
        <w:pStyle w:val="1bodycopy10pt"/>
        <w:rPr>
          <w:rFonts w:ascii="Calibri" w:hAnsi="Calibri" w:cs="Calibri"/>
          <w:sz w:val="22"/>
          <w:szCs w:val="22"/>
          <w:lang w:val="en-GB"/>
        </w:rPr>
      </w:pPr>
      <w:r w:rsidRPr="001A3607">
        <w:rPr>
          <w:rFonts w:ascii="Calibri" w:hAnsi="Calibri" w:cs="Calibri"/>
          <w:sz w:val="22"/>
          <w:szCs w:val="22"/>
          <w:lang w:val="en-GB"/>
        </w:rPr>
        <w:t>All schools add:</w:t>
      </w:r>
    </w:p>
    <w:p w14:paraId="55A56425" w14:textId="77777777" w:rsidR="0087469A" w:rsidRPr="001A3607" w:rsidRDefault="00AB7C13" w:rsidP="009329ED">
      <w:pPr>
        <w:pStyle w:val="4Bulletedcopyblue"/>
        <w:jc w:val="both"/>
        <w:rPr>
          <w:rFonts w:ascii="Calibri" w:hAnsi="Calibri" w:cs="Calibri"/>
          <w:sz w:val="22"/>
          <w:szCs w:val="22"/>
          <w:lang w:val="en-GB"/>
        </w:rPr>
      </w:pPr>
      <w:hyperlink r:id="rId174" w:history="1">
        <w:r w:rsidR="0087469A" w:rsidRPr="001A3607">
          <w:rPr>
            <w:rStyle w:val="Hyperlink"/>
            <w:rFonts w:ascii="Calibri" w:eastAsia="Arial" w:hAnsi="Calibri" w:cs="Calibri"/>
            <w:sz w:val="22"/>
            <w:szCs w:val="22"/>
            <w:lang w:val="en-GB"/>
          </w:rPr>
          <w:t>The Children Act 1989</w:t>
        </w:r>
      </w:hyperlink>
      <w:r w:rsidR="0087469A" w:rsidRPr="001A3607">
        <w:rPr>
          <w:rFonts w:ascii="Calibri" w:hAnsi="Calibri" w:cs="Calibri"/>
          <w:sz w:val="22"/>
          <w:szCs w:val="22"/>
          <w:lang w:val="en-GB"/>
        </w:rPr>
        <w:t xml:space="preserve"> (and </w:t>
      </w:r>
      <w:hyperlink r:id="rId175" w:history="1">
        <w:r w:rsidR="0087469A" w:rsidRPr="001A3607">
          <w:rPr>
            <w:rStyle w:val="Hyperlink"/>
            <w:rFonts w:ascii="Calibri" w:eastAsia="Arial" w:hAnsi="Calibri" w:cs="Calibri"/>
            <w:sz w:val="22"/>
            <w:szCs w:val="22"/>
            <w:lang w:val="en-GB"/>
          </w:rPr>
          <w:t>2004 amendment</w:t>
        </w:r>
      </w:hyperlink>
      <w:r w:rsidR="0087469A" w:rsidRPr="001A3607">
        <w:rPr>
          <w:rFonts w:ascii="Calibri" w:hAnsi="Calibri" w:cs="Calibri"/>
          <w:sz w:val="22"/>
          <w:szCs w:val="22"/>
          <w:lang w:val="en-GB"/>
        </w:rPr>
        <w:t>), which provides a framework for the care and protection of children</w:t>
      </w:r>
    </w:p>
    <w:p w14:paraId="44FFBB9A" w14:textId="77777777" w:rsidR="0087469A" w:rsidRPr="001A3607" w:rsidRDefault="0087469A" w:rsidP="009329ED">
      <w:pPr>
        <w:pStyle w:val="4Bulletedcopyblue"/>
        <w:jc w:val="both"/>
        <w:rPr>
          <w:rFonts w:ascii="Calibri" w:hAnsi="Calibri" w:cs="Calibri"/>
          <w:sz w:val="22"/>
          <w:szCs w:val="22"/>
          <w:lang w:val="en-GB"/>
        </w:rPr>
      </w:pPr>
      <w:r w:rsidRPr="001A3607">
        <w:rPr>
          <w:rFonts w:ascii="Calibri" w:hAnsi="Calibri" w:cs="Calibri"/>
          <w:sz w:val="22"/>
          <w:szCs w:val="22"/>
          <w:lang w:val="en-GB"/>
        </w:rPr>
        <w:t xml:space="preserve">Section 5B(11) of the Female Genital Mutilation Act 2003, as inserted by section 74 of the </w:t>
      </w:r>
      <w:hyperlink r:id="rId176" w:history="1">
        <w:r w:rsidRPr="001A3607">
          <w:rPr>
            <w:rStyle w:val="Hyperlink"/>
            <w:rFonts w:ascii="Calibri" w:eastAsia="Arial" w:hAnsi="Calibri" w:cs="Calibri"/>
            <w:sz w:val="22"/>
            <w:szCs w:val="22"/>
            <w:lang w:val="en-GB"/>
          </w:rPr>
          <w:t>Serious Crime Act 2015</w:t>
        </w:r>
      </w:hyperlink>
      <w:r w:rsidRPr="001A3607">
        <w:rPr>
          <w:rFonts w:ascii="Calibri" w:hAnsi="Calibri" w:cs="Calibri"/>
          <w:sz w:val="22"/>
          <w:szCs w:val="22"/>
          <w:lang w:val="en-GB"/>
        </w:rPr>
        <w:t>, which places a statutory duty on teachers to report to the police where they discover that female genital mutilation (FGM) appears to have been carried out on a girl under 18</w:t>
      </w:r>
    </w:p>
    <w:p w14:paraId="21CCECD2" w14:textId="77777777" w:rsidR="0087469A" w:rsidRPr="001A3607" w:rsidRDefault="00AB7C13" w:rsidP="009329ED">
      <w:pPr>
        <w:pStyle w:val="4Bulletedcopyblue"/>
        <w:jc w:val="both"/>
        <w:rPr>
          <w:rFonts w:ascii="Calibri" w:hAnsi="Calibri" w:cs="Calibri"/>
          <w:sz w:val="22"/>
          <w:szCs w:val="22"/>
          <w:lang w:val="en-GB"/>
        </w:rPr>
      </w:pPr>
      <w:hyperlink r:id="rId177" w:history="1">
        <w:r w:rsidR="0087469A" w:rsidRPr="001A3607">
          <w:rPr>
            <w:rStyle w:val="Hyperlink"/>
            <w:rFonts w:ascii="Calibri" w:eastAsia="Arial" w:hAnsi="Calibri" w:cs="Calibri"/>
            <w:sz w:val="22"/>
            <w:szCs w:val="22"/>
            <w:lang w:val="en-GB"/>
          </w:rPr>
          <w:t>Statutory guidance on FGM</w:t>
        </w:r>
      </w:hyperlink>
      <w:r w:rsidR="0087469A" w:rsidRPr="001A3607">
        <w:rPr>
          <w:rFonts w:ascii="Calibri" w:hAnsi="Calibri" w:cs="Calibri"/>
          <w:sz w:val="22"/>
          <w:szCs w:val="22"/>
          <w:lang w:val="en-GB"/>
        </w:rPr>
        <w:t xml:space="preserve">, which sets out responsibilities with regards to safeguarding and supporting girls affected by FGM </w:t>
      </w:r>
    </w:p>
    <w:p w14:paraId="4DA60104" w14:textId="77777777" w:rsidR="0087469A" w:rsidRPr="001A3607" w:rsidRDefault="00AB7C13" w:rsidP="009329ED">
      <w:pPr>
        <w:pStyle w:val="4Bulletedcopyblue"/>
        <w:jc w:val="both"/>
        <w:rPr>
          <w:rFonts w:ascii="Calibri" w:hAnsi="Calibri" w:cs="Calibri"/>
          <w:sz w:val="22"/>
          <w:szCs w:val="22"/>
          <w:lang w:val="en-GB"/>
        </w:rPr>
      </w:pPr>
      <w:hyperlink r:id="rId178" w:history="1">
        <w:r w:rsidR="0087469A" w:rsidRPr="001A3607">
          <w:rPr>
            <w:rStyle w:val="Hyperlink"/>
            <w:rFonts w:ascii="Calibri" w:eastAsia="Arial" w:hAnsi="Calibri" w:cs="Calibri"/>
            <w:sz w:val="22"/>
            <w:szCs w:val="22"/>
            <w:lang w:val="en-GB"/>
          </w:rPr>
          <w:t>The Rehabilitation of Offenders Act 1974</w:t>
        </w:r>
      </w:hyperlink>
      <w:r w:rsidR="0087469A" w:rsidRPr="001A3607">
        <w:rPr>
          <w:rFonts w:ascii="Calibri" w:hAnsi="Calibri" w:cs="Calibri"/>
          <w:sz w:val="22"/>
          <w:szCs w:val="22"/>
          <w:lang w:val="en-GB"/>
        </w:rPr>
        <w:t>, which outlines when people with criminal convictions can work with children</w:t>
      </w:r>
    </w:p>
    <w:p w14:paraId="7481D04A" w14:textId="77777777" w:rsidR="0087469A" w:rsidRPr="001A3607" w:rsidRDefault="0087469A" w:rsidP="009329ED">
      <w:pPr>
        <w:pStyle w:val="4Bulletedcopyblue"/>
        <w:jc w:val="both"/>
        <w:rPr>
          <w:rFonts w:ascii="Calibri" w:hAnsi="Calibri" w:cs="Calibri"/>
          <w:sz w:val="22"/>
          <w:szCs w:val="22"/>
          <w:lang w:val="en-GB"/>
        </w:rPr>
      </w:pPr>
      <w:r w:rsidRPr="001A3607">
        <w:rPr>
          <w:rFonts w:ascii="Calibri" w:hAnsi="Calibri" w:cs="Calibri"/>
          <w:sz w:val="22"/>
          <w:szCs w:val="22"/>
          <w:lang w:val="en-GB"/>
        </w:rPr>
        <w:t xml:space="preserve">Schedule 4 of the </w:t>
      </w:r>
      <w:hyperlink r:id="rId179" w:history="1">
        <w:r w:rsidRPr="001A3607">
          <w:rPr>
            <w:rStyle w:val="Hyperlink"/>
            <w:rFonts w:ascii="Calibri" w:eastAsia="Arial" w:hAnsi="Calibri" w:cs="Calibri"/>
            <w:sz w:val="22"/>
            <w:szCs w:val="22"/>
            <w:lang w:val="en-GB"/>
          </w:rPr>
          <w:t>Safeguarding Vulnerable Groups Act 2006</w:t>
        </w:r>
      </w:hyperlink>
      <w:r w:rsidRPr="001A3607">
        <w:rPr>
          <w:rFonts w:ascii="Calibri" w:hAnsi="Calibri" w:cs="Calibri"/>
          <w:sz w:val="22"/>
          <w:szCs w:val="22"/>
          <w:lang w:val="en-GB"/>
        </w:rPr>
        <w:t>, which defines what ‘regulated activity’ is in relation to children</w:t>
      </w:r>
    </w:p>
    <w:p w14:paraId="33209EEB" w14:textId="7BE0C195" w:rsidR="0087469A" w:rsidRPr="001A3607" w:rsidRDefault="00AB7C13" w:rsidP="009329ED">
      <w:pPr>
        <w:pStyle w:val="4Bulletedcopyblue"/>
        <w:jc w:val="both"/>
        <w:rPr>
          <w:rFonts w:ascii="Calibri" w:hAnsi="Calibri" w:cs="Calibri"/>
          <w:sz w:val="22"/>
          <w:szCs w:val="22"/>
          <w:lang w:val="en-GB"/>
        </w:rPr>
      </w:pPr>
      <w:hyperlink r:id="rId180" w:history="1">
        <w:r w:rsidR="0087469A" w:rsidRPr="001A3607">
          <w:rPr>
            <w:rStyle w:val="Hyperlink"/>
            <w:rFonts w:ascii="Calibri" w:eastAsia="Arial" w:hAnsi="Calibri" w:cs="Calibri"/>
            <w:sz w:val="22"/>
            <w:szCs w:val="22"/>
            <w:lang w:val="en-GB"/>
          </w:rPr>
          <w:t>Statutory guidance on the Prevent duty</w:t>
        </w:r>
      </w:hyperlink>
      <w:r w:rsidR="0087469A" w:rsidRPr="001A3607">
        <w:rPr>
          <w:rFonts w:ascii="Calibri" w:hAnsi="Calibri" w:cs="Calibri"/>
          <w:sz w:val="22"/>
          <w:szCs w:val="22"/>
          <w:lang w:val="en-GB"/>
        </w:rPr>
        <w:t xml:space="preserve">, which explains schools’ duties under the </w:t>
      </w:r>
      <w:r w:rsidR="003075C2" w:rsidRPr="001A3607">
        <w:rPr>
          <w:rFonts w:ascii="Calibri" w:hAnsi="Calibri" w:cs="Calibri"/>
          <w:sz w:val="22"/>
          <w:szCs w:val="22"/>
          <w:lang w:val="en-GB"/>
        </w:rPr>
        <w:t>Counterterrorism</w:t>
      </w:r>
      <w:r w:rsidR="0087469A" w:rsidRPr="001A3607">
        <w:rPr>
          <w:rFonts w:ascii="Calibri" w:hAnsi="Calibri" w:cs="Calibri"/>
          <w:sz w:val="22"/>
          <w:szCs w:val="22"/>
          <w:lang w:val="en-GB"/>
        </w:rPr>
        <w:t xml:space="preserve"> and Security Act 2015 with respect to protecting people from the risk of radicalisation and extremism</w:t>
      </w:r>
    </w:p>
    <w:p w14:paraId="057D76EA" w14:textId="77777777" w:rsidR="0087469A" w:rsidRPr="001A3607" w:rsidRDefault="00AB7C13" w:rsidP="009329ED">
      <w:pPr>
        <w:pStyle w:val="4Bulletedcopyblue"/>
        <w:jc w:val="both"/>
        <w:rPr>
          <w:rFonts w:ascii="Calibri" w:hAnsi="Calibri" w:cs="Calibri"/>
          <w:sz w:val="22"/>
          <w:szCs w:val="22"/>
          <w:lang w:val="en-GB"/>
        </w:rPr>
      </w:pPr>
      <w:hyperlink r:id="rId181" w:history="1">
        <w:r w:rsidR="0087469A" w:rsidRPr="001A3607">
          <w:rPr>
            <w:rStyle w:val="Hyperlink"/>
            <w:rFonts w:ascii="Calibri" w:hAnsi="Calibri" w:cs="Calibri"/>
            <w:sz w:val="22"/>
            <w:szCs w:val="22"/>
            <w:lang w:val="en-GB"/>
          </w:rPr>
          <w:t>The Human Rights Act 1998</w:t>
        </w:r>
      </w:hyperlink>
      <w:r w:rsidR="0087469A" w:rsidRPr="001A3607">
        <w:rPr>
          <w:rFonts w:ascii="Calibri" w:hAnsi="Calibri" w:cs="Calibri"/>
          <w:sz w:val="22"/>
          <w:szCs w:val="22"/>
          <w:lang w:val="en-GB"/>
        </w:rPr>
        <w:t xml:space="preserve">, which explains that being subjected to harassment, violence and/or abuse, including that of a sexual nature, may breach any or all of the rights which apply to individuals under the </w:t>
      </w:r>
      <w:hyperlink r:id="rId182" w:history="1">
        <w:r w:rsidR="0087469A" w:rsidRPr="001A3607">
          <w:rPr>
            <w:rStyle w:val="Hyperlink"/>
            <w:rFonts w:ascii="Calibri" w:hAnsi="Calibri" w:cs="Calibri"/>
            <w:sz w:val="22"/>
            <w:szCs w:val="22"/>
            <w:lang w:val="en-GB"/>
          </w:rPr>
          <w:t>European Convention on Human Rights</w:t>
        </w:r>
      </w:hyperlink>
      <w:r w:rsidR="0087469A" w:rsidRPr="001A3607">
        <w:rPr>
          <w:rFonts w:ascii="Calibri" w:hAnsi="Calibri" w:cs="Calibri"/>
          <w:sz w:val="22"/>
          <w:szCs w:val="22"/>
          <w:lang w:val="en-GB"/>
        </w:rPr>
        <w:t xml:space="preserve"> (ECHR)  </w:t>
      </w:r>
    </w:p>
    <w:p w14:paraId="3947A4CF" w14:textId="77777777" w:rsidR="0087469A" w:rsidRPr="001A3607" w:rsidRDefault="00AB7C13" w:rsidP="009329ED">
      <w:pPr>
        <w:pStyle w:val="4Bulletedcopyblue"/>
        <w:jc w:val="both"/>
        <w:rPr>
          <w:rFonts w:ascii="Calibri" w:hAnsi="Calibri" w:cs="Calibri"/>
          <w:sz w:val="22"/>
          <w:szCs w:val="22"/>
          <w:lang w:val="en-GB"/>
        </w:rPr>
      </w:pPr>
      <w:hyperlink r:id="rId183" w:history="1">
        <w:r w:rsidR="0087469A" w:rsidRPr="001A3607">
          <w:rPr>
            <w:rStyle w:val="Hyperlink"/>
            <w:rFonts w:ascii="Calibri" w:hAnsi="Calibri" w:cs="Calibri"/>
            <w:sz w:val="22"/>
            <w:szCs w:val="22"/>
            <w:lang w:val="en-GB"/>
          </w:rPr>
          <w:t>The Equality Act 2010</w:t>
        </w:r>
      </w:hyperlink>
      <w:r w:rsidR="0087469A" w:rsidRPr="001A3607">
        <w:rPr>
          <w:rFonts w:ascii="Calibri" w:hAnsi="Calibri" w:cs="Calibri"/>
          <w:sz w:val="22"/>
          <w:szCs w:val="22"/>
          <w:lang w:val="en-GB"/>
        </w:rPr>
        <w:t>, which makes it unlawful to discriminate against people regarding particular protected characteristics (including disability, sex, sexual orientation, gender reassignment and race). This means our governors and headteacher should carefully consider how they are supporting their pupils with regard to these characteristics. The Act allows our school to take positive action to deal with particular disadvantages affecting pupils (where we can show it’s proportionate). This includes making reasonable adjustments for disabled pupils. For example, it could include taking positive action to support girls where there’s evidence that they’re being disproportionately subjected to sexual violence or harassment</w:t>
      </w:r>
    </w:p>
    <w:p w14:paraId="0C8A5CB7" w14:textId="040A4DC2" w:rsidR="0087469A" w:rsidRPr="001A3607" w:rsidRDefault="00AB7C13" w:rsidP="009329ED">
      <w:pPr>
        <w:pStyle w:val="4Bulletedcopyblue"/>
        <w:jc w:val="both"/>
        <w:rPr>
          <w:rFonts w:ascii="Calibri" w:hAnsi="Calibri" w:cs="Calibri"/>
          <w:sz w:val="22"/>
          <w:szCs w:val="22"/>
          <w:lang w:val="en-GB"/>
        </w:rPr>
      </w:pPr>
      <w:hyperlink r:id="rId184" w:history="1">
        <w:r w:rsidR="0087469A" w:rsidRPr="001A3607">
          <w:rPr>
            <w:rStyle w:val="Hyperlink"/>
            <w:rFonts w:ascii="Calibri" w:hAnsi="Calibri" w:cs="Calibri"/>
            <w:sz w:val="22"/>
            <w:szCs w:val="22"/>
            <w:lang w:val="en-GB"/>
          </w:rPr>
          <w:t>The Public Sector Equality Duty (PSED)</w:t>
        </w:r>
      </w:hyperlink>
      <w:r w:rsidR="0087469A" w:rsidRPr="001A3607">
        <w:rPr>
          <w:rFonts w:ascii="Calibri" w:hAnsi="Calibri" w:cs="Calibri"/>
          <w:sz w:val="22"/>
          <w:szCs w:val="22"/>
          <w:lang w:val="en-GB"/>
        </w:rPr>
        <w:t xml:space="preserve">, which explains that we must have due regard to eliminating unlawful discrimination, harassment and victimisation. The PSED helps us to focus on key issues of concern and how to improve pupil outcomes. Some pupils may be more at risk of harm from issues such as sexual violence; homophobic, </w:t>
      </w:r>
      <w:r w:rsidR="00C71409" w:rsidRPr="001A3607">
        <w:rPr>
          <w:rFonts w:ascii="Calibri" w:hAnsi="Calibri" w:cs="Calibri"/>
          <w:sz w:val="22"/>
          <w:szCs w:val="22"/>
          <w:lang w:val="en-GB"/>
        </w:rPr>
        <w:t>biphobia</w:t>
      </w:r>
      <w:r w:rsidR="0087469A" w:rsidRPr="001A3607">
        <w:rPr>
          <w:rFonts w:ascii="Calibri" w:hAnsi="Calibri" w:cs="Calibri"/>
          <w:sz w:val="22"/>
          <w:szCs w:val="22"/>
          <w:lang w:val="en-GB"/>
        </w:rPr>
        <w:t xml:space="preserve"> or transphobic bullying; or racial discrimination</w:t>
      </w:r>
    </w:p>
    <w:p w14:paraId="33137ED8" w14:textId="77777777" w:rsidR="0087469A" w:rsidRPr="001A3607" w:rsidRDefault="0087469A" w:rsidP="0087469A">
      <w:pPr>
        <w:pStyle w:val="1bodycopy10pt"/>
        <w:rPr>
          <w:rFonts w:ascii="Calibri" w:hAnsi="Calibri" w:cs="Calibri"/>
          <w:sz w:val="22"/>
          <w:szCs w:val="22"/>
          <w:lang w:val="en-GB"/>
        </w:rPr>
      </w:pPr>
      <w:r w:rsidRPr="001A3607">
        <w:rPr>
          <w:rFonts w:ascii="Calibri" w:hAnsi="Calibri" w:cs="Calibri"/>
          <w:sz w:val="22"/>
          <w:szCs w:val="22"/>
          <w:lang w:val="en-GB"/>
        </w:rPr>
        <w:t>All schools with pupils aged under 8 add:</w:t>
      </w:r>
    </w:p>
    <w:p w14:paraId="0DF5FE50" w14:textId="77777777" w:rsidR="0087469A" w:rsidRPr="001A3607" w:rsidRDefault="0087469A" w:rsidP="009329ED">
      <w:pPr>
        <w:pStyle w:val="4Bulletedcopyblue"/>
        <w:jc w:val="both"/>
        <w:rPr>
          <w:rFonts w:ascii="Calibri" w:hAnsi="Calibri" w:cs="Calibri"/>
          <w:sz w:val="22"/>
          <w:szCs w:val="22"/>
          <w:lang w:val="en-GB"/>
        </w:rPr>
      </w:pPr>
      <w:r w:rsidRPr="001A3607">
        <w:rPr>
          <w:rFonts w:ascii="Calibri" w:hAnsi="Calibri" w:cs="Calibri"/>
          <w:sz w:val="22"/>
          <w:szCs w:val="22"/>
          <w:lang w:val="en-GB"/>
        </w:rPr>
        <w:t xml:space="preserve">The </w:t>
      </w:r>
      <w:hyperlink r:id="rId185" w:history="1">
        <w:r w:rsidRPr="001A3607">
          <w:rPr>
            <w:rStyle w:val="Hyperlink"/>
            <w:rFonts w:ascii="Calibri" w:eastAsia="Arial" w:hAnsi="Calibri" w:cs="Calibri"/>
            <w:sz w:val="22"/>
            <w:szCs w:val="22"/>
            <w:lang w:val="en-GB"/>
          </w:rPr>
          <w:t>Childcare (Disqualification) and Childcare (Early Years Provision Free of Charge) (Extended Entitlement) (Amendment) Regulations 2018</w:t>
        </w:r>
      </w:hyperlink>
      <w:r w:rsidRPr="001A3607">
        <w:rPr>
          <w:rFonts w:ascii="Calibri" w:hAnsi="Calibri" w:cs="Calibri"/>
          <w:sz w:val="22"/>
          <w:szCs w:val="22"/>
          <w:lang w:val="en-GB"/>
        </w:rPr>
        <w:t xml:space="preserve"> (referred to in this policy as the “2018 Childcare Disqualification Regulations”) and </w:t>
      </w:r>
      <w:hyperlink r:id="rId186" w:history="1">
        <w:r w:rsidRPr="001A3607">
          <w:rPr>
            <w:rStyle w:val="Hyperlink"/>
            <w:rFonts w:ascii="Calibri" w:eastAsia="Arial" w:hAnsi="Calibri" w:cs="Calibri"/>
            <w:sz w:val="22"/>
            <w:szCs w:val="22"/>
            <w:lang w:val="en-GB"/>
          </w:rPr>
          <w:t>Childcare Act 2006</w:t>
        </w:r>
      </w:hyperlink>
      <w:r w:rsidRPr="001A3607">
        <w:rPr>
          <w:rFonts w:ascii="Calibri" w:hAnsi="Calibri" w:cs="Calibri"/>
          <w:sz w:val="22"/>
          <w:szCs w:val="22"/>
          <w:lang w:val="en-GB"/>
        </w:rPr>
        <w:t>, which set out who is disqualified from working with children</w:t>
      </w:r>
    </w:p>
    <w:p w14:paraId="3129EE5F" w14:textId="2A328505" w:rsidR="0087469A" w:rsidRPr="001A3607" w:rsidRDefault="0087469A" w:rsidP="009329ED">
      <w:pPr>
        <w:pStyle w:val="1bodycopy10pt"/>
        <w:jc w:val="both"/>
        <w:rPr>
          <w:rFonts w:ascii="Calibri" w:hAnsi="Calibri" w:cs="Calibri"/>
          <w:sz w:val="22"/>
          <w:szCs w:val="22"/>
          <w:lang w:val="en-GB"/>
        </w:rPr>
      </w:pPr>
      <w:r w:rsidRPr="001A3607">
        <w:rPr>
          <w:rFonts w:ascii="Calibri" w:hAnsi="Calibri" w:cs="Calibri"/>
          <w:sz w:val="22"/>
          <w:szCs w:val="22"/>
          <w:lang w:val="en-GB"/>
        </w:rPr>
        <w:lastRenderedPageBreak/>
        <w:t xml:space="preserve">All early </w:t>
      </w:r>
      <w:r w:rsidR="003075C2" w:rsidRPr="001A3607">
        <w:rPr>
          <w:rFonts w:ascii="Calibri" w:hAnsi="Calibri" w:cs="Calibri"/>
          <w:sz w:val="22"/>
          <w:szCs w:val="22"/>
          <w:lang w:val="en-GB"/>
        </w:rPr>
        <w:t>year’s</w:t>
      </w:r>
      <w:r w:rsidRPr="001A3607">
        <w:rPr>
          <w:rFonts w:ascii="Calibri" w:hAnsi="Calibri" w:cs="Calibri"/>
          <w:sz w:val="22"/>
          <w:szCs w:val="22"/>
          <w:lang w:val="en-GB"/>
        </w:rPr>
        <w:t xml:space="preserve"> providers add:</w:t>
      </w:r>
    </w:p>
    <w:p w14:paraId="30AA8BE7" w14:textId="77777777" w:rsidR="0087469A" w:rsidRPr="001A3607" w:rsidRDefault="0087469A" w:rsidP="009329ED">
      <w:pPr>
        <w:pStyle w:val="4Bulletedcopyblue"/>
        <w:jc w:val="both"/>
        <w:rPr>
          <w:rFonts w:ascii="Calibri" w:hAnsi="Calibri" w:cs="Calibri"/>
          <w:sz w:val="22"/>
          <w:szCs w:val="22"/>
          <w:lang w:val="en-GB"/>
        </w:rPr>
      </w:pPr>
      <w:r w:rsidRPr="001A3607">
        <w:rPr>
          <w:rFonts w:ascii="Calibri" w:hAnsi="Calibri" w:cs="Calibri"/>
          <w:sz w:val="22"/>
          <w:szCs w:val="22"/>
          <w:lang w:val="en-GB"/>
        </w:rPr>
        <w:t xml:space="preserve">This policy also meets requirements relating to safeguarding and welfare in the </w:t>
      </w:r>
      <w:hyperlink r:id="rId187" w:history="1">
        <w:r w:rsidRPr="001A3607">
          <w:rPr>
            <w:rStyle w:val="Hyperlink"/>
            <w:rFonts w:ascii="Calibri" w:hAnsi="Calibri" w:cs="Calibri"/>
            <w:sz w:val="22"/>
            <w:szCs w:val="22"/>
            <w:lang w:val="en-GB"/>
          </w:rPr>
          <w:t>statutory framework for the Early Years Foundation Stage</w:t>
        </w:r>
      </w:hyperlink>
    </w:p>
    <w:p w14:paraId="19C5EB25" w14:textId="77777777" w:rsidR="0087469A" w:rsidRPr="001A3607" w:rsidRDefault="0087469A" w:rsidP="009329ED">
      <w:pPr>
        <w:pStyle w:val="1bodycopy10pt"/>
        <w:jc w:val="both"/>
        <w:rPr>
          <w:rFonts w:ascii="Calibri" w:hAnsi="Calibri" w:cs="Calibri"/>
          <w:sz w:val="22"/>
          <w:szCs w:val="22"/>
          <w:lang w:val="en-GB"/>
        </w:rPr>
      </w:pPr>
      <w:r w:rsidRPr="001A3607">
        <w:rPr>
          <w:rFonts w:ascii="Calibri" w:hAnsi="Calibri" w:cs="Calibri"/>
          <w:sz w:val="22"/>
          <w:szCs w:val="22"/>
          <w:lang w:val="en-GB"/>
        </w:rPr>
        <w:t>Academies, including free schools, check and add/amend if applicable:</w:t>
      </w:r>
    </w:p>
    <w:p w14:paraId="58DAB631" w14:textId="77777777" w:rsidR="0087469A" w:rsidRPr="001A3607" w:rsidRDefault="0087469A" w:rsidP="009329ED">
      <w:pPr>
        <w:pStyle w:val="1bodycopy10pt"/>
        <w:jc w:val="both"/>
        <w:rPr>
          <w:rFonts w:ascii="Calibri" w:hAnsi="Calibri" w:cs="Calibri"/>
          <w:sz w:val="22"/>
          <w:szCs w:val="22"/>
          <w:lang w:val="en-GB"/>
        </w:rPr>
      </w:pPr>
      <w:r w:rsidRPr="001A3607">
        <w:rPr>
          <w:rFonts w:ascii="Calibri" w:hAnsi="Calibri" w:cs="Calibri"/>
          <w:sz w:val="22"/>
          <w:szCs w:val="22"/>
          <w:lang w:val="en-GB"/>
        </w:rPr>
        <w:t>This policy also complies with our funding agreement and articles of association.</w:t>
      </w:r>
    </w:p>
    <w:p w14:paraId="441B697C" w14:textId="77777777" w:rsidR="0087469A" w:rsidRPr="001A3607" w:rsidRDefault="0087469A" w:rsidP="009329ED">
      <w:pPr>
        <w:pStyle w:val="1bodycopy10pt"/>
        <w:jc w:val="both"/>
        <w:rPr>
          <w:rFonts w:ascii="Calibri" w:hAnsi="Calibri" w:cs="Calibri"/>
          <w:sz w:val="22"/>
          <w:szCs w:val="22"/>
          <w:lang w:val="en-GB"/>
        </w:rPr>
      </w:pPr>
    </w:p>
    <w:p w14:paraId="091C94DD" w14:textId="77777777" w:rsidR="0087469A" w:rsidRPr="001A3607" w:rsidRDefault="0087469A" w:rsidP="009329ED">
      <w:pPr>
        <w:pStyle w:val="1bodycopy10pt"/>
        <w:jc w:val="both"/>
        <w:rPr>
          <w:rFonts w:ascii="Calibri" w:hAnsi="Calibri" w:cs="Calibri"/>
          <w:sz w:val="22"/>
          <w:szCs w:val="22"/>
          <w:lang w:val="en-GB"/>
        </w:rPr>
      </w:pPr>
      <w:r w:rsidRPr="001A3607">
        <w:rPr>
          <w:rFonts w:ascii="Calibri" w:eastAsia="Arial" w:hAnsi="Calibri" w:cs="Calibri"/>
          <w:sz w:val="22"/>
          <w:szCs w:val="22"/>
          <w:lang w:val="en-GB"/>
        </w:rPr>
        <w:t>This policy is also based on the following legislation:</w:t>
      </w:r>
    </w:p>
    <w:p w14:paraId="28878DBF" w14:textId="77777777" w:rsidR="0087469A" w:rsidRPr="001A3607" w:rsidRDefault="0087469A" w:rsidP="009329ED">
      <w:pPr>
        <w:pStyle w:val="1bodycopy10pt"/>
        <w:jc w:val="both"/>
        <w:rPr>
          <w:rFonts w:ascii="Calibri" w:hAnsi="Calibri" w:cs="Calibri"/>
          <w:sz w:val="22"/>
          <w:szCs w:val="22"/>
          <w:lang w:val="en-GB"/>
        </w:rPr>
      </w:pPr>
      <w:r w:rsidRPr="001A3607">
        <w:rPr>
          <w:rFonts w:ascii="Calibri" w:hAnsi="Calibri" w:cs="Calibri"/>
          <w:sz w:val="22"/>
          <w:szCs w:val="22"/>
          <w:lang w:val="en-GB"/>
        </w:rPr>
        <w:t>Maintained schools and pupil referral units insert:</w:t>
      </w:r>
    </w:p>
    <w:p w14:paraId="73559959" w14:textId="77777777" w:rsidR="0087469A" w:rsidRPr="001A3607" w:rsidRDefault="0087469A" w:rsidP="009329ED">
      <w:pPr>
        <w:pStyle w:val="4Bulletedcopyblue"/>
        <w:jc w:val="both"/>
        <w:rPr>
          <w:rFonts w:ascii="Calibri" w:hAnsi="Calibri" w:cs="Calibri"/>
          <w:sz w:val="22"/>
          <w:szCs w:val="22"/>
          <w:lang w:val="en-GB"/>
        </w:rPr>
      </w:pPr>
      <w:r w:rsidRPr="001A3607">
        <w:rPr>
          <w:rFonts w:ascii="Calibri" w:hAnsi="Calibri" w:cs="Calibri"/>
          <w:sz w:val="22"/>
          <w:szCs w:val="22"/>
          <w:lang w:val="en-GB"/>
        </w:rPr>
        <w:t xml:space="preserve">Section 175 of the </w:t>
      </w:r>
      <w:hyperlink r:id="rId188" w:history="1">
        <w:r w:rsidRPr="001A3607">
          <w:rPr>
            <w:rStyle w:val="Hyperlink"/>
            <w:rFonts w:ascii="Calibri" w:eastAsia="Arial" w:hAnsi="Calibri" w:cs="Calibri"/>
            <w:sz w:val="22"/>
            <w:szCs w:val="22"/>
            <w:lang w:val="en-GB"/>
          </w:rPr>
          <w:t>Education Act 2002</w:t>
        </w:r>
      </w:hyperlink>
      <w:r w:rsidRPr="001A3607">
        <w:rPr>
          <w:rFonts w:ascii="Calibri" w:hAnsi="Calibri" w:cs="Calibri"/>
          <w:sz w:val="22"/>
          <w:szCs w:val="22"/>
          <w:lang w:val="en-GB"/>
        </w:rPr>
        <w:t>, which places a duty on schools and local authorities to safeguard and promote the welfare of pupils</w:t>
      </w:r>
    </w:p>
    <w:p w14:paraId="35E8D7AE" w14:textId="77777777" w:rsidR="0087469A" w:rsidRPr="001A3607" w:rsidRDefault="00AB7C13" w:rsidP="009329ED">
      <w:pPr>
        <w:pStyle w:val="4Bulletedcopyblue"/>
        <w:jc w:val="both"/>
        <w:rPr>
          <w:rFonts w:ascii="Calibri" w:hAnsi="Calibri" w:cs="Calibri"/>
          <w:sz w:val="22"/>
          <w:szCs w:val="22"/>
          <w:lang w:val="en-GB"/>
        </w:rPr>
      </w:pPr>
      <w:hyperlink r:id="rId189" w:history="1">
        <w:r w:rsidR="0087469A" w:rsidRPr="001A3607">
          <w:rPr>
            <w:rStyle w:val="Hyperlink"/>
            <w:rFonts w:ascii="Calibri" w:eastAsia="Arial" w:hAnsi="Calibri" w:cs="Calibri"/>
            <w:sz w:val="22"/>
            <w:szCs w:val="22"/>
            <w:lang w:val="en-GB"/>
          </w:rPr>
          <w:t>The School Staffing (England) Regulations 2009</w:t>
        </w:r>
      </w:hyperlink>
      <w:r w:rsidR="0087469A" w:rsidRPr="001A3607">
        <w:rPr>
          <w:rFonts w:ascii="Calibri" w:hAnsi="Calibri" w:cs="Calibri"/>
          <w:sz w:val="22"/>
          <w:szCs w:val="22"/>
          <w:lang w:val="en-GB"/>
        </w:rPr>
        <w:t>, which set out what must be recorded on the single central record and the requirement for at least 1 person conducting an interview to be trained in safer recruitment techniques</w:t>
      </w:r>
    </w:p>
    <w:p w14:paraId="40A6FADD" w14:textId="77777777" w:rsidR="0087469A" w:rsidRPr="001A3607" w:rsidRDefault="0087469A" w:rsidP="009329ED">
      <w:pPr>
        <w:pStyle w:val="1bodycopy10pt"/>
        <w:jc w:val="both"/>
        <w:rPr>
          <w:rFonts w:ascii="Calibri" w:hAnsi="Calibri" w:cs="Calibri"/>
          <w:sz w:val="22"/>
          <w:szCs w:val="22"/>
          <w:lang w:val="en-GB"/>
        </w:rPr>
      </w:pPr>
      <w:r w:rsidRPr="001A3607">
        <w:rPr>
          <w:rFonts w:ascii="Calibri" w:hAnsi="Calibri" w:cs="Calibri"/>
          <w:sz w:val="22"/>
          <w:szCs w:val="22"/>
          <w:lang w:val="en-GB"/>
        </w:rPr>
        <w:t>Academies, including free schools, and independent schools insert:</w:t>
      </w:r>
    </w:p>
    <w:p w14:paraId="60F2C327" w14:textId="77777777" w:rsidR="0087469A" w:rsidRPr="001A3607" w:rsidRDefault="0087469A" w:rsidP="009329ED">
      <w:pPr>
        <w:pStyle w:val="4Bulletedcopyblue"/>
        <w:jc w:val="both"/>
        <w:rPr>
          <w:rFonts w:ascii="Calibri" w:hAnsi="Calibri" w:cs="Calibri"/>
          <w:sz w:val="22"/>
          <w:szCs w:val="22"/>
          <w:lang w:val="en-GB"/>
        </w:rPr>
      </w:pPr>
      <w:r w:rsidRPr="001A3607">
        <w:rPr>
          <w:rFonts w:ascii="Calibri" w:hAnsi="Calibri" w:cs="Calibri"/>
          <w:sz w:val="22"/>
          <w:szCs w:val="22"/>
          <w:lang w:val="en-GB"/>
        </w:rPr>
        <w:t xml:space="preserve">Part 3 of the schedule to the </w:t>
      </w:r>
      <w:hyperlink r:id="rId190" w:history="1">
        <w:r w:rsidRPr="001A3607">
          <w:rPr>
            <w:rStyle w:val="Hyperlink"/>
            <w:rFonts w:ascii="Calibri" w:eastAsia="Arial" w:hAnsi="Calibri" w:cs="Calibri"/>
            <w:sz w:val="22"/>
            <w:szCs w:val="22"/>
            <w:lang w:val="en-GB"/>
          </w:rPr>
          <w:t>Education (Independent School Standards) Regulations 2014</w:t>
        </w:r>
      </w:hyperlink>
      <w:r w:rsidRPr="001A3607">
        <w:rPr>
          <w:rFonts w:ascii="Calibri" w:hAnsi="Calibri" w:cs="Calibri"/>
          <w:sz w:val="22"/>
          <w:szCs w:val="22"/>
          <w:lang w:val="en-GB"/>
        </w:rPr>
        <w:t xml:space="preserve">, which places a duty on academies and independent schools to safeguard and promote the welfare of pupils at the school </w:t>
      </w:r>
    </w:p>
    <w:p w14:paraId="5C35AB53" w14:textId="77777777" w:rsidR="0087469A" w:rsidRPr="001A3607" w:rsidRDefault="0087469A" w:rsidP="009329ED">
      <w:pPr>
        <w:pStyle w:val="1bodycopy10pt"/>
        <w:jc w:val="both"/>
        <w:rPr>
          <w:rFonts w:ascii="Calibri" w:hAnsi="Calibri" w:cs="Calibri"/>
          <w:sz w:val="22"/>
          <w:szCs w:val="22"/>
          <w:lang w:val="en-GB"/>
        </w:rPr>
      </w:pPr>
      <w:r w:rsidRPr="001A3607">
        <w:rPr>
          <w:rFonts w:ascii="Calibri" w:hAnsi="Calibri" w:cs="Calibri"/>
          <w:sz w:val="22"/>
          <w:szCs w:val="22"/>
          <w:lang w:val="en-GB"/>
        </w:rPr>
        <w:t>Non-maintained special schools insert:</w:t>
      </w:r>
    </w:p>
    <w:p w14:paraId="393FEF5B" w14:textId="1E97FC2E" w:rsidR="008F603F" w:rsidRPr="001A3607" w:rsidRDefault="0087469A" w:rsidP="009329ED">
      <w:pPr>
        <w:pStyle w:val="4Bulletedcopyblue"/>
        <w:jc w:val="both"/>
        <w:rPr>
          <w:rFonts w:ascii="Calibri" w:hAnsi="Calibri" w:cs="Calibri"/>
          <w:sz w:val="22"/>
          <w:szCs w:val="22"/>
          <w:u w:color="0000FF"/>
          <w:lang w:val="en-GB"/>
        </w:rPr>
      </w:pPr>
      <w:r w:rsidRPr="001A3607">
        <w:rPr>
          <w:rFonts w:ascii="Calibri" w:hAnsi="Calibri" w:cs="Calibri"/>
          <w:sz w:val="22"/>
          <w:szCs w:val="22"/>
          <w:u w:color="0000FF"/>
          <w:lang w:val="en-GB"/>
        </w:rPr>
        <w:t xml:space="preserve">Part 1 of the schedule to the </w:t>
      </w:r>
      <w:hyperlink r:id="rId191" w:history="1">
        <w:r w:rsidRPr="001A3607">
          <w:rPr>
            <w:rStyle w:val="Hyperlink"/>
            <w:rFonts w:ascii="Calibri" w:eastAsia="Arial" w:hAnsi="Calibri" w:cs="Calibri"/>
            <w:sz w:val="22"/>
            <w:szCs w:val="22"/>
            <w:lang w:val="en-GB"/>
          </w:rPr>
          <w:t>Non-Maintained Special Schools (England) Regulations 2015</w:t>
        </w:r>
      </w:hyperlink>
      <w:r w:rsidRPr="001A3607">
        <w:rPr>
          <w:rFonts w:ascii="Calibri" w:hAnsi="Calibri" w:cs="Calibri"/>
          <w:sz w:val="22"/>
          <w:szCs w:val="22"/>
          <w:lang w:val="en-GB"/>
        </w:rPr>
        <w:t>, which places a duty on non-maintained special schools to safeguard and promote the welfare of pupils at the school</w:t>
      </w:r>
    </w:p>
    <w:p w14:paraId="23432B2B"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281DB54B"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7CAD9280"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336AC6F7"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4D00B504"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760ABE18"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43B949DC"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37735A28"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16660BEB"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3C1B7E26"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2ED872DE"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744222A9"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1D32A8C1"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5339AB8D"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028305BD"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7DB253CB"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2EAAE27A"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7E516FA0"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2088A4D0" w14:textId="77777777" w:rsidR="00FE4F10" w:rsidRPr="001A3607" w:rsidRDefault="00FE4F10" w:rsidP="00FE4F10">
      <w:pPr>
        <w:pStyle w:val="4Bulletedcopyblue"/>
        <w:numPr>
          <w:ilvl w:val="0"/>
          <w:numId w:val="0"/>
        </w:numPr>
        <w:ind w:left="170" w:hanging="170"/>
        <w:jc w:val="both"/>
        <w:rPr>
          <w:rFonts w:ascii="Calibri" w:hAnsi="Calibri" w:cs="Calibri"/>
          <w:sz w:val="22"/>
          <w:szCs w:val="22"/>
          <w:lang w:val="en-GB"/>
        </w:rPr>
      </w:pPr>
    </w:p>
    <w:p w14:paraId="4248C0EE" w14:textId="77777777" w:rsidR="00FE4F10" w:rsidRPr="001A3607" w:rsidRDefault="00FE4F10" w:rsidP="00FE4F10">
      <w:pPr>
        <w:spacing w:before="240" w:after="240"/>
        <w:jc w:val="both"/>
      </w:pPr>
      <w:r w:rsidRPr="001A3607">
        <w:rPr>
          <w:rFonts w:ascii="Calibri" w:eastAsia="Calibri" w:hAnsi="Calibri" w:cs="Calibri"/>
          <w:b/>
          <w:bCs/>
        </w:rPr>
        <w:lastRenderedPageBreak/>
        <w:t>Appendix 10</w:t>
      </w:r>
    </w:p>
    <w:p w14:paraId="7C1E3F20" w14:textId="77777777" w:rsidR="00FE4F10" w:rsidRPr="001A3607" w:rsidRDefault="00FE4F10" w:rsidP="00FE4F10">
      <w:pPr>
        <w:spacing w:before="240" w:after="240"/>
        <w:jc w:val="both"/>
      </w:pPr>
      <w:r w:rsidRPr="001A3607">
        <w:rPr>
          <w:rFonts w:ascii="Calibri" w:eastAsia="Calibri" w:hAnsi="Calibri" w:cs="Calibri"/>
        </w:rPr>
        <w:t xml:space="preserve"> </w:t>
      </w:r>
    </w:p>
    <w:p w14:paraId="2F68B892" w14:textId="77777777" w:rsidR="00FE4F10" w:rsidRPr="001A3607" w:rsidRDefault="00FE4F10" w:rsidP="00FE4F10">
      <w:pPr>
        <w:spacing w:before="240" w:after="240"/>
        <w:jc w:val="both"/>
      </w:pPr>
      <w:r w:rsidRPr="001A3607">
        <w:rPr>
          <w:rFonts w:ascii="Calibri" w:eastAsia="Calibri" w:hAnsi="Calibri" w:cs="Calibri"/>
          <w:b/>
          <w:bCs/>
          <w:sz w:val="36"/>
          <w:szCs w:val="36"/>
        </w:rPr>
        <w:t>Early Years</w:t>
      </w:r>
    </w:p>
    <w:p w14:paraId="5F7D7BF3" w14:textId="77777777" w:rsidR="00FE4F10" w:rsidRPr="001A3607" w:rsidRDefault="00FE4F10" w:rsidP="00FE4F10">
      <w:pPr>
        <w:spacing w:before="240" w:after="240"/>
        <w:jc w:val="both"/>
      </w:pPr>
      <w:r w:rsidRPr="001A3607">
        <w:rPr>
          <w:rFonts w:ascii="Calibri" w:eastAsia="Calibri" w:hAnsi="Calibri" w:cs="Calibri"/>
          <w:b/>
          <w:bCs/>
          <w:sz w:val="36"/>
          <w:szCs w:val="36"/>
        </w:rPr>
        <w:t xml:space="preserve"> </w:t>
      </w:r>
    </w:p>
    <w:p w14:paraId="6C08FAFB" w14:textId="77777777" w:rsidR="00FE4F10" w:rsidRPr="001A3607" w:rsidRDefault="00FE4F10" w:rsidP="00FE4F10">
      <w:pPr>
        <w:spacing w:after="0" w:line="276" w:lineRule="auto"/>
      </w:pPr>
      <w:r w:rsidRPr="001A3607">
        <w:rPr>
          <w:rFonts w:ascii="Calibri" w:eastAsia="Calibri" w:hAnsi="Calibri" w:cs="Calibri"/>
          <w:b/>
          <w:bCs/>
          <w:u w:val="single"/>
        </w:rPr>
        <w:t>Safeguarding Policy</w:t>
      </w:r>
    </w:p>
    <w:p w14:paraId="2F9169FE" w14:textId="77777777" w:rsidR="00FE4F10" w:rsidRPr="001A3607" w:rsidRDefault="00FE4F10" w:rsidP="00FE4F10">
      <w:pPr>
        <w:spacing w:after="0" w:line="276" w:lineRule="auto"/>
        <w:jc w:val="center"/>
      </w:pPr>
      <w:r w:rsidRPr="001A3607">
        <w:rPr>
          <w:rFonts w:ascii="Calibri" w:eastAsia="Calibri" w:hAnsi="Calibri" w:cs="Calibri"/>
          <w:b/>
          <w:bCs/>
        </w:rPr>
        <w:t xml:space="preserve"> </w:t>
      </w:r>
    </w:p>
    <w:p w14:paraId="789C0405" w14:textId="77777777" w:rsidR="00FE4F10" w:rsidRPr="001A3607" w:rsidRDefault="00FE4F10" w:rsidP="00FE4F10">
      <w:pPr>
        <w:spacing w:line="276" w:lineRule="auto"/>
      </w:pPr>
      <w:r w:rsidRPr="001A3607">
        <w:rPr>
          <w:rFonts w:ascii="Times New Roman" w:eastAsia="Times New Roman" w:hAnsi="Times New Roman" w:cs="Times New Roman"/>
          <w:b/>
          <w:bCs/>
          <w:i/>
          <w:iCs/>
        </w:rPr>
        <w:t>(Throughout this policy any references to parents may also apply to an adult who has parental responsibility or local authority responsibility for a child)</w:t>
      </w:r>
    </w:p>
    <w:p w14:paraId="1453305A" w14:textId="77777777" w:rsidR="00FE4F10" w:rsidRPr="001A3607" w:rsidRDefault="00FE4F10" w:rsidP="00FE4F10">
      <w:pPr>
        <w:spacing w:line="276" w:lineRule="auto"/>
      </w:pPr>
      <w:r w:rsidRPr="001A3607">
        <w:rPr>
          <w:rFonts w:ascii="Times New Roman" w:eastAsia="Times New Roman" w:hAnsi="Times New Roman" w:cs="Times New Roman"/>
          <w:b/>
          <w:bCs/>
          <w:i/>
          <w:iCs/>
        </w:rPr>
        <w:t xml:space="preserve"> </w:t>
      </w:r>
    </w:p>
    <w:p w14:paraId="56729BF9" w14:textId="77777777" w:rsidR="00FE4F10" w:rsidRPr="001A3607" w:rsidRDefault="00FE4F10" w:rsidP="00FE4F10">
      <w:pPr>
        <w:spacing w:line="276" w:lineRule="auto"/>
      </w:pPr>
      <w:r w:rsidRPr="001A3607">
        <w:rPr>
          <w:rFonts w:ascii="Times New Roman" w:eastAsia="Times New Roman" w:hAnsi="Times New Roman" w:cs="Times New Roman"/>
          <w:b/>
          <w:bCs/>
        </w:rPr>
        <w:t>Please see Annex for definitions of abuse</w:t>
      </w:r>
    </w:p>
    <w:p w14:paraId="05D690E7" w14:textId="77777777" w:rsidR="00FE4F10" w:rsidRPr="001A3607" w:rsidRDefault="00FE4F10" w:rsidP="00FE4F10">
      <w:pPr>
        <w:spacing w:after="0" w:line="276" w:lineRule="auto"/>
      </w:pPr>
      <w:r w:rsidRPr="001A3607">
        <w:rPr>
          <w:rFonts w:ascii="Calibri" w:eastAsia="Calibri" w:hAnsi="Calibri" w:cs="Calibri"/>
          <w:b/>
          <w:bCs/>
        </w:rPr>
        <w:t xml:space="preserve"> </w:t>
      </w:r>
    </w:p>
    <w:p w14:paraId="1381A18C" w14:textId="77777777" w:rsidR="00FE4F10" w:rsidRPr="001A3607" w:rsidRDefault="00FE4F10" w:rsidP="00FE4F10">
      <w:pPr>
        <w:spacing w:after="0" w:line="276" w:lineRule="auto"/>
      </w:pPr>
      <w:r w:rsidRPr="001A3607">
        <w:rPr>
          <w:rFonts w:ascii="Calibri" w:eastAsia="Calibri" w:hAnsi="Calibri" w:cs="Calibri"/>
        </w:rPr>
        <w:t>The setting is committed to ensuring all children are safeguarded, and take all complaints, allegations or suspicions seriously, including allegations made against staff members. All procedures are in line with Children’s Multi-Agency and Resilience Safeguarding Board (MARS) guidelines.</w:t>
      </w:r>
    </w:p>
    <w:p w14:paraId="6F1F311A" w14:textId="77777777" w:rsidR="00FE4F10" w:rsidRPr="001A3607" w:rsidRDefault="00FE4F10" w:rsidP="00FE4F10">
      <w:pPr>
        <w:spacing w:line="276" w:lineRule="auto"/>
      </w:pPr>
      <w:r w:rsidRPr="001A3607">
        <w:rPr>
          <w:rFonts w:ascii="Times New Roman" w:eastAsia="Times New Roman" w:hAnsi="Times New Roman" w:cs="Times New Roman"/>
        </w:rPr>
        <w:t xml:space="preserve"> </w:t>
      </w:r>
    </w:p>
    <w:p w14:paraId="1AABA9F5" w14:textId="77777777" w:rsidR="00FE4F10" w:rsidRPr="001A3607" w:rsidRDefault="00FE4F10" w:rsidP="00FE4F10">
      <w:pPr>
        <w:spacing w:after="0" w:line="276" w:lineRule="auto"/>
      </w:pPr>
      <w:r w:rsidRPr="001A3607">
        <w:rPr>
          <w:rFonts w:ascii="Calibri" w:eastAsia="Calibri" w:hAnsi="Calibri" w:cs="Calibri"/>
        </w:rPr>
        <w:t xml:space="preserve">All staff, students and volunteers are provided with a copy of the Safeguarding Policy and Procedures during their induction, and their supervisor will ensure they understand the procedures to be followed by discussing these with them and asking them to sign and date to say they have read and understand them. </w:t>
      </w:r>
    </w:p>
    <w:p w14:paraId="46A3EB0E" w14:textId="77777777" w:rsidR="00FE4F10" w:rsidRPr="001A3607" w:rsidRDefault="00FE4F10" w:rsidP="00FE4F10">
      <w:pPr>
        <w:spacing w:after="0" w:line="276" w:lineRule="auto"/>
      </w:pPr>
      <w:r w:rsidRPr="001A3607">
        <w:rPr>
          <w:rFonts w:ascii="Calibri" w:eastAsia="Calibri" w:hAnsi="Calibri" w:cs="Calibri"/>
        </w:rPr>
        <w:t xml:space="preserve"> </w:t>
      </w:r>
    </w:p>
    <w:p w14:paraId="197D43C4" w14:textId="77777777" w:rsidR="00FE4F10" w:rsidRPr="001A3607" w:rsidRDefault="00FE4F10" w:rsidP="00FE4F10">
      <w:pPr>
        <w:spacing w:after="0" w:line="276" w:lineRule="auto"/>
      </w:pPr>
      <w:r w:rsidRPr="001A3607">
        <w:rPr>
          <w:rFonts w:ascii="Calibri" w:eastAsia="Calibri" w:hAnsi="Calibri" w:cs="Calibri"/>
          <w:b/>
          <w:bCs/>
        </w:rPr>
        <w:t>Safeguarding Coordinator (DSL)</w:t>
      </w:r>
    </w:p>
    <w:p w14:paraId="759D7B36" w14:textId="77777777" w:rsidR="00FE4F10" w:rsidRPr="001A3607" w:rsidRDefault="00FE4F10" w:rsidP="00FE4F10">
      <w:pPr>
        <w:spacing w:after="0" w:line="276" w:lineRule="auto"/>
      </w:pPr>
      <w:r w:rsidRPr="001A3607">
        <w:rPr>
          <w:rFonts w:ascii="Calibri" w:eastAsia="Calibri" w:hAnsi="Calibri" w:cs="Calibri"/>
        </w:rPr>
        <w:t>All concerns must be raised with the Designated Safeguarding Lead Miss A Nuttall who will follow the procedures set out by the Children’s MARS board. In the absence of the first DSL the deputy safeguarding officer is Mr C Jackson. The DSL or deputy will be available for staff to discuss safeguarding concerns.</w:t>
      </w:r>
    </w:p>
    <w:p w14:paraId="358CAB9F" w14:textId="77777777" w:rsidR="00FE4F10" w:rsidRPr="001A3607" w:rsidRDefault="00FE4F10" w:rsidP="00FE4F10">
      <w:pPr>
        <w:spacing w:after="0" w:line="276" w:lineRule="auto"/>
      </w:pPr>
      <w:r w:rsidRPr="001A3607">
        <w:rPr>
          <w:rFonts w:ascii="Calibri" w:eastAsia="Calibri" w:hAnsi="Calibri" w:cs="Calibri"/>
          <w:b/>
          <w:bCs/>
        </w:rPr>
        <w:t xml:space="preserve"> </w:t>
      </w:r>
    </w:p>
    <w:p w14:paraId="70A0C6E7" w14:textId="77777777" w:rsidR="00FE4F10" w:rsidRPr="001A3607" w:rsidRDefault="00FE4F10" w:rsidP="00FE4F10">
      <w:pPr>
        <w:spacing w:after="0" w:line="276" w:lineRule="auto"/>
      </w:pPr>
      <w:r w:rsidRPr="001A3607">
        <w:rPr>
          <w:rFonts w:ascii="Calibri" w:eastAsia="Calibri" w:hAnsi="Calibri" w:cs="Calibri"/>
          <w:b/>
          <w:bCs/>
        </w:rPr>
        <w:t>Training</w:t>
      </w:r>
    </w:p>
    <w:p w14:paraId="62FB8B72" w14:textId="77777777" w:rsidR="00FE4F10" w:rsidRPr="001A3607" w:rsidRDefault="00FE4F10" w:rsidP="00FE4F10">
      <w:pPr>
        <w:spacing w:after="0" w:line="276" w:lineRule="auto"/>
      </w:pPr>
      <w:r w:rsidRPr="001A3607">
        <w:rPr>
          <w:rFonts w:ascii="Calibri" w:eastAsia="Calibri" w:hAnsi="Calibri" w:cs="Calibri"/>
        </w:rPr>
        <w:t>The DSL and deputy will undertake safeguarding training every two years and knowledge and skills will be refreshed at regular intervals, but at least annually. The training will include effective safeguarding procedures regarding internet and online safety.</w:t>
      </w:r>
    </w:p>
    <w:p w14:paraId="6721743F" w14:textId="77777777" w:rsidR="00FE4F10" w:rsidRPr="001A3607" w:rsidRDefault="00FE4F10" w:rsidP="00FE4F10">
      <w:pPr>
        <w:spacing w:after="0" w:line="276" w:lineRule="auto"/>
      </w:pPr>
      <w:r w:rsidRPr="001A3607">
        <w:rPr>
          <w:rFonts w:ascii="Calibri" w:eastAsia="Calibri" w:hAnsi="Calibri" w:cs="Calibri"/>
        </w:rPr>
        <w:t xml:space="preserve"> </w:t>
      </w:r>
    </w:p>
    <w:p w14:paraId="09757AF1" w14:textId="77777777" w:rsidR="00FE4F10" w:rsidRPr="001A3607" w:rsidRDefault="00FE4F10" w:rsidP="00FE4F10">
      <w:pPr>
        <w:spacing w:after="0" w:line="276" w:lineRule="auto"/>
      </w:pPr>
      <w:r w:rsidRPr="001A3607">
        <w:rPr>
          <w:rFonts w:ascii="Calibri" w:eastAsia="Calibri" w:hAnsi="Calibri" w:cs="Calibri"/>
        </w:rPr>
        <w:t>Additionally, all staff, committee, students, volunteers will be given appropriate training on safeguarding at induction, and this will be updated on a regular basis and at least annually for example via in-house training, emails, e-bulletins. online training and newsletters. Safeguarding knowledge and competencies will be continually monitored through supervision, staff meetings and ongoing discussions.</w:t>
      </w:r>
    </w:p>
    <w:p w14:paraId="7AFA3229" w14:textId="77777777" w:rsidR="00FE4F10" w:rsidRPr="001A3607" w:rsidRDefault="00FE4F10" w:rsidP="00FE4F10">
      <w:pPr>
        <w:spacing w:after="0" w:line="276" w:lineRule="auto"/>
      </w:pPr>
      <w:r w:rsidRPr="001A3607">
        <w:rPr>
          <w:rFonts w:ascii="Calibri" w:eastAsia="Calibri" w:hAnsi="Calibri" w:cs="Calibri"/>
        </w:rPr>
        <w:t xml:space="preserve"> </w:t>
      </w:r>
    </w:p>
    <w:p w14:paraId="6B633B17" w14:textId="77777777" w:rsidR="00FE4F10" w:rsidRPr="001A3607" w:rsidRDefault="00FE4F10" w:rsidP="00FE4F10">
      <w:pPr>
        <w:spacing w:after="0" w:line="276" w:lineRule="auto"/>
      </w:pPr>
      <w:r w:rsidRPr="001A3607">
        <w:rPr>
          <w:rFonts w:ascii="Calibri" w:eastAsia="Calibri" w:hAnsi="Calibri" w:cs="Calibri"/>
        </w:rPr>
        <w:t xml:space="preserve"> </w:t>
      </w:r>
    </w:p>
    <w:p w14:paraId="58DEC648" w14:textId="77777777" w:rsidR="00FE4F10" w:rsidRPr="001A3607" w:rsidRDefault="00FE4F10" w:rsidP="00FE4F10">
      <w:pPr>
        <w:spacing w:after="0" w:line="276" w:lineRule="auto"/>
      </w:pPr>
      <w:r w:rsidRPr="001A3607">
        <w:rPr>
          <w:rFonts w:ascii="Calibri" w:eastAsia="Calibri" w:hAnsi="Calibri" w:cs="Calibri"/>
        </w:rPr>
        <w:t>Students and long-term volunteers (aged 17 or over) and apprentices (aged 16 or over) may only be counted in ratios at the level below their level of study if they are suitable, competent and responsible, and they hold a valid and current paediatric first aid qualification.</w:t>
      </w:r>
    </w:p>
    <w:p w14:paraId="7569ABC5" w14:textId="77777777" w:rsidR="00FE4F10" w:rsidRPr="001A3607" w:rsidRDefault="00FE4F10" w:rsidP="00FE4F10">
      <w:pPr>
        <w:spacing w:after="0" w:line="276" w:lineRule="auto"/>
      </w:pPr>
      <w:r w:rsidRPr="001A3607">
        <w:rPr>
          <w:rFonts w:ascii="Calibri" w:eastAsia="Calibri" w:hAnsi="Calibri" w:cs="Calibri"/>
        </w:rPr>
        <w:t xml:space="preserve"> </w:t>
      </w:r>
    </w:p>
    <w:p w14:paraId="71EF88D1" w14:textId="77777777" w:rsidR="00FE4F10" w:rsidRPr="001A3607" w:rsidRDefault="00FE4F10" w:rsidP="00FE4F10">
      <w:pPr>
        <w:spacing w:after="0" w:line="276" w:lineRule="auto"/>
      </w:pPr>
      <w:r w:rsidRPr="001A3607">
        <w:rPr>
          <w:rFonts w:ascii="Calibri" w:eastAsia="Calibri" w:hAnsi="Calibri" w:cs="Calibri"/>
          <w:b/>
          <w:bCs/>
        </w:rPr>
        <w:lastRenderedPageBreak/>
        <w:t>Recruitment</w:t>
      </w:r>
      <w:r w:rsidRPr="001A3607">
        <w:rPr>
          <w:rFonts w:ascii="Calibri" w:eastAsia="Calibri" w:hAnsi="Calibri" w:cs="Calibri"/>
        </w:rPr>
        <w:t xml:space="preserve"> of staff is in line with the Children’s MARS Standards for Safer Recruitment policy and procedures. The Children’s MARS Board adheres to safe recruitment procedures, therefore ensuring that applicants are suitable to work with children. References will be sought for all staff who work directly with children or who are likely to have unsupervised access to children. Where possible 2 references will be sought, one from the previous employer. Where possible references will be followed up with a phone call. All staff will be required to have a Disclosure and Barring Service check before starting work in the setting. </w:t>
      </w:r>
    </w:p>
    <w:p w14:paraId="0D60BBA1" w14:textId="77777777" w:rsidR="00FE4F10" w:rsidRPr="001A3607" w:rsidRDefault="00FE4F10" w:rsidP="00FE4F10">
      <w:pPr>
        <w:spacing w:after="0" w:line="276" w:lineRule="auto"/>
      </w:pPr>
      <w:r w:rsidRPr="001A3607">
        <w:rPr>
          <w:rFonts w:ascii="Calibri" w:eastAsia="Calibri" w:hAnsi="Calibri" w:cs="Calibri"/>
        </w:rPr>
        <w:t xml:space="preserve"> </w:t>
      </w:r>
    </w:p>
    <w:p w14:paraId="530AD326" w14:textId="77777777" w:rsidR="00FE4F10" w:rsidRPr="001A3607" w:rsidRDefault="00FE4F10" w:rsidP="00FE4F10">
      <w:pPr>
        <w:spacing w:after="0" w:line="276" w:lineRule="auto"/>
      </w:pPr>
      <w:r w:rsidRPr="001A3607">
        <w:rPr>
          <w:rFonts w:ascii="Calibri" w:eastAsia="Calibri" w:hAnsi="Calibri" w:cs="Calibri"/>
        </w:rPr>
        <w:t>The setting must keep records to demonstrate to Ofsted that the checks have been done, including the DBS reference number, date of issue and details of who carried out the check.</w:t>
      </w:r>
    </w:p>
    <w:p w14:paraId="61533377" w14:textId="77777777" w:rsidR="00FE4F10" w:rsidRPr="001A3607" w:rsidRDefault="00FE4F10" w:rsidP="00FE4F10">
      <w:pPr>
        <w:spacing w:after="0" w:line="276" w:lineRule="auto"/>
      </w:pPr>
      <w:r w:rsidRPr="001A3607">
        <w:rPr>
          <w:rFonts w:ascii="Calibri" w:eastAsia="Calibri" w:hAnsi="Calibri" w:cs="Calibri"/>
        </w:rPr>
        <w:t xml:space="preserve"> </w:t>
      </w:r>
    </w:p>
    <w:p w14:paraId="4FEA5431" w14:textId="77777777" w:rsidR="00FE4F10" w:rsidRPr="001A3607" w:rsidRDefault="00FE4F10" w:rsidP="00FE4F10">
      <w:pPr>
        <w:spacing w:after="0" w:line="276" w:lineRule="auto"/>
      </w:pPr>
      <w:r w:rsidRPr="001A3607">
        <w:rPr>
          <w:rFonts w:ascii="Calibri" w:eastAsia="Calibri" w:hAnsi="Calibri" w:cs="Calibri"/>
        </w:rPr>
        <w:t>All staff are provided with a copy of the Safeguarding Policy and Procedures during their induction, and the Supervisor will ensure they understand the procedures to be followed. In addition, all staff receive ongoing training on safeguarding issues. All staff will have access to Working Together to Safeguard Children and be required to read ‘</w:t>
      </w:r>
      <w:r w:rsidRPr="001A3607">
        <w:rPr>
          <w:rFonts w:ascii="Calibri" w:eastAsia="Calibri" w:hAnsi="Calibri" w:cs="Calibri"/>
          <w:i/>
          <w:iCs/>
        </w:rPr>
        <w:t>What to do if you’re worried a child is being abused – Summary</w:t>
      </w:r>
      <w:r w:rsidRPr="001A3607">
        <w:rPr>
          <w:rFonts w:ascii="Calibri" w:eastAsia="Calibri" w:hAnsi="Calibri" w:cs="Calibri"/>
        </w:rPr>
        <w:t>’ (Department for Education).</w:t>
      </w:r>
    </w:p>
    <w:p w14:paraId="6BACAE38" w14:textId="77777777" w:rsidR="00FE4F10" w:rsidRPr="001A3607" w:rsidRDefault="00FE4F10" w:rsidP="00FE4F10">
      <w:pPr>
        <w:spacing w:after="0" w:line="276" w:lineRule="auto"/>
      </w:pPr>
      <w:r w:rsidRPr="001A3607">
        <w:rPr>
          <w:rFonts w:ascii="Calibri" w:eastAsia="Calibri" w:hAnsi="Calibri" w:cs="Calibri"/>
        </w:rPr>
        <w:t xml:space="preserve"> </w:t>
      </w:r>
    </w:p>
    <w:p w14:paraId="5AA4930D" w14:textId="77777777" w:rsidR="00FE4F10" w:rsidRPr="001A3607" w:rsidRDefault="00FE4F10" w:rsidP="00FE4F10">
      <w:pPr>
        <w:spacing w:after="0"/>
      </w:pPr>
      <w:r w:rsidRPr="001A3607">
        <w:rPr>
          <w:rFonts w:ascii="Calibri" w:eastAsia="Calibri" w:hAnsi="Calibri" w:cs="Calibri"/>
          <w:b/>
          <w:bCs/>
          <w:color w:val="000000" w:themeColor="text1"/>
        </w:rPr>
        <w:t xml:space="preserve">Use of mobile phones and cameras and other electronic devices with imaging and sharing capabilities used in the setting. </w:t>
      </w:r>
    </w:p>
    <w:p w14:paraId="76AA4B89" w14:textId="77777777" w:rsidR="00FE4F10" w:rsidRPr="001A3607" w:rsidRDefault="00FE4F10" w:rsidP="00FE4F10">
      <w:pPr>
        <w:spacing w:after="0" w:line="276" w:lineRule="auto"/>
      </w:pPr>
      <w:r w:rsidRPr="001A3607">
        <w:rPr>
          <w:rFonts w:ascii="Calibri" w:eastAsia="Calibri" w:hAnsi="Calibri" w:cs="Calibri"/>
          <w:b/>
          <w:bCs/>
        </w:rPr>
        <w:t xml:space="preserve"> </w:t>
      </w:r>
    </w:p>
    <w:p w14:paraId="7E20C399" w14:textId="77777777" w:rsidR="00FE4F10" w:rsidRPr="001A3607" w:rsidRDefault="00FE4F10" w:rsidP="00FE4F10">
      <w:pPr>
        <w:spacing w:after="0" w:line="276" w:lineRule="auto"/>
      </w:pPr>
      <w:r w:rsidRPr="001A3607">
        <w:rPr>
          <w:rFonts w:ascii="Calibri" w:eastAsia="Calibri" w:hAnsi="Calibri" w:cs="Calibri"/>
        </w:rPr>
        <w:t>Use of mobile phones and cameras and other electronic devices with imaging and sharing capabilities</w:t>
      </w:r>
      <w:r w:rsidRPr="001A3607">
        <w:rPr>
          <w:rFonts w:ascii="Calibri" w:eastAsia="Calibri" w:hAnsi="Calibri" w:cs="Calibri"/>
          <w:b/>
          <w:bCs/>
        </w:rPr>
        <w:t xml:space="preserve"> </w:t>
      </w:r>
      <w:r w:rsidRPr="001A3607">
        <w:rPr>
          <w:rFonts w:ascii="Calibri" w:eastAsia="Calibri" w:hAnsi="Calibri" w:cs="Calibri"/>
        </w:rPr>
        <w:t>are used to take photographs/videos of the children during their time in the provision. These photographs/videos are used to update children’s progress and are shared with the child’s parents. Relevant permissions are obtained from parents that specify what the images can be used for.</w:t>
      </w:r>
    </w:p>
    <w:p w14:paraId="49FCB619" w14:textId="77777777" w:rsidR="00FE4F10" w:rsidRPr="001A3607" w:rsidRDefault="00FE4F10" w:rsidP="00FE4F10">
      <w:pPr>
        <w:spacing w:after="0" w:line="276" w:lineRule="auto"/>
      </w:pPr>
      <w:r w:rsidRPr="001A3607">
        <w:rPr>
          <w:rFonts w:ascii="Calibri" w:eastAsia="Calibri" w:hAnsi="Calibri" w:cs="Calibri"/>
        </w:rPr>
        <w:t xml:space="preserve"> </w:t>
      </w:r>
    </w:p>
    <w:p w14:paraId="7EE2BE1C" w14:textId="77777777" w:rsidR="00FE4F10" w:rsidRPr="001A3607" w:rsidRDefault="00FE4F10" w:rsidP="00FE4F10">
      <w:pPr>
        <w:spacing w:after="0" w:line="276" w:lineRule="auto"/>
      </w:pPr>
      <w:r w:rsidRPr="001A3607">
        <w:rPr>
          <w:rFonts w:ascii="Calibri" w:eastAsia="Calibri" w:hAnsi="Calibri" w:cs="Calibri"/>
        </w:rPr>
        <w:t>Photographs/videos taken on digital devices are used for specific purposes and then deleted. Photographs/videos on any assessment app are used in accordance with the apps security measures, my privacy policy and shared with the child’s parents only.</w:t>
      </w:r>
    </w:p>
    <w:p w14:paraId="5BA440FD" w14:textId="77777777" w:rsidR="00FE4F10" w:rsidRPr="001A3607" w:rsidRDefault="00FE4F10" w:rsidP="00FE4F10">
      <w:pPr>
        <w:spacing w:after="0" w:line="276" w:lineRule="auto"/>
      </w:pPr>
      <w:r w:rsidRPr="001A3607">
        <w:rPr>
          <w:rFonts w:ascii="Calibri" w:eastAsia="Calibri" w:hAnsi="Calibri" w:cs="Calibri"/>
        </w:rPr>
        <w:t xml:space="preserve"> </w:t>
      </w:r>
    </w:p>
    <w:p w14:paraId="475E1DD3" w14:textId="77777777" w:rsidR="00FE4F10" w:rsidRPr="001A3607" w:rsidRDefault="00FE4F10" w:rsidP="00FE4F10">
      <w:pPr>
        <w:spacing w:after="0" w:line="276" w:lineRule="auto"/>
      </w:pPr>
      <w:r w:rsidRPr="001A3607">
        <w:rPr>
          <w:rFonts w:ascii="Calibri" w:eastAsia="Calibri" w:hAnsi="Calibri" w:cs="Calibri"/>
        </w:rPr>
        <w:t xml:space="preserve">In line with the GDPR and Data Protection Act (2018) images will only be used for agreed purposes and no images will be stored for any longer than necessary. Cameras will be stored securely on the premises. All other electronic devices used to take images or store photos (e.g. tablet or computer) will be password protected. </w:t>
      </w:r>
    </w:p>
    <w:p w14:paraId="00AB016C" w14:textId="77777777" w:rsidR="00FE4F10" w:rsidRPr="001A3607" w:rsidRDefault="00FE4F10" w:rsidP="00FE4F10">
      <w:pPr>
        <w:spacing w:after="0" w:line="276" w:lineRule="auto"/>
      </w:pPr>
      <w:r w:rsidRPr="001A3607">
        <w:rPr>
          <w:rFonts w:ascii="Calibri" w:eastAsia="Calibri" w:hAnsi="Calibri" w:cs="Calibri"/>
        </w:rPr>
        <w:t xml:space="preserve"> </w:t>
      </w:r>
    </w:p>
    <w:p w14:paraId="3B623093" w14:textId="77777777" w:rsidR="00FE4F10" w:rsidRPr="001A3607" w:rsidRDefault="00FE4F10" w:rsidP="00FE4F10">
      <w:pPr>
        <w:spacing w:after="0" w:line="276" w:lineRule="auto"/>
      </w:pPr>
      <w:r w:rsidRPr="001A3607">
        <w:rPr>
          <w:rFonts w:ascii="Calibri" w:eastAsia="Calibri" w:hAnsi="Calibri" w:cs="Calibri"/>
        </w:rPr>
        <w:t xml:space="preserve">No images are taken on a mobile phone or any staff member’s personal devise under any circumstances. No images will be transferred to any staff member’s personal electronic device or computer. </w:t>
      </w:r>
    </w:p>
    <w:p w14:paraId="40EE54EA" w14:textId="77777777" w:rsidR="00FE4F10" w:rsidRPr="001A3607" w:rsidRDefault="00FE4F10" w:rsidP="00FE4F10">
      <w:pPr>
        <w:spacing w:after="0" w:line="276" w:lineRule="auto"/>
      </w:pPr>
      <w:r w:rsidRPr="001A3607">
        <w:rPr>
          <w:rFonts w:ascii="Calibri" w:eastAsia="Calibri" w:hAnsi="Calibri" w:cs="Calibri"/>
        </w:rPr>
        <w:t xml:space="preserve"> </w:t>
      </w:r>
    </w:p>
    <w:p w14:paraId="123C6E53" w14:textId="77777777" w:rsidR="00FE4F10" w:rsidRPr="001A3607" w:rsidRDefault="00FE4F10" w:rsidP="00FE4F10">
      <w:pPr>
        <w:spacing w:after="0" w:line="276" w:lineRule="auto"/>
      </w:pPr>
      <w:r w:rsidRPr="001A3607">
        <w:rPr>
          <w:rFonts w:ascii="Calibri" w:eastAsia="Calibri" w:hAnsi="Calibri" w:cs="Calibri"/>
        </w:rPr>
        <w:t>No personal mobile phones are used on the premises at any time, either by staff, parents or visitors. All personal mobile phones must be stored in the kitchen or a high shelf in the teacher cupboard.</w:t>
      </w:r>
    </w:p>
    <w:p w14:paraId="33612D69" w14:textId="77777777" w:rsidR="00FE4F10" w:rsidRPr="001A3607" w:rsidRDefault="00FE4F10" w:rsidP="00FE4F10">
      <w:pPr>
        <w:spacing w:after="0" w:line="276" w:lineRule="auto"/>
        <w:rPr>
          <w:rFonts w:ascii="Calibri" w:eastAsia="Calibri" w:hAnsi="Calibri" w:cs="Calibri"/>
        </w:rPr>
      </w:pPr>
      <w:r w:rsidRPr="001A3607">
        <w:rPr>
          <w:rFonts w:ascii="Calibri" w:eastAsia="Calibri" w:hAnsi="Calibri" w:cs="Calibri"/>
        </w:rPr>
        <w:t xml:space="preserve"> </w:t>
      </w:r>
    </w:p>
    <w:p w14:paraId="3217E505" w14:textId="05238CFD" w:rsidR="00FE4F10" w:rsidRPr="001A3607" w:rsidRDefault="00FE4F10" w:rsidP="00FE4F10">
      <w:pPr>
        <w:spacing w:after="0" w:line="276" w:lineRule="auto"/>
      </w:pPr>
      <w:r w:rsidRPr="001A3607">
        <w:rPr>
          <w:rFonts w:ascii="Calibri" w:eastAsia="Calibri" w:hAnsi="Calibri" w:cs="Calibri"/>
        </w:rPr>
        <w:t>Smart watches may be worn but they must be on a</w:t>
      </w:r>
      <w:r w:rsidR="00860C9C" w:rsidRPr="001A3607">
        <w:rPr>
          <w:rFonts w:ascii="Calibri" w:eastAsia="Calibri" w:hAnsi="Calibri" w:cs="Calibri"/>
        </w:rPr>
        <w:t>ero</w:t>
      </w:r>
      <w:r w:rsidRPr="001A3607">
        <w:rPr>
          <w:rFonts w:ascii="Calibri" w:eastAsia="Calibri" w:hAnsi="Calibri" w:cs="Calibri"/>
        </w:rPr>
        <w:t>plane mode whilst working with the children</w:t>
      </w:r>
      <w:r w:rsidRPr="001A3607">
        <w:t>.</w:t>
      </w:r>
      <w:r w:rsidRPr="001A3607">
        <w:rPr>
          <w:rFonts w:ascii="Calibri" w:eastAsia="Calibri" w:hAnsi="Calibri" w:cs="Calibri"/>
        </w:rPr>
        <w:t xml:space="preserve"> </w:t>
      </w:r>
    </w:p>
    <w:p w14:paraId="59B9BC6B" w14:textId="77777777" w:rsidR="00FE4F10" w:rsidRPr="001A3607" w:rsidRDefault="00FE4F10" w:rsidP="00FE4F10">
      <w:pPr>
        <w:spacing w:after="0" w:line="276" w:lineRule="auto"/>
      </w:pPr>
      <w:r w:rsidRPr="001A3607">
        <w:rPr>
          <w:rFonts w:ascii="Calibri" w:eastAsia="Calibri" w:hAnsi="Calibri" w:cs="Calibri"/>
        </w:rPr>
        <w:t>Disciplinary procedures will be taken against any member of staff who fails to comply with the above.</w:t>
      </w:r>
    </w:p>
    <w:p w14:paraId="457E3946" w14:textId="77777777" w:rsidR="00FE4F10" w:rsidRPr="001A3607" w:rsidRDefault="00FE4F10" w:rsidP="00FE4F10">
      <w:pPr>
        <w:spacing w:after="0" w:line="276" w:lineRule="auto"/>
      </w:pPr>
      <w:r w:rsidRPr="001A3607">
        <w:rPr>
          <w:rFonts w:ascii="Calibri" w:eastAsia="Calibri" w:hAnsi="Calibri" w:cs="Calibri"/>
        </w:rPr>
        <w:t xml:space="preserve"> </w:t>
      </w:r>
    </w:p>
    <w:p w14:paraId="16681B8F" w14:textId="77777777" w:rsidR="00FE4F10" w:rsidRPr="001A3607" w:rsidRDefault="00FE4F10" w:rsidP="00FE4F10">
      <w:pPr>
        <w:spacing w:after="0" w:line="276" w:lineRule="auto"/>
      </w:pPr>
      <w:r w:rsidRPr="001A3607">
        <w:rPr>
          <w:rFonts w:ascii="Calibri" w:eastAsia="Calibri" w:hAnsi="Calibri" w:cs="Calibri"/>
        </w:rPr>
        <w:t>Visitors to the provision are not permitted to take photographs of the children in our care, unless previously agreed with the parents.</w:t>
      </w:r>
    </w:p>
    <w:p w14:paraId="32F5EA5B" w14:textId="77777777" w:rsidR="00FE4F10" w:rsidRPr="001A3607" w:rsidRDefault="00FE4F10" w:rsidP="00FE4F10">
      <w:pPr>
        <w:spacing w:after="0" w:line="276" w:lineRule="auto"/>
      </w:pPr>
      <w:r w:rsidRPr="001A3607">
        <w:rPr>
          <w:rFonts w:ascii="Calibri" w:eastAsia="Calibri" w:hAnsi="Calibri" w:cs="Calibri"/>
        </w:rPr>
        <w:t xml:space="preserve"> </w:t>
      </w:r>
    </w:p>
    <w:p w14:paraId="1F2C81BF" w14:textId="77777777" w:rsidR="00FE4F10" w:rsidRPr="001A3607" w:rsidRDefault="00FE4F10" w:rsidP="00FE4F10">
      <w:pPr>
        <w:spacing w:after="0" w:line="276" w:lineRule="auto"/>
      </w:pPr>
      <w:r w:rsidRPr="001A3607">
        <w:rPr>
          <w:rFonts w:ascii="Calibri" w:eastAsia="Calibri" w:hAnsi="Calibri" w:cs="Calibri"/>
        </w:rPr>
        <w:lastRenderedPageBreak/>
        <w:t xml:space="preserve">The provision is registered with the Information Commissioner’s Office (ICO). Please see </w:t>
      </w:r>
      <w:hyperlink r:id="rId192">
        <w:r w:rsidRPr="001A3607">
          <w:rPr>
            <w:rStyle w:val="Hyperlink"/>
            <w:rFonts w:ascii="Calibri" w:eastAsia="Calibri" w:hAnsi="Calibri" w:cs="Calibri"/>
            <w:color w:val="0563C1"/>
          </w:rPr>
          <w:t>http://www.ico.org.uk</w:t>
        </w:r>
      </w:hyperlink>
      <w:r w:rsidRPr="001A3607">
        <w:rPr>
          <w:rFonts w:ascii="Calibri" w:eastAsia="Calibri" w:hAnsi="Calibri" w:cs="Calibri"/>
        </w:rPr>
        <w:t xml:space="preserve"> for further information.</w:t>
      </w:r>
    </w:p>
    <w:p w14:paraId="097A4A51" w14:textId="77777777" w:rsidR="00FE4F10" w:rsidRPr="001A3607" w:rsidRDefault="00FE4F10" w:rsidP="00FE4F10">
      <w:pPr>
        <w:spacing w:after="0" w:line="276" w:lineRule="auto"/>
      </w:pPr>
      <w:r w:rsidRPr="001A3607">
        <w:rPr>
          <w:rFonts w:ascii="Calibri" w:eastAsia="Calibri" w:hAnsi="Calibri" w:cs="Calibri"/>
        </w:rPr>
        <w:t xml:space="preserve"> </w:t>
      </w:r>
    </w:p>
    <w:p w14:paraId="3381B54E" w14:textId="77777777" w:rsidR="00FE4F10" w:rsidRPr="001A3607" w:rsidRDefault="00FE4F10" w:rsidP="00FE4F10">
      <w:pPr>
        <w:spacing w:after="0" w:line="276" w:lineRule="auto"/>
      </w:pPr>
      <w:r w:rsidRPr="001A3607">
        <w:rPr>
          <w:rFonts w:ascii="Calibri" w:eastAsia="Calibri" w:hAnsi="Calibri" w:cs="Calibri"/>
          <w:b/>
          <w:bCs/>
        </w:rPr>
        <w:t>Online Safety</w:t>
      </w:r>
    </w:p>
    <w:p w14:paraId="12154DCD" w14:textId="77777777" w:rsidR="00FE4F10" w:rsidRPr="001A3607" w:rsidRDefault="00FE4F10" w:rsidP="00FE4F10">
      <w:pPr>
        <w:spacing w:after="0" w:line="276" w:lineRule="auto"/>
      </w:pPr>
      <w:r w:rsidRPr="001A3607">
        <w:rPr>
          <w:rFonts w:ascii="Calibri" w:eastAsia="Calibri" w:hAnsi="Calibri" w:cs="Calibri"/>
          <w:color w:val="000000" w:themeColor="text1"/>
        </w:rPr>
        <w:t>As the registered childminder I will ensure that appropriate filters and monitoring systems in place on all digital appliances to protect learners from harmful online material.</w:t>
      </w:r>
    </w:p>
    <w:p w14:paraId="56566A7E"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 </w:t>
      </w:r>
    </w:p>
    <w:p w14:paraId="4C404661" w14:textId="77777777" w:rsidR="00FE4F10" w:rsidRPr="001A3607" w:rsidRDefault="00FE4F10" w:rsidP="00FE4F10">
      <w:pPr>
        <w:spacing w:after="0" w:line="276" w:lineRule="auto"/>
      </w:pPr>
      <w:r w:rsidRPr="001A3607">
        <w:rPr>
          <w:rFonts w:ascii="Calibri" w:eastAsia="Calibri" w:hAnsi="Calibri" w:cs="Calibri"/>
          <w:color w:val="000000" w:themeColor="text1"/>
        </w:rPr>
        <w:t>Online safety information and resources will be shared with staff and parents and updated regularly to ensure that information is current and relevant to emerging themes.</w:t>
      </w:r>
    </w:p>
    <w:p w14:paraId="58D8D293"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 </w:t>
      </w:r>
    </w:p>
    <w:p w14:paraId="11133B5B" w14:textId="77777777" w:rsidR="00FE4F10" w:rsidRPr="001A3607" w:rsidRDefault="00FE4F10" w:rsidP="00FE4F10">
      <w:pPr>
        <w:spacing w:after="0" w:line="276" w:lineRule="auto"/>
      </w:pPr>
      <w:r w:rsidRPr="001A3607">
        <w:rPr>
          <w:rFonts w:ascii="Calibri" w:eastAsia="Calibri" w:hAnsi="Calibri" w:cs="Calibri"/>
          <w:b/>
          <w:bCs/>
          <w:color w:val="000000" w:themeColor="text1"/>
        </w:rPr>
        <w:t xml:space="preserve">Safe Eating </w:t>
      </w:r>
    </w:p>
    <w:p w14:paraId="29D8BF64"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Whilst children are eating there will always be a member of staff in the room with a valid paediatric first aid certificate. Children will always be within sight and hearing of a responsible adult when eating. </w:t>
      </w:r>
    </w:p>
    <w:p w14:paraId="7B33350B"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 </w:t>
      </w:r>
    </w:p>
    <w:p w14:paraId="7686DF67" w14:textId="77777777" w:rsidR="00FE4F10" w:rsidRPr="001A3607" w:rsidRDefault="00FE4F10" w:rsidP="00FE4F10">
      <w:pPr>
        <w:spacing w:after="0" w:line="276" w:lineRule="auto"/>
      </w:pPr>
      <w:r w:rsidRPr="001A3607">
        <w:rPr>
          <w:rFonts w:ascii="Calibri" w:eastAsia="Calibri" w:hAnsi="Calibri" w:cs="Calibri"/>
          <w:b/>
          <w:bCs/>
          <w:color w:val="000000" w:themeColor="text1"/>
        </w:rPr>
        <w:t>Toileting</w:t>
      </w:r>
    </w:p>
    <w:p w14:paraId="2F356EBA"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Intimate care and toileting will be supported by the practitioners in a manner that always protects their dignity.  </w:t>
      </w:r>
    </w:p>
    <w:p w14:paraId="2FE5963C"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 </w:t>
      </w:r>
    </w:p>
    <w:p w14:paraId="15C14C46"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 </w:t>
      </w:r>
    </w:p>
    <w:p w14:paraId="3397D00E" w14:textId="77777777" w:rsidR="00FE4F10" w:rsidRPr="001A3607" w:rsidRDefault="00FE4F10" w:rsidP="00FE4F10">
      <w:pPr>
        <w:spacing w:after="0" w:line="276" w:lineRule="auto"/>
      </w:pPr>
      <w:r w:rsidRPr="001A3607">
        <w:rPr>
          <w:rFonts w:ascii="Calibri" w:eastAsia="Calibri" w:hAnsi="Calibri" w:cs="Calibri"/>
          <w:b/>
          <w:bCs/>
          <w:color w:val="000000" w:themeColor="text1"/>
        </w:rPr>
        <w:t>Attendance</w:t>
      </w:r>
    </w:p>
    <w:p w14:paraId="62156C85" w14:textId="77777777" w:rsidR="00FE4F10" w:rsidRPr="001A3607" w:rsidRDefault="00FE4F10" w:rsidP="00FE4F10">
      <w:pPr>
        <w:spacing w:after="0" w:line="257" w:lineRule="auto"/>
      </w:pPr>
      <w:r w:rsidRPr="001A3607">
        <w:rPr>
          <w:rFonts w:ascii="Calibri" w:eastAsia="Calibri" w:hAnsi="Calibri" w:cs="Calibri"/>
        </w:rPr>
        <w:t xml:space="preserve">Attendance of children will be closely monitored, and any absences will be followed up in a timely manner in line with my attendance policy. This will include identifying any patterns or trends and consideration will be given to a child’s/parent’s and/or carer’s vulnerability and their home life. Any concerns raised will be followed up with SPOC or Children’s family services. </w:t>
      </w:r>
    </w:p>
    <w:p w14:paraId="6AF11670" w14:textId="77777777" w:rsidR="00FE4F10" w:rsidRPr="001A3607" w:rsidRDefault="00FE4F10" w:rsidP="00FE4F10">
      <w:pPr>
        <w:spacing w:line="257" w:lineRule="auto"/>
      </w:pPr>
      <w:r w:rsidRPr="001A3607">
        <w:rPr>
          <w:rFonts w:ascii="Calibri" w:eastAsia="Calibri" w:hAnsi="Calibri" w:cs="Calibri"/>
        </w:rPr>
        <w:t>Where possible 3 emergency contact details will be kept in the setting.</w:t>
      </w:r>
    </w:p>
    <w:p w14:paraId="3DF6A4A6"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 </w:t>
      </w:r>
    </w:p>
    <w:p w14:paraId="3A1745C1" w14:textId="77777777" w:rsidR="00FE4F10" w:rsidRPr="001A3607" w:rsidRDefault="00FE4F10" w:rsidP="00FE4F10">
      <w:pPr>
        <w:spacing w:after="0" w:line="276" w:lineRule="auto"/>
      </w:pPr>
      <w:r w:rsidRPr="001A3607">
        <w:rPr>
          <w:rFonts w:ascii="Calibri" w:eastAsia="Calibri" w:hAnsi="Calibri" w:cs="Calibri"/>
          <w:b/>
          <w:bCs/>
        </w:rPr>
        <w:t>Lockdown</w:t>
      </w:r>
    </w:p>
    <w:p w14:paraId="29DBC199" w14:textId="77777777" w:rsidR="00FE4F10" w:rsidRPr="001A3607" w:rsidRDefault="00FE4F10" w:rsidP="00FE4F10">
      <w:pPr>
        <w:spacing w:after="0" w:line="276" w:lineRule="auto"/>
      </w:pPr>
      <w:r w:rsidRPr="001A3607">
        <w:rPr>
          <w:rFonts w:ascii="Calibri" w:eastAsia="Calibri" w:hAnsi="Calibri" w:cs="Calibri"/>
        </w:rPr>
        <w:t>The provider is vigilant to the risk of unexpected and unwanted persons within the setting and has a lockdown procedure to keep children safe.</w:t>
      </w:r>
    </w:p>
    <w:p w14:paraId="6E9EE52B" w14:textId="77777777" w:rsidR="00FE4F10" w:rsidRPr="001A3607" w:rsidRDefault="00FE4F10" w:rsidP="00FE4F10">
      <w:pPr>
        <w:spacing w:after="0" w:line="276" w:lineRule="auto"/>
      </w:pPr>
      <w:r w:rsidRPr="001A3607">
        <w:rPr>
          <w:rFonts w:ascii="Calibri" w:eastAsia="Calibri" w:hAnsi="Calibri" w:cs="Calibri"/>
        </w:rPr>
        <w:t xml:space="preserve"> </w:t>
      </w:r>
    </w:p>
    <w:p w14:paraId="60CA939C" w14:textId="77777777" w:rsidR="00FE4F10" w:rsidRPr="001A3607" w:rsidRDefault="00FE4F10" w:rsidP="00FE4F10">
      <w:pPr>
        <w:spacing w:after="0" w:line="276" w:lineRule="auto"/>
      </w:pPr>
      <w:r w:rsidRPr="001A3607">
        <w:rPr>
          <w:rFonts w:ascii="Calibri" w:eastAsia="Calibri" w:hAnsi="Calibri" w:cs="Calibri"/>
          <w:b/>
          <w:bCs/>
        </w:rPr>
        <w:t>Early Help and supporting families</w:t>
      </w:r>
    </w:p>
    <w:p w14:paraId="568DC494" w14:textId="77777777" w:rsidR="00FE4F10" w:rsidRPr="001A3607" w:rsidRDefault="00FE4F10" w:rsidP="00FE4F10">
      <w:pPr>
        <w:spacing w:after="0" w:line="276" w:lineRule="auto"/>
      </w:pPr>
      <w:r w:rsidRPr="001A3607">
        <w:rPr>
          <w:rFonts w:ascii="Calibri" w:eastAsia="Calibri" w:hAnsi="Calibri" w:cs="Calibri"/>
        </w:rPr>
        <w:t xml:space="preserve">The provider recognises the importance of building positive, trusting, and co-operative relationships with families. Providing support and help early is key to protecting and improving outcomes for children. The provider is aware of the North Lincolnshire Council One Family Approach and works in partnership with other agencies offering preventative, targeted support to empower and support families in times of need.  </w:t>
      </w:r>
    </w:p>
    <w:p w14:paraId="17BB33BD" w14:textId="77777777" w:rsidR="00FE4F10" w:rsidRPr="001A3607" w:rsidRDefault="00FE4F10" w:rsidP="00FE4F10">
      <w:pPr>
        <w:spacing w:after="0" w:line="276" w:lineRule="auto"/>
      </w:pPr>
      <w:r w:rsidRPr="001A3607">
        <w:rPr>
          <w:rFonts w:ascii="Calibri" w:eastAsia="Calibri" w:hAnsi="Calibri" w:cs="Calibri"/>
        </w:rPr>
        <w:t>NL Family</w:t>
      </w:r>
    </w:p>
    <w:p w14:paraId="03BCA890" w14:textId="77777777" w:rsidR="00FE4F10" w:rsidRPr="001A3607" w:rsidRDefault="00FE4F10" w:rsidP="00FE4F10">
      <w:pPr>
        <w:spacing w:after="0" w:line="276" w:lineRule="auto"/>
      </w:pPr>
      <w:r w:rsidRPr="001A3607">
        <w:rPr>
          <w:rFonts w:ascii="Calibri" w:eastAsia="Calibri" w:hAnsi="Calibri" w:cs="Calibri"/>
        </w:rPr>
        <w:t xml:space="preserve"> </w:t>
      </w:r>
    </w:p>
    <w:p w14:paraId="779B5A0D" w14:textId="77777777" w:rsidR="00FE4F10" w:rsidRPr="001A3607" w:rsidRDefault="00FE4F10" w:rsidP="00FE4F10">
      <w:pPr>
        <w:spacing w:after="0" w:line="276" w:lineRule="auto"/>
        <w:jc w:val="center"/>
      </w:pPr>
      <w:r w:rsidRPr="001A3607">
        <w:rPr>
          <w:rFonts w:ascii="Calibri" w:eastAsia="Calibri" w:hAnsi="Calibri" w:cs="Calibri"/>
          <w:b/>
          <w:bCs/>
          <w:u w:val="single"/>
        </w:rPr>
        <w:t>Safeguarding Children procedure</w:t>
      </w:r>
    </w:p>
    <w:p w14:paraId="1DDA9857" w14:textId="77777777" w:rsidR="00FE4F10" w:rsidRPr="001A3607" w:rsidRDefault="00FE4F10" w:rsidP="00FE4F10">
      <w:pPr>
        <w:spacing w:after="0" w:line="276" w:lineRule="auto"/>
      </w:pPr>
      <w:r w:rsidRPr="001A3607">
        <w:rPr>
          <w:rFonts w:ascii="Calibri" w:eastAsia="Calibri" w:hAnsi="Calibri" w:cs="Calibri"/>
          <w:b/>
          <w:bCs/>
        </w:rPr>
        <w:t xml:space="preserve"> </w:t>
      </w:r>
    </w:p>
    <w:p w14:paraId="6612FF92" w14:textId="77777777" w:rsidR="00FE4F10" w:rsidRPr="001A3607" w:rsidRDefault="00FE4F10" w:rsidP="00FE4F10">
      <w:pPr>
        <w:spacing w:after="0" w:line="276" w:lineRule="auto"/>
      </w:pPr>
      <w:r w:rsidRPr="001A3607">
        <w:rPr>
          <w:rFonts w:ascii="Calibri" w:eastAsia="Calibri" w:hAnsi="Calibri" w:cs="Calibri"/>
          <w:b/>
          <w:bCs/>
        </w:rPr>
        <w:t>Dealing with concerns regarding children in our care.</w:t>
      </w:r>
    </w:p>
    <w:p w14:paraId="01E36633" w14:textId="77777777" w:rsidR="00FE4F10" w:rsidRPr="001A3607" w:rsidRDefault="00FE4F10" w:rsidP="00FE4F10">
      <w:pPr>
        <w:spacing w:after="0" w:line="276" w:lineRule="auto"/>
      </w:pPr>
      <w:r w:rsidRPr="001A3607">
        <w:rPr>
          <w:rFonts w:ascii="Calibri" w:eastAsia="Calibri" w:hAnsi="Calibri" w:cs="Calibri"/>
          <w:b/>
          <w:bCs/>
        </w:rPr>
        <w:t xml:space="preserve"> </w:t>
      </w:r>
    </w:p>
    <w:p w14:paraId="0BD4640F"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If providers have concerns about children's safety or welfare, they must immediately notify their local authority children's social care team, in line with local reporting procedures, and, in emergencies, the police. Providers must also take into account the government’s statutory guidance ‘Working Together to Safeguard Children’ and ‘Prevent duty guidance for England and Wales’. All schools are required to have regard to the </w:t>
      </w:r>
      <w:r w:rsidRPr="001A3607">
        <w:rPr>
          <w:rFonts w:ascii="Calibri" w:eastAsia="Calibri" w:hAnsi="Calibri" w:cs="Calibri"/>
          <w:color w:val="000000" w:themeColor="text1"/>
        </w:rPr>
        <w:lastRenderedPageBreak/>
        <w:t xml:space="preserve">government’s statutory guidance, and other childcare providers may also find it helpful to read this guidance. </w:t>
      </w:r>
    </w:p>
    <w:p w14:paraId="6E0F4966" w14:textId="77777777" w:rsidR="00FE4F10" w:rsidRPr="001A3607" w:rsidRDefault="00FE4F10" w:rsidP="00FE4F10">
      <w:pPr>
        <w:spacing w:after="0" w:line="276" w:lineRule="auto"/>
      </w:pPr>
      <w:r w:rsidRPr="001A3607">
        <w:rPr>
          <w:rFonts w:ascii="Calibri" w:eastAsia="Calibri" w:hAnsi="Calibri" w:cs="Calibri"/>
        </w:rPr>
        <w:t>(EYFS statutory framework for Group and school-based providers</w:t>
      </w:r>
      <w:r w:rsidRPr="001A3607">
        <w:rPr>
          <w:rFonts w:ascii="Calibri" w:eastAsia="Calibri" w:hAnsi="Calibri" w:cs="Calibri"/>
          <w:i/>
          <w:iCs/>
        </w:rPr>
        <w:t xml:space="preserve"> </w:t>
      </w:r>
      <w:r w:rsidRPr="001A3607">
        <w:rPr>
          <w:rFonts w:ascii="Calibri" w:eastAsia="Calibri" w:hAnsi="Calibri" w:cs="Calibri"/>
        </w:rPr>
        <w:t>2024 section 3.7)</w:t>
      </w:r>
    </w:p>
    <w:p w14:paraId="5B7FB67E"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The provider must notify North Lincolnshire Council Children’s Services Single Point of Contact (SPOC) of any concerns in relation to a child as identified by the Children’s Multi-Agency Resilience and Safeguarding (MARS) Board of allegations of abuse. The setting can seek advice from Children’s Services Single Point of Contact prior to making a referral. </w:t>
      </w:r>
    </w:p>
    <w:p w14:paraId="4D88F8C8"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 </w:t>
      </w:r>
    </w:p>
    <w:p w14:paraId="1ABCF7E9" w14:textId="77777777" w:rsidR="00FE4F10" w:rsidRPr="001A3607" w:rsidRDefault="00FE4F10" w:rsidP="00FE4F10">
      <w:pPr>
        <w:spacing w:after="0" w:line="276" w:lineRule="auto"/>
      </w:pPr>
      <w:r w:rsidRPr="001A3607">
        <w:rPr>
          <w:rFonts w:ascii="Calibri" w:eastAsia="Calibri" w:hAnsi="Calibri" w:cs="Calibri"/>
          <w:b/>
          <w:bCs/>
        </w:rPr>
        <w:t>The Voice of the Child</w:t>
      </w:r>
    </w:p>
    <w:p w14:paraId="5E7F64A8" w14:textId="77777777" w:rsidR="00FE4F10" w:rsidRPr="001A3607" w:rsidRDefault="00FE4F10" w:rsidP="00FE4F10">
      <w:pPr>
        <w:spacing w:after="0" w:line="276" w:lineRule="auto"/>
      </w:pPr>
      <w:r w:rsidRPr="001A3607">
        <w:rPr>
          <w:rFonts w:ascii="Calibri" w:eastAsia="Calibri" w:hAnsi="Calibri" w:cs="Calibri"/>
          <w:color w:val="000000" w:themeColor="text1"/>
        </w:rPr>
        <w:t>Listening to and capturing the voice of the child is essential for effective safeguarding practice. All adults should understand the different ways children may communicate, whether this be verbal or non-verbal.</w:t>
      </w:r>
    </w:p>
    <w:p w14:paraId="58457804" w14:textId="77777777" w:rsidR="00FE4F10" w:rsidRPr="001A3607" w:rsidRDefault="00FE4F10" w:rsidP="00FE4F10">
      <w:pPr>
        <w:spacing w:after="0" w:line="276" w:lineRule="auto"/>
      </w:pPr>
      <w:r w:rsidRPr="001A3607">
        <w:rPr>
          <w:rFonts w:ascii="Calibri" w:eastAsia="Calibri" w:hAnsi="Calibri" w:cs="Calibri"/>
        </w:rPr>
        <w:t xml:space="preserve"> </w:t>
      </w:r>
    </w:p>
    <w:p w14:paraId="7C1A1C5F" w14:textId="77777777" w:rsidR="00FE4F10" w:rsidRPr="001A3607" w:rsidRDefault="00FE4F10" w:rsidP="00FE4F10">
      <w:pPr>
        <w:spacing w:after="0" w:line="276" w:lineRule="auto"/>
      </w:pPr>
      <w:r w:rsidRPr="001A3607">
        <w:rPr>
          <w:rFonts w:ascii="Calibri" w:eastAsia="Calibri" w:hAnsi="Calibri" w:cs="Calibri"/>
          <w:b/>
          <w:bCs/>
        </w:rPr>
        <w:t>Dealing with concerns regarding children in our care.</w:t>
      </w:r>
    </w:p>
    <w:p w14:paraId="10BF706F" w14:textId="77777777" w:rsidR="00FE4F10" w:rsidRPr="001A3607" w:rsidRDefault="00FE4F10" w:rsidP="00FE4F10">
      <w:pPr>
        <w:spacing w:after="0" w:line="276" w:lineRule="auto"/>
      </w:pPr>
      <w:r w:rsidRPr="001A3607">
        <w:rPr>
          <w:rFonts w:ascii="Calibri" w:eastAsia="Calibri" w:hAnsi="Calibri" w:cs="Calibri"/>
        </w:rPr>
        <w:t>All staff members are responsible for the safety and well-being of the children, including protecting them from harm. If any member of staff is worried that a child may be being harmed, or if a child discloses abuse, or if a third-party express concerns to a member of staff, they must adhere to the following procedures.</w:t>
      </w:r>
    </w:p>
    <w:p w14:paraId="1B4918FC" w14:textId="77777777" w:rsidR="00FE4F10" w:rsidRPr="001A3607" w:rsidRDefault="00FE4F10" w:rsidP="00FE4F10">
      <w:pPr>
        <w:spacing w:after="0" w:line="276" w:lineRule="auto"/>
      </w:pPr>
      <w:r w:rsidRPr="001A3607">
        <w:rPr>
          <w:rFonts w:ascii="Calibri" w:eastAsia="Calibri" w:hAnsi="Calibri" w:cs="Calibri"/>
        </w:rPr>
        <w:t xml:space="preserve"> </w:t>
      </w:r>
    </w:p>
    <w:p w14:paraId="5E503A09" w14:textId="77777777" w:rsidR="00FE4F10" w:rsidRPr="001A3607" w:rsidRDefault="00FE4F10" w:rsidP="00AB7C13">
      <w:pPr>
        <w:pStyle w:val="ListParagraph"/>
        <w:numPr>
          <w:ilvl w:val="0"/>
          <w:numId w:val="59"/>
        </w:numPr>
        <w:spacing w:after="0" w:line="276" w:lineRule="auto"/>
        <w:rPr>
          <w:rFonts w:ascii="Calibri" w:eastAsia="Calibri" w:hAnsi="Calibri" w:cs="Calibri"/>
        </w:rPr>
      </w:pPr>
      <w:r w:rsidRPr="001A3607">
        <w:rPr>
          <w:rFonts w:ascii="Calibri" w:eastAsia="Calibri" w:hAnsi="Calibri" w:cs="Calibri"/>
        </w:rPr>
        <w:t>Ask to speak with the DSL, in private, if possible, be mindful of staffing ratios.</w:t>
      </w:r>
    </w:p>
    <w:p w14:paraId="46CF57D7" w14:textId="77777777" w:rsidR="00FE4F10" w:rsidRPr="001A3607" w:rsidRDefault="00FE4F10" w:rsidP="00AB7C13">
      <w:pPr>
        <w:pStyle w:val="ListParagraph"/>
        <w:numPr>
          <w:ilvl w:val="0"/>
          <w:numId w:val="59"/>
        </w:numPr>
        <w:spacing w:after="0" w:line="276" w:lineRule="auto"/>
        <w:rPr>
          <w:rFonts w:ascii="Calibri" w:eastAsia="Calibri" w:hAnsi="Calibri" w:cs="Calibri"/>
        </w:rPr>
      </w:pPr>
      <w:r w:rsidRPr="001A3607">
        <w:rPr>
          <w:rFonts w:ascii="Calibri" w:eastAsia="Calibri" w:hAnsi="Calibri" w:cs="Calibri"/>
        </w:rPr>
        <w:t>The DSL and the staff member discuss the concern and decide what action needs to be taken. A decision will need to be made in relation to whether it is appropriate to make a referral to the Children’s Services Single Point of Contact (SPOC). During this discussion full written details including dates and times, parties involved, any supporting information from staff or explanations from parents/carers, will be recorded.</w:t>
      </w:r>
    </w:p>
    <w:p w14:paraId="1B69B484" w14:textId="77777777" w:rsidR="00FE4F10" w:rsidRPr="001A3607" w:rsidRDefault="00FE4F10" w:rsidP="00AB7C13">
      <w:pPr>
        <w:pStyle w:val="ListParagraph"/>
        <w:numPr>
          <w:ilvl w:val="0"/>
          <w:numId w:val="59"/>
        </w:numPr>
        <w:spacing w:after="0" w:line="276" w:lineRule="auto"/>
        <w:rPr>
          <w:rFonts w:ascii="Calibri" w:eastAsia="Calibri" w:hAnsi="Calibri" w:cs="Calibri"/>
        </w:rPr>
      </w:pPr>
      <w:r w:rsidRPr="001A3607">
        <w:rPr>
          <w:rFonts w:ascii="Calibri" w:eastAsia="Calibri" w:hAnsi="Calibri" w:cs="Calibri"/>
        </w:rPr>
        <w:t xml:space="preserve">If no referral is being made, then a written record is to be completed and stored on the child’s file. This written record should then be shared with parents/carers on collection. </w:t>
      </w:r>
    </w:p>
    <w:p w14:paraId="413EE486" w14:textId="77777777" w:rsidR="00FE4F10" w:rsidRPr="001A3607" w:rsidRDefault="00FE4F10" w:rsidP="00AB7C13">
      <w:pPr>
        <w:pStyle w:val="ListParagraph"/>
        <w:numPr>
          <w:ilvl w:val="0"/>
          <w:numId w:val="59"/>
        </w:numPr>
        <w:spacing w:after="0" w:line="276" w:lineRule="auto"/>
        <w:rPr>
          <w:rFonts w:ascii="Calibri" w:eastAsia="Calibri" w:hAnsi="Calibri" w:cs="Calibri"/>
        </w:rPr>
      </w:pPr>
      <w:r w:rsidRPr="001A3607">
        <w:rPr>
          <w:rFonts w:ascii="Calibri" w:eastAsia="Calibri" w:hAnsi="Calibri" w:cs="Calibri"/>
        </w:rPr>
        <w:t>If a referral is to be made, then the DSL must ring North Lincolnshire Council Children’s Services Single Point of Contact (SPOC) on 01724 296500 or if it is out of office hours 01724 296555. Parental consent should be sought unless by doing so this would put the child at further risk. The DSL will be responsible for providing as much information as possible to Children’s Services (SPOC) to aid their investigation. The referral must then be followed up in writing with 48 hours of making the referral.</w:t>
      </w:r>
    </w:p>
    <w:p w14:paraId="24D1C7D7" w14:textId="77777777" w:rsidR="00FE4F10" w:rsidRPr="001A3607" w:rsidRDefault="00FE4F10" w:rsidP="00AB7C13">
      <w:pPr>
        <w:pStyle w:val="ListParagraph"/>
        <w:numPr>
          <w:ilvl w:val="0"/>
          <w:numId w:val="59"/>
        </w:numPr>
        <w:spacing w:after="0" w:line="276" w:lineRule="auto"/>
        <w:rPr>
          <w:rFonts w:ascii="Calibri" w:eastAsia="Calibri" w:hAnsi="Calibri" w:cs="Calibri"/>
        </w:rPr>
      </w:pPr>
      <w:r w:rsidRPr="001A3607">
        <w:rPr>
          <w:rFonts w:ascii="Calibri" w:eastAsia="Calibri" w:hAnsi="Calibri" w:cs="Calibri"/>
        </w:rPr>
        <w:t>Direction as far as what to do next will be taken from Children’s Services (SPOC).</w:t>
      </w:r>
    </w:p>
    <w:p w14:paraId="1EEC50CF" w14:textId="77777777" w:rsidR="00FE4F10" w:rsidRPr="001A3607" w:rsidRDefault="00FE4F10" w:rsidP="00AB7C13">
      <w:pPr>
        <w:pStyle w:val="ListParagraph"/>
        <w:numPr>
          <w:ilvl w:val="0"/>
          <w:numId w:val="59"/>
        </w:numPr>
        <w:spacing w:after="0" w:line="276" w:lineRule="auto"/>
        <w:rPr>
          <w:rFonts w:ascii="Calibri" w:eastAsia="Calibri" w:hAnsi="Calibri" w:cs="Calibri"/>
        </w:rPr>
      </w:pPr>
      <w:r w:rsidRPr="001A3607">
        <w:rPr>
          <w:rFonts w:ascii="Calibri" w:eastAsia="Calibri" w:hAnsi="Calibri" w:cs="Calibri"/>
        </w:rPr>
        <w:t>All records will be kept secure and confidential and must be signed and dated.</w:t>
      </w:r>
    </w:p>
    <w:p w14:paraId="6AE4D689" w14:textId="77777777" w:rsidR="00FE4F10" w:rsidRPr="001A3607" w:rsidRDefault="00FE4F10" w:rsidP="00FE4F10">
      <w:pPr>
        <w:spacing w:after="0" w:line="276" w:lineRule="auto"/>
      </w:pPr>
      <w:r w:rsidRPr="001A3607">
        <w:rPr>
          <w:rFonts w:ascii="Calibri" w:eastAsia="Calibri" w:hAnsi="Calibri" w:cs="Calibri"/>
          <w:b/>
          <w:bCs/>
        </w:rPr>
        <w:t xml:space="preserve"> </w:t>
      </w:r>
    </w:p>
    <w:p w14:paraId="68072E98" w14:textId="77777777" w:rsidR="00FE4F10" w:rsidRPr="001A3607" w:rsidRDefault="00FE4F10" w:rsidP="00FE4F10">
      <w:pPr>
        <w:spacing w:after="0" w:line="276" w:lineRule="auto"/>
      </w:pPr>
      <w:r w:rsidRPr="001A3607">
        <w:rPr>
          <w:rFonts w:ascii="Calibri" w:eastAsia="Calibri" w:hAnsi="Calibri" w:cs="Calibri"/>
        </w:rPr>
        <w:t>Wherever possible parents need to be made aware that a referral is being made to Children’s Services, however in some instances this may not be appropriate. Consent should be gained from parents to contact Children’s services (SPOC) unless that by doing so it may place the child at risk of further harm. Where consent is not given providers can still contact Children’s Services (SPOC) if they have concerns that a child is suffering or at risk of suffering significant harm.</w:t>
      </w:r>
    </w:p>
    <w:p w14:paraId="76935B8D" w14:textId="77777777" w:rsidR="00FE4F10" w:rsidRPr="001A3607" w:rsidRDefault="00FE4F10" w:rsidP="00FE4F10">
      <w:pPr>
        <w:spacing w:after="0" w:line="276" w:lineRule="auto"/>
        <w:ind w:left="360"/>
      </w:pPr>
      <w:r w:rsidRPr="001A3607">
        <w:rPr>
          <w:rFonts w:ascii="Calibri" w:eastAsia="Calibri" w:hAnsi="Calibri" w:cs="Calibri"/>
        </w:rPr>
        <w:t xml:space="preserve"> </w:t>
      </w:r>
    </w:p>
    <w:p w14:paraId="0E2C245D" w14:textId="77777777" w:rsidR="00FE4F10" w:rsidRPr="001A3607" w:rsidRDefault="00FE4F10" w:rsidP="00FE4F10">
      <w:pPr>
        <w:spacing w:after="0" w:line="276" w:lineRule="auto"/>
      </w:pPr>
      <w:r w:rsidRPr="001A3607">
        <w:rPr>
          <w:rFonts w:ascii="Calibri" w:eastAsia="Calibri" w:hAnsi="Calibri" w:cs="Calibri"/>
          <w:b/>
          <w:bCs/>
        </w:rPr>
        <w:t>In the event of disclosure from a child</w:t>
      </w:r>
      <w:r w:rsidRPr="001A3607">
        <w:rPr>
          <w:rFonts w:ascii="Calibri" w:eastAsia="Calibri" w:hAnsi="Calibri" w:cs="Calibri"/>
        </w:rPr>
        <w:t>:</w:t>
      </w:r>
    </w:p>
    <w:p w14:paraId="4E7BCC3E" w14:textId="77777777" w:rsidR="00FE4F10" w:rsidRPr="001A3607" w:rsidRDefault="00FE4F10" w:rsidP="00FE4F10">
      <w:pPr>
        <w:spacing w:after="0" w:line="276" w:lineRule="auto"/>
        <w:ind w:left="720"/>
      </w:pPr>
      <w:r w:rsidRPr="001A3607">
        <w:rPr>
          <w:rFonts w:ascii="Calibri" w:eastAsia="Calibri" w:hAnsi="Calibri" w:cs="Calibri"/>
        </w:rPr>
        <w:t xml:space="preserve"> </w:t>
      </w:r>
    </w:p>
    <w:p w14:paraId="7E5732CC" w14:textId="77777777" w:rsidR="00FE4F10" w:rsidRPr="001A3607" w:rsidRDefault="00FE4F10" w:rsidP="00AB7C13">
      <w:pPr>
        <w:pStyle w:val="ListParagraph"/>
        <w:numPr>
          <w:ilvl w:val="0"/>
          <w:numId w:val="58"/>
        </w:numPr>
        <w:spacing w:after="0" w:line="276" w:lineRule="auto"/>
        <w:rPr>
          <w:rFonts w:ascii="Calibri" w:eastAsia="Calibri" w:hAnsi="Calibri" w:cs="Calibri"/>
        </w:rPr>
      </w:pPr>
      <w:r w:rsidRPr="001A3607">
        <w:rPr>
          <w:rFonts w:ascii="Calibri" w:eastAsia="Calibri" w:hAnsi="Calibri" w:cs="Calibri"/>
        </w:rPr>
        <w:t>Listen to the child carefully</w:t>
      </w:r>
    </w:p>
    <w:p w14:paraId="7244B8DD" w14:textId="77777777" w:rsidR="00FE4F10" w:rsidRPr="001A3607" w:rsidRDefault="00FE4F10" w:rsidP="00AB7C13">
      <w:pPr>
        <w:pStyle w:val="ListParagraph"/>
        <w:numPr>
          <w:ilvl w:val="0"/>
          <w:numId w:val="58"/>
        </w:numPr>
        <w:spacing w:after="0" w:line="276" w:lineRule="auto"/>
        <w:rPr>
          <w:rFonts w:ascii="Calibri" w:eastAsia="Calibri" w:hAnsi="Calibri" w:cs="Calibri"/>
        </w:rPr>
      </w:pPr>
      <w:r w:rsidRPr="001A3607">
        <w:rPr>
          <w:rFonts w:ascii="Calibri" w:eastAsia="Calibri" w:hAnsi="Calibri" w:cs="Calibri"/>
        </w:rPr>
        <w:t>Make no observable judgement</w:t>
      </w:r>
    </w:p>
    <w:p w14:paraId="5174E0C2" w14:textId="77777777" w:rsidR="00FE4F10" w:rsidRPr="001A3607" w:rsidRDefault="00FE4F10" w:rsidP="00AB7C13">
      <w:pPr>
        <w:pStyle w:val="ListParagraph"/>
        <w:numPr>
          <w:ilvl w:val="0"/>
          <w:numId w:val="58"/>
        </w:numPr>
        <w:spacing w:after="0" w:line="276" w:lineRule="auto"/>
        <w:rPr>
          <w:rFonts w:ascii="Calibri" w:eastAsia="Calibri" w:hAnsi="Calibri" w:cs="Calibri"/>
        </w:rPr>
      </w:pPr>
      <w:r w:rsidRPr="001A3607">
        <w:rPr>
          <w:rFonts w:ascii="Calibri" w:eastAsia="Calibri" w:hAnsi="Calibri" w:cs="Calibri"/>
        </w:rPr>
        <w:t>Do not question the child</w:t>
      </w:r>
    </w:p>
    <w:p w14:paraId="0BDF50AA" w14:textId="77777777" w:rsidR="00FE4F10" w:rsidRPr="001A3607" w:rsidRDefault="00FE4F10" w:rsidP="00AB7C13">
      <w:pPr>
        <w:pStyle w:val="ListParagraph"/>
        <w:numPr>
          <w:ilvl w:val="0"/>
          <w:numId w:val="58"/>
        </w:numPr>
        <w:spacing w:after="0" w:line="276" w:lineRule="auto"/>
        <w:rPr>
          <w:rFonts w:ascii="Calibri" w:eastAsia="Calibri" w:hAnsi="Calibri" w:cs="Calibri"/>
        </w:rPr>
      </w:pPr>
      <w:r w:rsidRPr="001A3607">
        <w:rPr>
          <w:rFonts w:ascii="Calibri" w:eastAsia="Calibri" w:hAnsi="Calibri" w:cs="Calibri"/>
        </w:rPr>
        <w:t>Remain calm</w:t>
      </w:r>
    </w:p>
    <w:p w14:paraId="1126499A" w14:textId="77777777" w:rsidR="00FE4F10" w:rsidRPr="001A3607" w:rsidRDefault="00FE4F10" w:rsidP="00AB7C13">
      <w:pPr>
        <w:pStyle w:val="ListParagraph"/>
        <w:numPr>
          <w:ilvl w:val="0"/>
          <w:numId w:val="58"/>
        </w:numPr>
        <w:spacing w:after="0" w:line="276" w:lineRule="auto"/>
        <w:rPr>
          <w:rFonts w:ascii="Calibri" w:eastAsia="Calibri" w:hAnsi="Calibri" w:cs="Calibri"/>
        </w:rPr>
      </w:pPr>
      <w:r w:rsidRPr="001A3607">
        <w:rPr>
          <w:rFonts w:ascii="Calibri" w:eastAsia="Calibri" w:hAnsi="Calibri" w:cs="Calibri"/>
        </w:rPr>
        <w:lastRenderedPageBreak/>
        <w:t>Do not make promises that cannot be kept, such as promising not to tell any one</w:t>
      </w:r>
    </w:p>
    <w:p w14:paraId="04E24322" w14:textId="77777777" w:rsidR="00FE4F10" w:rsidRPr="001A3607" w:rsidRDefault="00FE4F10" w:rsidP="00AB7C13">
      <w:pPr>
        <w:pStyle w:val="ListParagraph"/>
        <w:numPr>
          <w:ilvl w:val="0"/>
          <w:numId w:val="58"/>
        </w:numPr>
        <w:spacing w:after="0" w:line="276" w:lineRule="auto"/>
        <w:rPr>
          <w:rFonts w:ascii="Calibri" w:eastAsia="Calibri" w:hAnsi="Calibri" w:cs="Calibri"/>
        </w:rPr>
      </w:pPr>
      <w:r w:rsidRPr="001A3607">
        <w:rPr>
          <w:rFonts w:ascii="Calibri" w:eastAsia="Calibri" w:hAnsi="Calibri" w:cs="Calibri"/>
        </w:rPr>
        <w:t>Reassure the child that it is not their fault</w:t>
      </w:r>
    </w:p>
    <w:p w14:paraId="77362CF1" w14:textId="77777777" w:rsidR="00FE4F10" w:rsidRPr="001A3607" w:rsidRDefault="00FE4F10" w:rsidP="00FE4F10">
      <w:pPr>
        <w:spacing w:after="0" w:line="276" w:lineRule="auto"/>
      </w:pPr>
      <w:r w:rsidRPr="001A3607">
        <w:rPr>
          <w:rFonts w:ascii="Calibri" w:eastAsia="Calibri" w:hAnsi="Calibri" w:cs="Calibri"/>
        </w:rPr>
        <w:t xml:space="preserve"> </w:t>
      </w:r>
    </w:p>
    <w:p w14:paraId="7466FF3A" w14:textId="77777777" w:rsidR="00FE4F10" w:rsidRPr="001A3607" w:rsidRDefault="00FE4F10" w:rsidP="00FE4F10">
      <w:pPr>
        <w:spacing w:line="276" w:lineRule="auto"/>
      </w:pPr>
      <w:r w:rsidRPr="001A3607">
        <w:rPr>
          <w:rFonts w:ascii="Times New Roman" w:eastAsia="Times New Roman" w:hAnsi="Times New Roman" w:cs="Times New Roman"/>
        </w:rPr>
        <w:t xml:space="preserve">All concerns need to be kept as a clear written record, observations of the facts, not opinions. If a child confides in you, record what they said, try to use the exact words. Do not begin to question the child. This is important, for any investigations that may follow. Do not put pressure on the child to respond but allow the child to talk and always take what the child says seriously. </w:t>
      </w:r>
    </w:p>
    <w:p w14:paraId="2E5A40A5" w14:textId="77777777" w:rsidR="00FE4F10" w:rsidRPr="001A3607" w:rsidRDefault="00FE4F10" w:rsidP="00FE4F10">
      <w:pPr>
        <w:spacing w:after="0" w:line="276" w:lineRule="auto"/>
      </w:pPr>
      <w:r w:rsidRPr="001A3607">
        <w:rPr>
          <w:rFonts w:ascii="Calibri" w:eastAsia="Calibri" w:hAnsi="Calibri" w:cs="Calibri"/>
        </w:rPr>
        <w:t xml:space="preserve"> </w:t>
      </w:r>
    </w:p>
    <w:p w14:paraId="576EB50F" w14:textId="77777777" w:rsidR="00FE4F10" w:rsidRPr="001A3607" w:rsidRDefault="00FE4F10" w:rsidP="00FE4F10">
      <w:pPr>
        <w:spacing w:line="276" w:lineRule="auto"/>
        <w:jc w:val="center"/>
      </w:pPr>
      <w:r w:rsidRPr="001A3607">
        <w:rPr>
          <w:rFonts w:ascii="Times New Roman" w:eastAsia="Times New Roman" w:hAnsi="Times New Roman" w:cs="Times New Roman"/>
          <w:b/>
          <w:bCs/>
          <w:u w:val="single"/>
        </w:rPr>
        <w:t>Dealing with concerns and allegations against staff members or any other person working with the children</w:t>
      </w:r>
    </w:p>
    <w:p w14:paraId="4D24E65A" w14:textId="77777777" w:rsidR="00FE4F10" w:rsidRPr="001A3607" w:rsidRDefault="00FE4F10" w:rsidP="00FE4F10">
      <w:pPr>
        <w:spacing w:line="276" w:lineRule="auto"/>
      </w:pPr>
      <w:r w:rsidRPr="001A3607">
        <w:rPr>
          <w:rFonts w:ascii="Times New Roman" w:eastAsia="Times New Roman" w:hAnsi="Times New Roman" w:cs="Times New Roman"/>
          <w:b/>
          <w:bCs/>
        </w:rPr>
        <w:t xml:space="preserve"> </w:t>
      </w:r>
    </w:p>
    <w:p w14:paraId="1BA5E5BC"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 </w:t>
      </w:r>
    </w:p>
    <w:p w14:paraId="466B2B5F"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Registered providers must inform Ofsted, or the agency with which a provider of </w:t>
      </w:r>
      <w:proofErr w:type="spellStart"/>
      <w:r w:rsidRPr="001A3607">
        <w:rPr>
          <w:rFonts w:ascii="Calibri" w:eastAsia="Calibri" w:hAnsi="Calibri" w:cs="Calibri"/>
          <w:color w:val="000000" w:themeColor="text1"/>
        </w:rPr>
        <w:t>CoDP</w:t>
      </w:r>
      <w:proofErr w:type="spellEnd"/>
      <w:r w:rsidRPr="001A3607">
        <w:rPr>
          <w:rFonts w:ascii="Calibri" w:eastAsia="Calibri" w:hAnsi="Calibri" w:cs="Calibri"/>
          <w:color w:val="000000" w:themeColor="text1"/>
        </w:rPr>
        <w:t xml:space="preserve"> is registered, of any allegations of serious harm or abuse by anyone living, working, or looking after children at the premises. This must happen whether the allegations of harm or abuse are alleged to have been committed on the premises or elsewhere, for example, on a visit. Registered providers must also notify Ofsted/ their agency of the action they have taken in response to the allegations. Ofsted/the agency must be notified as soon as is reasonably practicable, but in any event within 14 days of the allegations being made. A registered provider who, without a reasonable excuse, fails to do this commits an offence. </w:t>
      </w:r>
    </w:p>
    <w:p w14:paraId="186BBFB2" w14:textId="77777777" w:rsidR="00FE4F10" w:rsidRPr="001A3607" w:rsidRDefault="00FE4F10" w:rsidP="00FE4F10">
      <w:pPr>
        <w:spacing w:after="0" w:line="276" w:lineRule="auto"/>
      </w:pPr>
      <w:r w:rsidRPr="001A3607">
        <w:rPr>
          <w:rFonts w:ascii="Calibri" w:eastAsia="Calibri" w:hAnsi="Calibri" w:cs="Calibri"/>
        </w:rPr>
        <w:t>(EYFS statutory framework for Group and school-based providers</w:t>
      </w:r>
      <w:r w:rsidRPr="001A3607">
        <w:rPr>
          <w:rFonts w:ascii="Calibri" w:eastAsia="Calibri" w:hAnsi="Calibri" w:cs="Calibri"/>
          <w:i/>
          <w:iCs/>
        </w:rPr>
        <w:t xml:space="preserve"> </w:t>
      </w:r>
      <w:r w:rsidRPr="001A3607">
        <w:rPr>
          <w:rFonts w:ascii="Calibri" w:eastAsia="Calibri" w:hAnsi="Calibri" w:cs="Calibri"/>
        </w:rPr>
        <w:t>2024 section 3.8)</w:t>
      </w:r>
    </w:p>
    <w:p w14:paraId="78A5BD84"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 </w:t>
      </w:r>
    </w:p>
    <w:p w14:paraId="09647774" w14:textId="77777777" w:rsidR="00FE4F10" w:rsidRPr="001A3607" w:rsidRDefault="00FE4F10" w:rsidP="00FE4F10">
      <w:pPr>
        <w:spacing w:after="0" w:line="276" w:lineRule="auto"/>
      </w:pPr>
      <w:r w:rsidRPr="001A3607">
        <w:rPr>
          <w:rFonts w:ascii="Calibri" w:eastAsia="Calibri" w:hAnsi="Calibri" w:cs="Calibri"/>
        </w:rPr>
        <w:t xml:space="preserve">The provider must inform Ofsted of any allegations of serious harm or abuse by any person living, working, or looking after children at the premises and of the action taken in respect of these allegations. These notifications must be made as soon as is reasonably practical, but at least within 14 days of the allegation being made </w:t>
      </w:r>
    </w:p>
    <w:p w14:paraId="6E47526A" w14:textId="77777777" w:rsidR="00FE4F10" w:rsidRPr="001A3607" w:rsidRDefault="00FE4F10" w:rsidP="00FE4F10">
      <w:pPr>
        <w:spacing w:line="276" w:lineRule="auto"/>
      </w:pPr>
      <w:r w:rsidRPr="001A3607">
        <w:rPr>
          <w:rFonts w:ascii="Times New Roman" w:eastAsia="Times New Roman" w:hAnsi="Times New Roman" w:cs="Times New Roman"/>
          <w:i/>
          <w:iCs/>
        </w:rPr>
        <w:t xml:space="preserve"> </w:t>
      </w:r>
    </w:p>
    <w:p w14:paraId="41318BF7" w14:textId="77777777" w:rsidR="00FE4F10" w:rsidRPr="001A3607" w:rsidRDefault="00FE4F10" w:rsidP="00FE4F10">
      <w:pPr>
        <w:spacing w:after="0" w:line="276" w:lineRule="auto"/>
      </w:pPr>
      <w:r w:rsidRPr="001A3607">
        <w:rPr>
          <w:rFonts w:ascii="Calibri" w:eastAsia="Calibri" w:hAnsi="Calibri" w:cs="Calibri"/>
        </w:rPr>
        <w:t>The DSL in this setting with responsibility in respect of allegations against staff, volunteers or students  must, where required</w:t>
      </w:r>
    </w:p>
    <w:p w14:paraId="24D36C75" w14:textId="77777777" w:rsidR="00FE4F10" w:rsidRPr="001A3607" w:rsidRDefault="00FE4F10" w:rsidP="00AB7C13">
      <w:pPr>
        <w:pStyle w:val="ListParagraph"/>
        <w:numPr>
          <w:ilvl w:val="0"/>
          <w:numId w:val="57"/>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Refer to the Local Authority Designated Officer (LADO)</w:t>
      </w:r>
    </w:p>
    <w:p w14:paraId="5DF4834B" w14:textId="77777777" w:rsidR="00FE4F10" w:rsidRPr="001A3607" w:rsidRDefault="00FE4F10" w:rsidP="00AB7C13">
      <w:pPr>
        <w:pStyle w:val="ListParagraph"/>
        <w:numPr>
          <w:ilvl w:val="0"/>
          <w:numId w:val="57"/>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Gather information</w:t>
      </w:r>
    </w:p>
    <w:p w14:paraId="085DB655" w14:textId="77777777" w:rsidR="00FE4F10" w:rsidRPr="001A3607" w:rsidRDefault="00FE4F10" w:rsidP="00AB7C13">
      <w:pPr>
        <w:pStyle w:val="ListParagraph"/>
        <w:numPr>
          <w:ilvl w:val="0"/>
          <w:numId w:val="57"/>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Take part in strategy meetings</w:t>
      </w:r>
    </w:p>
    <w:p w14:paraId="0E288571" w14:textId="77777777" w:rsidR="00FE4F10" w:rsidRPr="001A3607" w:rsidRDefault="00FE4F10" w:rsidP="00AB7C13">
      <w:pPr>
        <w:pStyle w:val="ListParagraph"/>
        <w:numPr>
          <w:ilvl w:val="0"/>
          <w:numId w:val="57"/>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Progress and liaise jointly with the LADO</w:t>
      </w:r>
    </w:p>
    <w:p w14:paraId="4393FA1F" w14:textId="77777777" w:rsidR="00FE4F10" w:rsidRPr="001A3607" w:rsidRDefault="00FE4F10" w:rsidP="00FE4F10">
      <w:pPr>
        <w:spacing w:line="276" w:lineRule="auto"/>
      </w:pPr>
      <w:r w:rsidRPr="001A3607">
        <w:rPr>
          <w:rFonts w:ascii="Times New Roman" w:eastAsia="Times New Roman" w:hAnsi="Times New Roman" w:cs="Times New Roman"/>
        </w:rPr>
        <w:t xml:space="preserve"> </w:t>
      </w:r>
    </w:p>
    <w:p w14:paraId="1EEF4856" w14:textId="77777777" w:rsidR="00FE4F10" w:rsidRPr="001A3607" w:rsidRDefault="00FE4F10" w:rsidP="00FE4F10">
      <w:pPr>
        <w:spacing w:line="276" w:lineRule="auto"/>
      </w:pPr>
      <w:r w:rsidRPr="001A3607">
        <w:rPr>
          <w:rFonts w:ascii="Times New Roman" w:eastAsia="Times New Roman" w:hAnsi="Times New Roman" w:cs="Times New Roman"/>
        </w:rPr>
        <w:t xml:space="preserve"> </w:t>
      </w:r>
    </w:p>
    <w:p w14:paraId="5CB6D33F" w14:textId="77777777" w:rsidR="00FE4F10" w:rsidRPr="001A3607" w:rsidRDefault="00FE4F10" w:rsidP="00FE4F10">
      <w:pPr>
        <w:spacing w:line="276" w:lineRule="auto"/>
      </w:pPr>
      <w:r w:rsidRPr="001A3607">
        <w:rPr>
          <w:rFonts w:ascii="Times New Roman" w:eastAsia="Times New Roman" w:hAnsi="Times New Roman" w:cs="Times New Roman"/>
        </w:rPr>
        <w:t>If the DSL in this setting with responsibility in respect of allegations against staff, volunteers and students is not available or is the subject of such an allegation then contact the deputy Safeguarding lead.</w:t>
      </w:r>
    </w:p>
    <w:p w14:paraId="6CD30714" w14:textId="77777777" w:rsidR="00FE4F10" w:rsidRPr="001A3607" w:rsidRDefault="00FE4F10" w:rsidP="00FE4F10">
      <w:pPr>
        <w:spacing w:line="276" w:lineRule="auto"/>
      </w:pPr>
      <w:r w:rsidRPr="001A3607">
        <w:rPr>
          <w:rFonts w:ascii="Times New Roman" w:eastAsia="Times New Roman" w:hAnsi="Times New Roman" w:cs="Times New Roman"/>
        </w:rPr>
        <w:t xml:space="preserve"> </w:t>
      </w:r>
    </w:p>
    <w:p w14:paraId="76C37962" w14:textId="77777777" w:rsidR="00FE4F10" w:rsidRPr="001A3607" w:rsidRDefault="00FE4F10" w:rsidP="00FE4F10">
      <w:pPr>
        <w:spacing w:after="0" w:line="276" w:lineRule="auto"/>
      </w:pPr>
      <w:r w:rsidRPr="001A3607">
        <w:rPr>
          <w:rFonts w:ascii="Calibri" w:eastAsia="Calibri" w:hAnsi="Calibri" w:cs="Calibri"/>
        </w:rPr>
        <w:t xml:space="preserve">Parents should also understand the procedure to follow if they have any concerns regarding a member of staff at the setting. </w:t>
      </w:r>
    </w:p>
    <w:p w14:paraId="44148CD4" w14:textId="77777777" w:rsidR="00FE4F10" w:rsidRPr="001A3607" w:rsidRDefault="00FE4F10" w:rsidP="00FE4F10">
      <w:pPr>
        <w:spacing w:after="0" w:line="276" w:lineRule="auto"/>
      </w:pPr>
      <w:r w:rsidRPr="001A3607">
        <w:rPr>
          <w:rFonts w:ascii="Calibri" w:eastAsia="Calibri" w:hAnsi="Calibri" w:cs="Calibri"/>
        </w:rPr>
        <w:t xml:space="preserve"> </w:t>
      </w:r>
    </w:p>
    <w:p w14:paraId="636B6DF7" w14:textId="77777777" w:rsidR="00FE4F10" w:rsidRPr="001A3607" w:rsidRDefault="00FE4F10" w:rsidP="00FE4F10">
      <w:pPr>
        <w:spacing w:after="0" w:line="276" w:lineRule="auto"/>
      </w:pPr>
      <w:r w:rsidRPr="001A3607">
        <w:rPr>
          <w:rFonts w:ascii="Calibri" w:eastAsia="Calibri" w:hAnsi="Calibri" w:cs="Calibri"/>
          <w:color w:val="000000" w:themeColor="text1"/>
        </w:rPr>
        <w:t>The concerns may be about the behaviour/language of a:</w:t>
      </w:r>
    </w:p>
    <w:p w14:paraId="2B668B7A" w14:textId="77777777" w:rsidR="00FE4F10" w:rsidRPr="001A3607" w:rsidRDefault="00FE4F10" w:rsidP="00AB7C13">
      <w:pPr>
        <w:pStyle w:val="ListParagraph"/>
        <w:numPr>
          <w:ilvl w:val="0"/>
          <w:numId w:val="56"/>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lastRenderedPageBreak/>
        <w:t>Member of staff, student or volunteer from the setting</w:t>
      </w:r>
    </w:p>
    <w:p w14:paraId="18018CA2" w14:textId="77777777" w:rsidR="00FE4F10" w:rsidRPr="001A3607" w:rsidRDefault="00FE4F10" w:rsidP="00AB7C13">
      <w:pPr>
        <w:pStyle w:val="ListParagraph"/>
        <w:numPr>
          <w:ilvl w:val="0"/>
          <w:numId w:val="56"/>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Member of staff, student or volunteer from another service/setting received or attended by the child</w:t>
      </w:r>
    </w:p>
    <w:p w14:paraId="0E7CD701" w14:textId="77777777" w:rsidR="00FE4F10" w:rsidRPr="001A3607" w:rsidRDefault="00FE4F10" w:rsidP="00FE4F10">
      <w:pPr>
        <w:tabs>
          <w:tab w:val="left" w:pos="720"/>
        </w:tabs>
        <w:spacing w:after="0" w:line="276" w:lineRule="auto"/>
        <w:ind w:left="357" w:hanging="357"/>
      </w:pPr>
      <w:r w:rsidRPr="001A3607">
        <w:rPr>
          <w:rFonts w:ascii="Calibri" w:eastAsia="Calibri" w:hAnsi="Calibri" w:cs="Calibri"/>
          <w:color w:val="000000" w:themeColor="text1"/>
        </w:rPr>
        <w:t xml:space="preserve"> </w:t>
      </w:r>
    </w:p>
    <w:p w14:paraId="66510506" w14:textId="77777777" w:rsidR="00FE4F10" w:rsidRPr="001A3607" w:rsidRDefault="00FE4F10" w:rsidP="00FE4F10">
      <w:pPr>
        <w:tabs>
          <w:tab w:val="left" w:pos="720"/>
        </w:tabs>
        <w:spacing w:after="0" w:line="276" w:lineRule="auto"/>
      </w:pPr>
      <w:r w:rsidRPr="001A3607">
        <w:rPr>
          <w:rFonts w:ascii="Calibri" w:eastAsia="Calibri" w:hAnsi="Calibri" w:cs="Calibri"/>
          <w:color w:val="000000" w:themeColor="text1"/>
        </w:rPr>
        <w:t xml:space="preserve">The behaviour/language could take a number of forms, for example. </w:t>
      </w:r>
    </w:p>
    <w:p w14:paraId="4D3A91D8" w14:textId="77777777" w:rsidR="00FE4F10" w:rsidRPr="001A3607" w:rsidRDefault="00FE4F10" w:rsidP="00AB7C13">
      <w:pPr>
        <w:pStyle w:val="ListParagraph"/>
        <w:numPr>
          <w:ilvl w:val="0"/>
          <w:numId w:val="55"/>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Seeing an adult hit a child</w:t>
      </w:r>
    </w:p>
    <w:p w14:paraId="5AF9DD10" w14:textId="77777777" w:rsidR="00FE4F10" w:rsidRPr="001A3607" w:rsidRDefault="00FE4F10" w:rsidP="00AB7C13">
      <w:pPr>
        <w:pStyle w:val="ListParagraph"/>
        <w:numPr>
          <w:ilvl w:val="0"/>
          <w:numId w:val="55"/>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 xml:space="preserve">Observing an adult using inappropriate restraint or language </w:t>
      </w:r>
    </w:p>
    <w:p w14:paraId="3EA2A799" w14:textId="77777777" w:rsidR="00FE4F10" w:rsidRPr="001A3607" w:rsidRDefault="00FE4F10" w:rsidP="00AB7C13">
      <w:pPr>
        <w:pStyle w:val="ListParagraph"/>
        <w:numPr>
          <w:ilvl w:val="0"/>
          <w:numId w:val="55"/>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Witnessing the neglect of basic care needs of a child</w:t>
      </w:r>
    </w:p>
    <w:p w14:paraId="01046AEF" w14:textId="77777777" w:rsidR="00FE4F10" w:rsidRPr="001A3607" w:rsidRDefault="00FE4F10" w:rsidP="00AB7C13">
      <w:pPr>
        <w:pStyle w:val="ListParagraph"/>
        <w:numPr>
          <w:ilvl w:val="0"/>
          <w:numId w:val="55"/>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Inappropriate sexual comments to children OR adults in the setting</w:t>
      </w:r>
    </w:p>
    <w:p w14:paraId="2186F7D7" w14:textId="77777777" w:rsidR="00FE4F10" w:rsidRPr="001A3607" w:rsidRDefault="00FE4F10" w:rsidP="00AB7C13">
      <w:pPr>
        <w:pStyle w:val="ListParagraph"/>
        <w:numPr>
          <w:ilvl w:val="0"/>
          <w:numId w:val="55"/>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Excessive one-to-one attention beyond the requirements of their usual role and responsibilities</w:t>
      </w:r>
    </w:p>
    <w:p w14:paraId="51DEC29B" w14:textId="77777777" w:rsidR="00FE4F10" w:rsidRPr="001A3607" w:rsidRDefault="00FE4F10" w:rsidP="00AB7C13">
      <w:pPr>
        <w:pStyle w:val="ListParagraph"/>
        <w:numPr>
          <w:ilvl w:val="0"/>
          <w:numId w:val="55"/>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Inappropriate sharing of images</w:t>
      </w:r>
    </w:p>
    <w:p w14:paraId="69DC8EEF" w14:textId="77777777" w:rsidR="00FE4F10" w:rsidRPr="001A3607" w:rsidRDefault="00FE4F10" w:rsidP="00AB7C13">
      <w:pPr>
        <w:pStyle w:val="ListParagraph"/>
        <w:numPr>
          <w:ilvl w:val="0"/>
          <w:numId w:val="55"/>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Any other inappropriate behaviour or language</w:t>
      </w:r>
    </w:p>
    <w:p w14:paraId="4D644815" w14:textId="77777777" w:rsidR="00FE4F10" w:rsidRPr="001A3607" w:rsidRDefault="00FE4F10" w:rsidP="00AB7C13">
      <w:pPr>
        <w:pStyle w:val="ListParagraph"/>
        <w:numPr>
          <w:ilvl w:val="0"/>
          <w:numId w:val="55"/>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Inappropriate behaviours in their personal life that may give concerns to caring for children</w:t>
      </w:r>
    </w:p>
    <w:p w14:paraId="1B2E1EA1" w14:textId="77777777" w:rsidR="00FE4F10" w:rsidRPr="001A3607" w:rsidRDefault="00FE4F10" w:rsidP="00FE4F10">
      <w:pPr>
        <w:tabs>
          <w:tab w:val="left" w:pos="720"/>
        </w:tabs>
        <w:spacing w:after="0" w:line="276" w:lineRule="auto"/>
        <w:ind w:left="720"/>
      </w:pPr>
      <w:r w:rsidRPr="001A3607">
        <w:rPr>
          <w:rFonts w:ascii="Calibri" w:eastAsia="Calibri" w:hAnsi="Calibri" w:cs="Calibri"/>
          <w:color w:val="000000" w:themeColor="text1"/>
        </w:rPr>
        <w:t xml:space="preserve"> </w:t>
      </w:r>
    </w:p>
    <w:p w14:paraId="5359C786" w14:textId="77777777" w:rsidR="00FE4F10" w:rsidRPr="001A3607" w:rsidRDefault="00FE4F10" w:rsidP="00FE4F10">
      <w:pPr>
        <w:spacing w:after="0" w:line="276" w:lineRule="auto"/>
      </w:pPr>
      <w:r w:rsidRPr="001A3607">
        <w:rPr>
          <w:rFonts w:ascii="Calibri" w:eastAsia="Calibri" w:hAnsi="Calibri" w:cs="Calibri"/>
        </w:rPr>
        <w:t xml:space="preserve"> </w:t>
      </w:r>
    </w:p>
    <w:p w14:paraId="364852FF" w14:textId="77777777" w:rsidR="00FE4F10" w:rsidRPr="001A3607" w:rsidRDefault="00FE4F10" w:rsidP="00FE4F10">
      <w:pPr>
        <w:spacing w:after="0" w:line="276" w:lineRule="auto"/>
      </w:pPr>
      <w:r w:rsidRPr="001A3607">
        <w:rPr>
          <w:rFonts w:ascii="Calibri" w:eastAsia="Calibri" w:hAnsi="Calibri" w:cs="Calibri"/>
          <w:b/>
          <w:bCs/>
        </w:rPr>
        <w:t>If you have any concerns, the procedure is as follows:</w:t>
      </w:r>
    </w:p>
    <w:p w14:paraId="0FA4C905" w14:textId="77777777" w:rsidR="00FE4F10" w:rsidRPr="001A3607" w:rsidRDefault="00FE4F10" w:rsidP="00FE4F10">
      <w:pPr>
        <w:tabs>
          <w:tab w:val="left" w:pos="720"/>
        </w:tabs>
        <w:spacing w:after="0" w:line="276" w:lineRule="auto"/>
      </w:pPr>
      <w:r w:rsidRPr="001A3607">
        <w:rPr>
          <w:rFonts w:ascii="Calibri" w:eastAsia="Calibri" w:hAnsi="Calibri" w:cs="Calibri"/>
          <w:color w:val="000000" w:themeColor="text1"/>
        </w:rPr>
        <w:t xml:space="preserve">First, do all you can to challenge the perpetrator’s behaviour/language immediately without putting any child or yourself at undue risk </w:t>
      </w:r>
    </w:p>
    <w:p w14:paraId="3FC08A20" w14:textId="77777777" w:rsidR="00FE4F10" w:rsidRPr="001A3607" w:rsidRDefault="00FE4F10" w:rsidP="00AB7C13">
      <w:pPr>
        <w:pStyle w:val="ListParagraph"/>
        <w:numPr>
          <w:ilvl w:val="0"/>
          <w:numId w:val="54"/>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Inform the perpetrator of your concerns</w:t>
      </w:r>
    </w:p>
    <w:p w14:paraId="587FC823" w14:textId="77777777" w:rsidR="00FE4F10" w:rsidRPr="001A3607" w:rsidRDefault="00FE4F10" w:rsidP="00AB7C13">
      <w:pPr>
        <w:pStyle w:val="ListParagraph"/>
        <w:numPr>
          <w:ilvl w:val="0"/>
          <w:numId w:val="54"/>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 xml:space="preserve">Ask him/her to move to an area where there is no contact with children. </w:t>
      </w:r>
    </w:p>
    <w:p w14:paraId="392DD0BD" w14:textId="77777777" w:rsidR="00FE4F10" w:rsidRPr="001A3607" w:rsidRDefault="00FE4F10" w:rsidP="00AB7C13">
      <w:pPr>
        <w:pStyle w:val="ListParagraph"/>
        <w:numPr>
          <w:ilvl w:val="0"/>
          <w:numId w:val="54"/>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Advise him/her that you will immediately inform the safeguarding</w:t>
      </w:r>
      <w:r w:rsidRPr="001A3607">
        <w:rPr>
          <w:rFonts w:ascii="Calibri" w:eastAsia="Calibri" w:hAnsi="Calibri" w:cs="Calibri"/>
          <w:b/>
          <w:bCs/>
          <w:color w:val="000000" w:themeColor="text1"/>
        </w:rPr>
        <w:t xml:space="preserve"> </w:t>
      </w:r>
      <w:r w:rsidRPr="001A3607">
        <w:rPr>
          <w:rFonts w:ascii="Calibri" w:eastAsia="Calibri" w:hAnsi="Calibri" w:cs="Calibri"/>
          <w:color w:val="000000" w:themeColor="text1"/>
        </w:rPr>
        <w:t>coordinator/manager within the setting of what you have witnessed.</w:t>
      </w:r>
    </w:p>
    <w:p w14:paraId="2DADBD53" w14:textId="77777777" w:rsidR="00FE4F10" w:rsidRPr="001A3607" w:rsidRDefault="00FE4F10" w:rsidP="00FE4F10">
      <w:pPr>
        <w:spacing w:after="0" w:line="276" w:lineRule="auto"/>
      </w:pPr>
      <w:r w:rsidRPr="001A3607">
        <w:rPr>
          <w:rFonts w:ascii="Calibri" w:eastAsia="Calibri" w:hAnsi="Calibri" w:cs="Calibri"/>
        </w:rPr>
        <w:t xml:space="preserve"> </w:t>
      </w:r>
    </w:p>
    <w:p w14:paraId="7D44EABF" w14:textId="77777777" w:rsidR="00FE4F10" w:rsidRPr="001A3607" w:rsidRDefault="00FE4F10" w:rsidP="00FE4F10">
      <w:pPr>
        <w:tabs>
          <w:tab w:val="left" w:pos="720"/>
        </w:tabs>
        <w:spacing w:after="0" w:line="276" w:lineRule="auto"/>
      </w:pPr>
      <w:r w:rsidRPr="001A3607">
        <w:rPr>
          <w:rFonts w:ascii="Calibri" w:eastAsia="Calibri" w:hAnsi="Calibri" w:cs="Calibri"/>
          <w:color w:val="000000" w:themeColor="text1"/>
        </w:rPr>
        <w:t>If the perpetrator continues; take any appropriate action you can to separate any children and the perpetrator, and call for assistance</w:t>
      </w:r>
    </w:p>
    <w:p w14:paraId="57EE9A2C" w14:textId="77777777" w:rsidR="00FE4F10" w:rsidRPr="001A3607" w:rsidRDefault="00FE4F10" w:rsidP="00FE4F10">
      <w:pPr>
        <w:tabs>
          <w:tab w:val="left" w:pos="720"/>
        </w:tabs>
        <w:spacing w:after="0" w:line="276" w:lineRule="auto"/>
      </w:pPr>
      <w:r w:rsidRPr="001A3607">
        <w:rPr>
          <w:rFonts w:ascii="Calibri" w:eastAsia="Calibri" w:hAnsi="Calibri" w:cs="Calibri"/>
          <w:color w:val="000000" w:themeColor="text1"/>
        </w:rPr>
        <w:t xml:space="preserve"> </w:t>
      </w:r>
    </w:p>
    <w:p w14:paraId="779D5C54" w14:textId="77777777" w:rsidR="00FE4F10" w:rsidRPr="001A3607" w:rsidRDefault="00FE4F10" w:rsidP="00FE4F10">
      <w:pPr>
        <w:tabs>
          <w:tab w:val="left" w:pos="720"/>
        </w:tabs>
        <w:spacing w:after="0" w:line="276" w:lineRule="auto"/>
      </w:pPr>
      <w:r w:rsidRPr="001A3607">
        <w:rPr>
          <w:rFonts w:ascii="Calibri" w:eastAsia="Calibri" w:hAnsi="Calibri" w:cs="Calibri"/>
          <w:color w:val="000000" w:themeColor="text1"/>
        </w:rPr>
        <w:t>It is essential that you stay with the child/ren until you can transfer them to the care of another responsible adult (ideally their key person).</w:t>
      </w:r>
    </w:p>
    <w:p w14:paraId="6AEBF441" w14:textId="77777777" w:rsidR="00FE4F10" w:rsidRPr="001A3607" w:rsidRDefault="00FE4F10" w:rsidP="00FE4F10">
      <w:pPr>
        <w:spacing w:after="0" w:line="276" w:lineRule="auto"/>
      </w:pPr>
      <w:r w:rsidRPr="001A3607">
        <w:rPr>
          <w:rFonts w:ascii="Calibri" w:eastAsia="Calibri" w:hAnsi="Calibri" w:cs="Calibri"/>
        </w:rPr>
        <w:t xml:space="preserve"> </w:t>
      </w:r>
    </w:p>
    <w:p w14:paraId="7906579F" w14:textId="77777777" w:rsidR="00FE4F10" w:rsidRPr="001A3607" w:rsidRDefault="00FE4F10" w:rsidP="00FE4F10">
      <w:pPr>
        <w:tabs>
          <w:tab w:val="left" w:pos="720"/>
        </w:tabs>
        <w:spacing w:after="0" w:line="276" w:lineRule="auto"/>
      </w:pPr>
      <w:r w:rsidRPr="001A3607">
        <w:rPr>
          <w:rFonts w:ascii="Calibri" w:eastAsia="Calibri" w:hAnsi="Calibri" w:cs="Calibri"/>
          <w:color w:val="000000" w:themeColor="text1"/>
        </w:rPr>
        <w:t>In all cases where a concern has been raised, inform the Manager/Safeguarding coordinator or most senior person on site immediately. They will deal with the staff member in line with Children’s MARS /Ofsted policies and procedures and/or disciplinary and grievance procedure (continue to ensure that ratios are met at all times)</w:t>
      </w:r>
    </w:p>
    <w:p w14:paraId="035C7244" w14:textId="77777777" w:rsidR="00FE4F10" w:rsidRPr="001A3607" w:rsidRDefault="00FE4F10" w:rsidP="00FE4F10">
      <w:pPr>
        <w:tabs>
          <w:tab w:val="left" w:pos="720"/>
        </w:tabs>
        <w:spacing w:after="0" w:line="276" w:lineRule="auto"/>
      </w:pPr>
      <w:r w:rsidRPr="001A3607">
        <w:rPr>
          <w:rFonts w:ascii="Calibri" w:eastAsia="Calibri" w:hAnsi="Calibri" w:cs="Calibri"/>
          <w:color w:val="000000" w:themeColor="text1"/>
        </w:rPr>
        <w:t xml:space="preserve"> </w:t>
      </w:r>
    </w:p>
    <w:p w14:paraId="0C9845CA" w14:textId="77777777" w:rsidR="00FE4F10" w:rsidRPr="001A3607" w:rsidRDefault="00FE4F10" w:rsidP="00FE4F10">
      <w:pPr>
        <w:tabs>
          <w:tab w:val="left" w:pos="720"/>
        </w:tabs>
        <w:spacing w:after="0" w:line="276" w:lineRule="auto"/>
      </w:pPr>
      <w:r w:rsidRPr="001A3607">
        <w:rPr>
          <w:rFonts w:ascii="Calibri" w:eastAsia="Calibri" w:hAnsi="Calibri" w:cs="Calibri"/>
          <w:color w:val="000000" w:themeColor="text1"/>
        </w:rPr>
        <w:t>Take notes of what you have heard or seen and what has been said - if it is not possible to take notes at the time, do so immediately afterwards. Keep the notes taken at the time, without amendment, omission or addition, whatever subsequent reports may be written. The notes should be dated and signed. The notes should cover what you saw, who said what, what action you took, and the details of date, time and location and name of child and perpetrator.</w:t>
      </w:r>
    </w:p>
    <w:p w14:paraId="48BA1ADE" w14:textId="77777777" w:rsidR="00FE4F10" w:rsidRPr="001A3607" w:rsidRDefault="00FE4F10" w:rsidP="00FE4F10">
      <w:pPr>
        <w:tabs>
          <w:tab w:val="left" w:pos="720"/>
        </w:tabs>
        <w:spacing w:after="0" w:line="276" w:lineRule="auto"/>
      </w:pPr>
      <w:r w:rsidRPr="001A3607">
        <w:rPr>
          <w:rFonts w:ascii="Calibri" w:eastAsia="Calibri" w:hAnsi="Calibri" w:cs="Calibri"/>
          <w:b/>
          <w:bCs/>
          <w:color w:val="000000" w:themeColor="text1"/>
        </w:rPr>
        <w:t xml:space="preserve"> </w:t>
      </w:r>
    </w:p>
    <w:p w14:paraId="26A5913D" w14:textId="77777777" w:rsidR="00FE4F10" w:rsidRPr="001A3607" w:rsidRDefault="00FE4F10" w:rsidP="00FE4F10">
      <w:pPr>
        <w:tabs>
          <w:tab w:val="left" w:pos="720"/>
        </w:tabs>
        <w:spacing w:after="0" w:line="276" w:lineRule="auto"/>
      </w:pPr>
      <w:r w:rsidRPr="001A3607">
        <w:rPr>
          <w:rFonts w:ascii="Calibri" w:eastAsia="Calibri" w:hAnsi="Calibri" w:cs="Calibri"/>
          <w:b/>
          <w:bCs/>
          <w:color w:val="000000" w:themeColor="text1"/>
        </w:rPr>
        <w:t>Allegation of Harm or Concern around quality of care and practice?</w:t>
      </w:r>
    </w:p>
    <w:p w14:paraId="38C19BCA" w14:textId="77777777" w:rsidR="00FE4F10" w:rsidRPr="001A3607" w:rsidRDefault="00FE4F10" w:rsidP="00FE4F10">
      <w:pPr>
        <w:spacing w:after="0" w:line="276" w:lineRule="auto"/>
      </w:pPr>
      <w:r w:rsidRPr="001A3607">
        <w:rPr>
          <w:rFonts w:ascii="Calibri" w:eastAsia="Calibri" w:hAnsi="Calibri" w:cs="Calibri"/>
        </w:rPr>
        <w:t xml:space="preserve">The manager/safeguarding co-ordinator should determine whether the incident is an allegation of potential or actual harm or </w:t>
      </w:r>
      <w:r w:rsidRPr="001A3607">
        <w:rPr>
          <w:rFonts w:ascii="Calibri" w:eastAsia="Calibri" w:hAnsi="Calibri" w:cs="Calibri"/>
          <w:b/>
          <w:bCs/>
        </w:rPr>
        <w:t xml:space="preserve">alternatively </w:t>
      </w:r>
      <w:r w:rsidRPr="001A3607">
        <w:rPr>
          <w:rFonts w:ascii="Calibri" w:eastAsia="Calibri" w:hAnsi="Calibri" w:cs="Calibri"/>
        </w:rPr>
        <w:t xml:space="preserve">a concern about quality and care/practice or complaint. Guidance around </w:t>
      </w:r>
      <w:r w:rsidRPr="001A3607">
        <w:rPr>
          <w:rFonts w:ascii="Calibri" w:eastAsia="Calibri" w:hAnsi="Calibri" w:cs="Calibri"/>
        </w:rPr>
        <w:lastRenderedPageBreak/>
        <w:t>this can be found in Children’s MARS Managing Allegations against people who work with children policy and procedure.</w:t>
      </w:r>
    </w:p>
    <w:p w14:paraId="76826AEC" w14:textId="77777777" w:rsidR="00FE4F10" w:rsidRPr="001A3607" w:rsidRDefault="00FE4F10" w:rsidP="00FE4F10">
      <w:pPr>
        <w:tabs>
          <w:tab w:val="left" w:pos="720"/>
        </w:tabs>
        <w:spacing w:after="0" w:line="276" w:lineRule="auto"/>
      </w:pPr>
      <w:r w:rsidRPr="001A3607">
        <w:rPr>
          <w:rFonts w:ascii="Calibri" w:eastAsia="Calibri" w:hAnsi="Calibri" w:cs="Calibri"/>
          <w:color w:val="000000" w:themeColor="text1"/>
        </w:rPr>
        <w:t xml:space="preserve"> </w:t>
      </w:r>
    </w:p>
    <w:p w14:paraId="044CD813" w14:textId="77777777" w:rsidR="00FE4F10" w:rsidRPr="001A3607" w:rsidRDefault="00FE4F10" w:rsidP="00FE4F10">
      <w:pPr>
        <w:tabs>
          <w:tab w:val="left" w:pos="720"/>
        </w:tabs>
        <w:spacing w:after="0" w:line="276" w:lineRule="auto"/>
      </w:pPr>
      <w:r w:rsidRPr="001A3607">
        <w:rPr>
          <w:rFonts w:ascii="Calibri" w:eastAsia="Calibri" w:hAnsi="Calibri" w:cs="Calibri"/>
          <w:color w:val="000000" w:themeColor="text1"/>
          <w:u w:val="single"/>
        </w:rPr>
        <w:t>Allegation of Harm</w:t>
      </w:r>
      <w:r w:rsidRPr="001A3607">
        <w:rPr>
          <w:rFonts w:ascii="Calibri" w:eastAsia="Calibri" w:hAnsi="Calibri" w:cs="Calibri"/>
          <w:b/>
          <w:bCs/>
          <w:color w:val="000000" w:themeColor="text1"/>
        </w:rPr>
        <w:t xml:space="preserve"> </w:t>
      </w:r>
      <w:r w:rsidRPr="001A3607">
        <w:rPr>
          <w:rFonts w:ascii="Calibri" w:eastAsia="Calibri" w:hAnsi="Calibri" w:cs="Calibri"/>
          <w:color w:val="000000" w:themeColor="text1"/>
        </w:rPr>
        <w:t xml:space="preserve">- If the information relates to a concern, allegation or suspicion that a member of staff, manager, owner, committee member, student, volunteer or carer who works with children has: </w:t>
      </w:r>
    </w:p>
    <w:p w14:paraId="1309F997" w14:textId="77777777" w:rsidR="00FE4F10" w:rsidRPr="001A3607" w:rsidRDefault="00FE4F10" w:rsidP="00AB7C13">
      <w:pPr>
        <w:pStyle w:val="ListParagraph"/>
        <w:numPr>
          <w:ilvl w:val="0"/>
          <w:numId w:val="53"/>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Behaved in a way that has harmed a child, or may have harmed a child</w:t>
      </w:r>
    </w:p>
    <w:p w14:paraId="00B8E18A" w14:textId="77777777" w:rsidR="00FE4F10" w:rsidRPr="001A3607" w:rsidRDefault="00FE4F10" w:rsidP="00AB7C13">
      <w:pPr>
        <w:pStyle w:val="ListParagraph"/>
        <w:numPr>
          <w:ilvl w:val="0"/>
          <w:numId w:val="53"/>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Possibly committed a criminal offence against or related to a child</w:t>
      </w:r>
    </w:p>
    <w:p w14:paraId="4FB109C7" w14:textId="77777777" w:rsidR="00FE4F10" w:rsidRPr="001A3607" w:rsidRDefault="00FE4F10" w:rsidP="00AB7C13">
      <w:pPr>
        <w:pStyle w:val="ListParagraph"/>
        <w:numPr>
          <w:ilvl w:val="0"/>
          <w:numId w:val="53"/>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Behaved towards a child or children in a way that indicates they may pose a risk of harm to children</w:t>
      </w:r>
    </w:p>
    <w:p w14:paraId="55D0FC4C" w14:textId="77777777" w:rsidR="00FE4F10" w:rsidRPr="001A3607" w:rsidRDefault="00FE4F10" w:rsidP="00AB7C13">
      <w:pPr>
        <w:pStyle w:val="ListParagraph"/>
        <w:numPr>
          <w:ilvl w:val="0"/>
          <w:numId w:val="53"/>
        </w:numPr>
        <w:spacing w:after="0" w:line="276" w:lineRule="auto"/>
        <w:rPr>
          <w:rFonts w:ascii="Calibri" w:eastAsia="Calibri" w:hAnsi="Calibri" w:cs="Calibri"/>
          <w:color w:val="000000" w:themeColor="text1"/>
        </w:rPr>
      </w:pPr>
      <w:r w:rsidRPr="001A3607">
        <w:rPr>
          <w:rFonts w:ascii="Calibri" w:eastAsia="Calibri" w:hAnsi="Calibri" w:cs="Calibri"/>
          <w:color w:val="000000" w:themeColor="text1"/>
        </w:rPr>
        <w:t>Behaved or may have behaved in a way that indicates they may not be suitable to work with children</w:t>
      </w:r>
    </w:p>
    <w:p w14:paraId="4D6BCF38" w14:textId="77777777" w:rsidR="00FE4F10" w:rsidRPr="001A3607" w:rsidRDefault="00FE4F10" w:rsidP="00FE4F10">
      <w:pPr>
        <w:tabs>
          <w:tab w:val="left" w:pos="720"/>
        </w:tabs>
        <w:spacing w:after="0" w:line="276" w:lineRule="auto"/>
      </w:pPr>
      <w:r w:rsidRPr="001A3607">
        <w:rPr>
          <w:rFonts w:ascii="Calibri" w:eastAsia="Calibri" w:hAnsi="Calibri" w:cs="Calibri"/>
          <w:b/>
          <w:bCs/>
          <w:color w:val="000000" w:themeColor="text1"/>
        </w:rPr>
        <w:t xml:space="preserve"> </w:t>
      </w:r>
    </w:p>
    <w:p w14:paraId="3BF9687E" w14:textId="77777777" w:rsidR="00FE4F10" w:rsidRPr="001A3607" w:rsidRDefault="00FE4F10" w:rsidP="00FE4F10">
      <w:pPr>
        <w:tabs>
          <w:tab w:val="left" w:pos="720"/>
        </w:tabs>
        <w:spacing w:after="0" w:line="276" w:lineRule="auto"/>
      </w:pPr>
      <w:r w:rsidRPr="001A3607">
        <w:rPr>
          <w:rFonts w:ascii="Calibri" w:eastAsia="Calibri" w:hAnsi="Calibri" w:cs="Calibri"/>
          <w:b/>
          <w:bCs/>
          <w:color w:val="000000" w:themeColor="text1"/>
        </w:rPr>
        <w:t>or where:</w:t>
      </w:r>
    </w:p>
    <w:p w14:paraId="6A2A78BF" w14:textId="77777777" w:rsidR="00FE4F10" w:rsidRPr="001A3607" w:rsidRDefault="00FE4F10" w:rsidP="00AB7C13">
      <w:pPr>
        <w:pStyle w:val="ListParagraph"/>
        <w:numPr>
          <w:ilvl w:val="0"/>
          <w:numId w:val="52"/>
        </w:numPr>
        <w:spacing w:after="0" w:line="276" w:lineRule="auto"/>
        <w:ind w:left="709"/>
        <w:rPr>
          <w:rFonts w:ascii="Calibri" w:eastAsia="Calibri" w:hAnsi="Calibri" w:cs="Calibri"/>
          <w:color w:val="000000" w:themeColor="text1"/>
        </w:rPr>
      </w:pPr>
      <w:r w:rsidRPr="001A3607">
        <w:rPr>
          <w:rFonts w:ascii="Calibri" w:eastAsia="Calibri" w:hAnsi="Calibri" w:cs="Calibri"/>
          <w:color w:val="000000" w:themeColor="text1"/>
        </w:rPr>
        <w:t>Concerns arise about the person’s behaviour with regard to his/her own children</w:t>
      </w:r>
    </w:p>
    <w:p w14:paraId="7A672275" w14:textId="77777777" w:rsidR="00FE4F10" w:rsidRPr="001A3607" w:rsidRDefault="00FE4F10" w:rsidP="00AB7C13">
      <w:pPr>
        <w:pStyle w:val="ListParagraph"/>
        <w:numPr>
          <w:ilvl w:val="0"/>
          <w:numId w:val="52"/>
        </w:numPr>
        <w:spacing w:after="0" w:line="276" w:lineRule="auto"/>
        <w:ind w:left="709"/>
        <w:rPr>
          <w:rFonts w:ascii="Calibri" w:eastAsia="Calibri" w:hAnsi="Calibri" w:cs="Calibri"/>
          <w:color w:val="000000" w:themeColor="text1"/>
        </w:rPr>
      </w:pPr>
      <w:r w:rsidRPr="001A3607">
        <w:rPr>
          <w:rFonts w:ascii="Calibri" w:eastAsia="Calibri" w:hAnsi="Calibri" w:cs="Calibri"/>
          <w:color w:val="000000" w:themeColor="text1"/>
        </w:rPr>
        <w:t>Concerns arise about the behaviour in the private or community life of a partner, member of the family or other household member.</w:t>
      </w:r>
    </w:p>
    <w:p w14:paraId="61A1D1FF" w14:textId="77777777" w:rsidR="00FE4F10" w:rsidRPr="001A3607" w:rsidRDefault="00FE4F10" w:rsidP="00FE4F10">
      <w:pPr>
        <w:tabs>
          <w:tab w:val="left" w:pos="720"/>
        </w:tabs>
        <w:spacing w:after="0" w:line="276" w:lineRule="auto"/>
        <w:ind w:left="1080"/>
      </w:pPr>
      <w:r w:rsidRPr="001A3607">
        <w:rPr>
          <w:rFonts w:ascii="Calibri" w:eastAsia="Calibri" w:hAnsi="Calibri" w:cs="Calibri"/>
          <w:color w:val="000000" w:themeColor="text1"/>
        </w:rPr>
        <w:t xml:space="preserve"> </w:t>
      </w:r>
    </w:p>
    <w:p w14:paraId="18020845" w14:textId="77777777" w:rsidR="00FE4F10" w:rsidRPr="001A3607" w:rsidRDefault="00FE4F10" w:rsidP="00FE4F10">
      <w:pPr>
        <w:tabs>
          <w:tab w:val="left" w:pos="720"/>
        </w:tabs>
        <w:spacing w:after="0" w:line="276" w:lineRule="auto"/>
      </w:pPr>
      <w:r w:rsidRPr="001A3607">
        <w:rPr>
          <w:rFonts w:ascii="Calibri" w:eastAsia="Calibri" w:hAnsi="Calibri" w:cs="Calibri"/>
          <w:b/>
          <w:bCs/>
          <w:color w:val="000000" w:themeColor="text1"/>
        </w:rPr>
        <w:t>You should</w:t>
      </w:r>
      <w:r w:rsidRPr="001A3607">
        <w:rPr>
          <w:rFonts w:ascii="Calibri" w:eastAsia="Calibri" w:hAnsi="Calibri" w:cs="Calibri"/>
          <w:color w:val="000000" w:themeColor="text1"/>
        </w:rPr>
        <w:t>:</w:t>
      </w:r>
    </w:p>
    <w:p w14:paraId="2103F05F" w14:textId="77777777" w:rsidR="00FE4F10" w:rsidRPr="001A3607" w:rsidRDefault="00FE4F10" w:rsidP="00FE4F10">
      <w:pPr>
        <w:spacing w:after="0" w:line="276" w:lineRule="auto"/>
      </w:pPr>
      <w:r w:rsidRPr="001A3607">
        <w:rPr>
          <w:rFonts w:ascii="Calibri" w:eastAsia="Calibri" w:hAnsi="Calibri" w:cs="Calibri"/>
        </w:rPr>
        <w:t>Report the matter immediately to the Manager/Safeguarding Coordinator or named deputy in his/her absence or where the Manager/Safeguarding Coordinator is the subject of the allegation.</w:t>
      </w:r>
    </w:p>
    <w:p w14:paraId="2F2933EB" w14:textId="77777777" w:rsidR="00FE4F10" w:rsidRPr="001A3607" w:rsidRDefault="00FE4F10" w:rsidP="00FE4F10">
      <w:pPr>
        <w:spacing w:after="0" w:line="276" w:lineRule="auto"/>
      </w:pPr>
      <w:r w:rsidRPr="001A3607">
        <w:rPr>
          <w:rFonts w:ascii="Calibri" w:eastAsia="Calibri" w:hAnsi="Calibri" w:cs="Calibri"/>
        </w:rPr>
        <w:t xml:space="preserve"> </w:t>
      </w:r>
    </w:p>
    <w:p w14:paraId="5AB99C2E" w14:textId="77777777" w:rsidR="00FE4F10" w:rsidRPr="001A3607" w:rsidRDefault="00FE4F10" w:rsidP="00FE4F10">
      <w:pPr>
        <w:spacing w:after="0" w:line="276" w:lineRule="auto"/>
      </w:pPr>
      <w:r w:rsidRPr="001A3607">
        <w:rPr>
          <w:rFonts w:ascii="Calibri" w:eastAsia="Calibri" w:hAnsi="Calibri" w:cs="Calibri"/>
        </w:rPr>
        <w:t xml:space="preserve">If you are the person to whom the allegation of a staff member, student, volunteer or carer who works with children harming a child is reported you must not investigate the matter by interviewing the accused person, the child or potential witnesses, but should: </w:t>
      </w:r>
    </w:p>
    <w:p w14:paraId="1DA97A70" w14:textId="77777777" w:rsidR="00FE4F10" w:rsidRPr="001A3607" w:rsidRDefault="00FE4F10" w:rsidP="00FE4F10">
      <w:pPr>
        <w:spacing w:after="0" w:line="276" w:lineRule="auto"/>
      </w:pPr>
      <w:r w:rsidRPr="001A3607">
        <w:rPr>
          <w:rFonts w:ascii="Calibri" w:eastAsia="Calibri" w:hAnsi="Calibri" w:cs="Calibri"/>
        </w:rPr>
        <w:t xml:space="preserve"> </w:t>
      </w:r>
    </w:p>
    <w:p w14:paraId="09CAD97B" w14:textId="77777777" w:rsidR="00FE4F10" w:rsidRPr="001A3607" w:rsidRDefault="00FE4F10" w:rsidP="00AB7C13">
      <w:pPr>
        <w:pStyle w:val="ListParagraph"/>
        <w:numPr>
          <w:ilvl w:val="0"/>
          <w:numId w:val="51"/>
        </w:numPr>
        <w:spacing w:after="0" w:line="276" w:lineRule="auto"/>
        <w:rPr>
          <w:rFonts w:ascii="Calibri" w:eastAsia="Calibri" w:hAnsi="Calibri" w:cs="Calibri"/>
        </w:rPr>
      </w:pPr>
      <w:r w:rsidRPr="001A3607">
        <w:rPr>
          <w:rFonts w:ascii="Calibri" w:eastAsia="Calibri" w:hAnsi="Calibri" w:cs="Calibri"/>
        </w:rPr>
        <w:t>Avoid asking leading questions</w:t>
      </w:r>
    </w:p>
    <w:p w14:paraId="4605FF67" w14:textId="77777777" w:rsidR="00FE4F10" w:rsidRPr="001A3607" w:rsidRDefault="00FE4F10" w:rsidP="00AB7C13">
      <w:pPr>
        <w:pStyle w:val="ListParagraph"/>
        <w:numPr>
          <w:ilvl w:val="0"/>
          <w:numId w:val="51"/>
        </w:numPr>
        <w:spacing w:after="0" w:line="276" w:lineRule="auto"/>
        <w:rPr>
          <w:rFonts w:ascii="Calibri" w:eastAsia="Calibri" w:hAnsi="Calibri" w:cs="Calibri"/>
        </w:rPr>
      </w:pPr>
      <w:r w:rsidRPr="001A3607">
        <w:rPr>
          <w:rFonts w:ascii="Calibri" w:eastAsia="Calibri" w:hAnsi="Calibri" w:cs="Calibri"/>
        </w:rPr>
        <w:t>Record the incident in writing, just recording the facts and include:</w:t>
      </w:r>
    </w:p>
    <w:p w14:paraId="6F23E357" w14:textId="77777777" w:rsidR="00FE4F10" w:rsidRPr="001A3607" w:rsidRDefault="00FE4F10" w:rsidP="00AB7C13">
      <w:pPr>
        <w:pStyle w:val="ListParagraph"/>
        <w:numPr>
          <w:ilvl w:val="1"/>
          <w:numId w:val="50"/>
        </w:numPr>
        <w:spacing w:after="0" w:line="276" w:lineRule="auto"/>
        <w:rPr>
          <w:rFonts w:ascii="Calibri" w:eastAsia="Calibri" w:hAnsi="Calibri" w:cs="Calibri"/>
        </w:rPr>
      </w:pPr>
      <w:r w:rsidRPr="001A3607">
        <w:rPr>
          <w:rFonts w:ascii="Calibri" w:eastAsia="Calibri" w:hAnsi="Calibri" w:cs="Calibri"/>
        </w:rPr>
        <w:t>When the alleged incident took place (time and date)</w:t>
      </w:r>
    </w:p>
    <w:p w14:paraId="4ED5610A" w14:textId="77777777" w:rsidR="00FE4F10" w:rsidRPr="001A3607" w:rsidRDefault="00FE4F10" w:rsidP="00AB7C13">
      <w:pPr>
        <w:pStyle w:val="ListParagraph"/>
        <w:numPr>
          <w:ilvl w:val="1"/>
          <w:numId w:val="50"/>
        </w:numPr>
        <w:spacing w:after="0" w:line="276" w:lineRule="auto"/>
        <w:rPr>
          <w:rFonts w:ascii="Calibri" w:eastAsia="Calibri" w:hAnsi="Calibri" w:cs="Calibri"/>
        </w:rPr>
      </w:pPr>
      <w:r w:rsidRPr="001A3607">
        <w:rPr>
          <w:rFonts w:ascii="Calibri" w:eastAsia="Calibri" w:hAnsi="Calibri" w:cs="Calibri"/>
        </w:rPr>
        <w:t>Who was present</w:t>
      </w:r>
    </w:p>
    <w:p w14:paraId="6AF88DC7" w14:textId="77777777" w:rsidR="00FE4F10" w:rsidRPr="001A3607" w:rsidRDefault="00FE4F10" w:rsidP="00AB7C13">
      <w:pPr>
        <w:pStyle w:val="ListParagraph"/>
        <w:numPr>
          <w:ilvl w:val="1"/>
          <w:numId w:val="50"/>
        </w:numPr>
        <w:spacing w:after="0" w:line="276" w:lineRule="auto"/>
        <w:rPr>
          <w:rFonts w:ascii="Calibri" w:eastAsia="Calibri" w:hAnsi="Calibri" w:cs="Calibri"/>
        </w:rPr>
      </w:pPr>
      <w:r w:rsidRPr="001A3607">
        <w:rPr>
          <w:rFonts w:ascii="Calibri" w:eastAsia="Calibri" w:hAnsi="Calibri" w:cs="Calibri"/>
        </w:rPr>
        <w:t>What was said to have happened</w:t>
      </w:r>
    </w:p>
    <w:p w14:paraId="5C6400A1" w14:textId="77777777" w:rsidR="00FE4F10" w:rsidRPr="001A3607" w:rsidRDefault="00FE4F10" w:rsidP="00AB7C13">
      <w:pPr>
        <w:pStyle w:val="ListParagraph"/>
        <w:numPr>
          <w:ilvl w:val="1"/>
          <w:numId w:val="50"/>
        </w:numPr>
        <w:spacing w:after="0" w:line="276" w:lineRule="auto"/>
        <w:rPr>
          <w:rFonts w:ascii="Calibri" w:eastAsia="Calibri" w:hAnsi="Calibri" w:cs="Calibri"/>
        </w:rPr>
      </w:pPr>
      <w:r w:rsidRPr="001A3607">
        <w:rPr>
          <w:rFonts w:ascii="Calibri" w:eastAsia="Calibri" w:hAnsi="Calibri" w:cs="Calibri"/>
        </w:rPr>
        <w:t>Sign and date the written record</w:t>
      </w:r>
    </w:p>
    <w:p w14:paraId="03790BB7" w14:textId="77777777" w:rsidR="00FE4F10" w:rsidRPr="001A3607" w:rsidRDefault="00FE4F10" w:rsidP="00AB7C13">
      <w:pPr>
        <w:pStyle w:val="ListParagraph"/>
        <w:numPr>
          <w:ilvl w:val="0"/>
          <w:numId w:val="51"/>
        </w:numPr>
        <w:spacing w:after="0" w:line="276" w:lineRule="auto"/>
        <w:rPr>
          <w:rFonts w:ascii="Calibri" w:eastAsia="Calibri" w:hAnsi="Calibri" w:cs="Calibri"/>
        </w:rPr>
      </w:pPr>
      <w:r w:rsidRPr="001A3607">
        <w:rPr>
          <w:rFonts w:ascii="Calibri" w:eastAsia="Calibri" w:hAnsi="Calibri" w:cs="Calibri"/>
        </w:rPr>
        <w:t>Contact the Local Authority Designated Officer (LADO) for advice about what to do next. Contact the LADO on 01724 298293. The LADO will then liaise with other agencies and advise the setting of next steps to be taken</w:t>
      </w:r>
    </w:p>
    <w:p w14:paraId="55C31C2F" w14:textId="77777777" w:rsidR="00FE4F10" w:rsidRPr="001A3607" w:rsidRDefault="00FE4F10" w:rsidP="00AB7C13">
      <w:pPr>
        <w:pStyle w:val="ListParagraph"/>
        <w:numPr>
          <w:ilvl w:val="0"/>
          <w:numId w:val="51"/>
        </w:numPr>
        <w:spacing w:after="0" w:line="276" w:lineRule="auto"/>
        <w:rPr>
          <w:rFonts w:ascii="Calibri" w:eastAsia="Calibri" w:hAnsi="Calibri" w:cs="Calibri"/>
        </w:rPr>
      </w:pPr>
      <w:r w:rsidRPr="001A3607">
        <w:rPr>
          <w:rFonts w:ascii="Calibri" w:eastAsia="Calibri" w:hAnsi="Calibri" w:cs="Calibri"/>
        </w:rPr>
        <w:t xml:space="preserve">Ofsted </w:t>
      </w:r>
      <w:r w:rsidRPr="001A3607">
        <w:rPr>
          <w:rFonts w:ascii="Calibri" w:eastAsia="Calibri" w:hAnsi="Calibri" w:cs="Calibri"/>
          <w:b/>
          <w:bCs/>
        </w:rPr>
        <w:t xml:space="preserve">must </w:t>
      </w:r>
      <w:r w:rsidRPr="001A3607">
        <w:rPr>
          <w:rFonts w:ascii="Calibri" w:eastAsia="Calibri" w:hAnsi="Calibri" w:cs="Calibri"/>
        </w:rPr>
        <w:t>also be informed of any allegations on 0300 123 123 1 within 14 days at the latest. A registered provider who without reasonable excuse, fails to comply with this requirement commits an offence</w:t>
      </w:r>
    </w:p>
    <w:p w14:paraId="391D1376" w14:textId="77777777" w:rsidR="00FE4F10" w:rsidRPr="001A3607" w:rsidRDefault="00FE4F10" w:rsidP="00AB7C13">
      <w:pPr>
        <w:pStyle w:val="ListParagraph"/>
        <w:numPr>
          <w:ilvl w:val="0"/>
          <w:numId w:val="51"/>
        </w:numPr>
        <w:spacing w:after="0" w:line="276" w:lineRule="auto"/>
        <w:rPr>
          <w:rFonts w:ascii="Calibri" w:eastAsia="Calibri" w:hAnsi="Calibri" w:cs="Calibri"/>
          <w:lang w:val="en"/>
        </w:rPr>
      </w:pPr>
      <w:r w:rsidRPr="001A3607">
        <w:rPr>
          <w:rFonts w:ascii="Calibri" w:eastAsia="Calibri" w:hAnsi="Calibri" w:cs="Calibri"/>
        </w:rPr>
        <w:t>If the allegation or suspicion involves a child or young person suffering, or at risk of, significant harm, the Safeguarding Coordinator/Manager must also make a telephone referral to the</w:t>
      </w:r>
      <w:r w:rsidRPr="001A3607">
        <w:rPr>
          <w:rFonts w:ascii="Calibri" w:eastAsia="Calibri" w:hAnsi="Calibri" w:cs="Calibri"/>
          <w:lang w:val="en"/>
        </w:rPr>
        <w:t xml:space="preserve"> Children’s Services</w:t>
      </w:r>
    </w:p>
    <w:p w14:paraId="2B806E49" w14:textId="77777777" w:rsidR="00FE4F10" w:rsidRPr="001A3607" w:rsidRDefault="00FE4F10" w:rsidP="00AB7C13">
      <w:pPr>
        <w:pStyle w:val="ListParagraph"/>
        <w:numPr>
          <w:ilvl w:val="0"/>
          <w:numId w:val="51"/>
        </w:numPr>
        <w:spacing w:after="0" w:line="276" w:lineRule="auto"/>
        <w:rPr>
          <w:rFonts w:ascii="Calibri" w:eastAsia="Calibri" w:hAnsi="Calibri" w:cs="Calibri"/>
          <w:b/>
          <w:bCs/>
        </w:rPr>
      </w:pPr>
      <w:r w:rsidRPr="001A3607">
        <w:rPr>
          <w:rFonts w:ascii="Calibri" w:eastAsia="Calibri" w:hAnsi="Calibri" w:cs="Calibri"/>
        </w:rPr>
        <w:t>Following the telephone referral, the Safeguarding Coordinator/Manager must follow up the concerns in writing</w:t>
      </w:r>
      <w:r w:rsidRPr="001A3607">
        <w:rPr>
          <w:rFonts w:ascii="Calibri" w:eastAsia="Calibri" w:hAnsi="Calibri" w:cs="Calibri"/>
          <w:b/>
          <w:bCs/>
        </w:rPr>
        <w:t xml:space="preserve"> </w:t>
      </w:r>
      <w:r w:rsidRPr="001A3607">
        <w:rPr>
          <w:rFonts w:ascii="Calibri" w:eastAsia="Calibri" w:hAnsi="Calibri" w:cs="Calibri"/>
        </w:rPr>
        <w:t xml:space="preserve">to </w:t>
      </w:r>
      <w:r w:rsidRPr="001A3607">
        <w:rPr>
          <w:rFonts w:ascii="Calibri" w:eastAsia="Calibri" w:hAnsi="Calibri" w:cs="Calibri"/>
          <w:lang w:val="en"/>
        </w:rPr>
        <w:t>Children’s Services within</w:t>
      </w:r>
      <w:r w:rsidRPr="001A3607">
        <w:rPr>
          <w:rFonts w:ascii="Calibri" w:eastAsia="Calibri" w:hAnsi="Calibri" w:cs="Calibri"/>
        </w:rPr>
        <w:t xml:space="preserve"> </w:t>
      </w:r>
      <w:r w:rsidRPr="001A3607">
        <w:rPr>
          <w:rFonts w:ascii="Calibri" w:eastAsia="Calibri" w:hAnsi="Calibri" w:cs="Calibri"/>
          <w:b/>
          <w:bCs/>
        </w:rPr>
        <w:t>24 hours.</w:t>
      </w:r>
    </w:p>
    <w:p w14:paraId="7913A6E1" w14:textId="77777777" w:rsidR="00FE4F10" w:rsidRPr="001A3607" w:rsidRDefault="00FE4F10" w:rsidP="00FE4F10">
      <w:pPr>
        <w:spacing w:line="276" w:lineRule="auto"/>
      </w:pPr>
      <w:r w:rsidRPr="001A3607">
        <w:rPr>
          <w:rFonts w:ascii="Times New Roman" w:eastAsia="Times New Roman" w:hAnsi="Times New Roman" w:cs="Times New Roman"/>
        </w:rPr>
        <w:t xml:space="preserve"> </w:t>
      </w:r>
    </w:p>
    <w:p w14:paraId="01F60712" w14:textId="77777777" w:rsidR="00FE4F10" w:rsidRPr="001A3607" w:rsidRDefault="00FE4F10" w:rsidP="00FE4F10">
      <w:pPr>
        <w:spacing w:line="276" w:lineRule="auto"/>
      </w:pPr>
      <w:r w:rsidRPr="001A3607">
        <w:rPr>
          <w:rFonts w:ascii="Times New Roman" w:eastAsia="Times New Roman" w:hAnsi="Times New Roman" w:cs="Times New Roman"/>
        </w:rPr>
        <w:t xml:space="preserve">Please also see the </w:t>
      </w:r>
      <w:hyperlink r:id="rId193">
        <w:r w:rsidRPr="001A3607">
          <w:rPr>
            <w:rStyle w:val="Hyperlink"/>
            <w:rFonts w:ascii="Times New Roman" w:eastAsia="Times New Roman" w:hAnsi="Times New Roman" w:cs="Times New Roman"/>
            <w:color w:val="0563C1"/>
          </w:rPr>
          <w:t>Children’s MARS Managing Allegations against people who work with children policy and procedure.</w:t>
        </w:r>
      </w:hyperlink>
    </w:p>
    <w:p w14:paraId="5679DE6E" w14:textId="77777777" w:rsidR="00FE4F10" w:rsidRPr="001A3607" w:rsidRDefault="00FE4F10" w:rsidP="00FE4F10">
      <w:pPr>
        <w:spacing w:line="276" w:lineRule="auto"/>
      </w:pPr>
      <w:r w:rsidRPr="001A3607">
        <w:rPr>
          <w:rFonts w:ascii="Times New Roman" w:eastAsia="Times New Roman" w:hAnsi="Times New Roman" w:cs="Times New Roman"/>
        </w:rPr>
        <w:lastRenderedPageBreak/>
        <w:t xml:space="preserve"> </w:t>
      </w:r>
    </w:p>
    <w:p w14:paraId="1C571834" w14:textId="77777777" w:rsidR="00FE4F10" w:rsidRPr="001A3607" w:rsidRDefault="00FE4F10" w:rsidP="00FE4F10">
      <w:pPr>
        <w:spacing w:line="276" w:lineRule="auto"/>
      </w:pPr>
      <w:r w:rsidRPr="001A3607">
        <w:rPr>
          <w:rFonts w:ascii="Times New Roman" w:eastAsia="Times New Roman" w:hAnsi="Times New Roman" w:cs="Times New Roman"/>
          <w:u w:val="single"/>
        </w:rPr>
        <w:t>Concern around quality of care and practice</w:t>
      </w:r>
      <w:r w:rsidRPr="001A3607">
        <w:rPr>
          <w:rFonts w:ascii="Times New Roman" w:eastAsia="Times New Roman" w:hAnsi="Times New Roman" w:cs="Times New Roman"/>
        </w:rPr>
        <w:t xml:space="preserve"> – If the concern does not relate to harm and is deemed to be a care and practice issue, this should be documented as a low-level concern and signed by the manager/DSL and person concerned. A copy of the concern and any subsequent actions should be kept in the provision and a copy given to the person concerned.</w:t>
      </w:r>
    </w:p>
    <w:p w14:paraId="54483F22" w14:textId="77777777" w:rsidR="00FE4F10" w:rsidRPr="001A3607" w:rsidRDefault="00FE4F10" w:rsidP="00FE4F10">
      <w:pPr>
        <w:spacing w:line="276" w:lineRule="auto"/>
      </w:pPr>
      <w:r w:rsidRPr="001A3607">
        <w:rPr>
          <w:rFonts w:ascii="Times New Roman" w:eastAsia="Times New Roman" w:hAnsi="Times New Roman" w:cs="Times New Roman"/>
        </w:rPr>
        <w:t xml:space="preserve"> </w:t>
      </w:r>
    </w:p>
    <w:p w14:paraId="72AAD6B0" w14:textId="77777777" w:rsidR="00FE4F10" w:rsidRPr="001A3607" w:rsidRDefault="00FE4F10" w:rsidP="00FE4F10">
      <w:pPr>
        <w:spacing w:line="276" w:lineRule="auto"/>
        <w:rPr>
          <w:rFonts w:ascii="Times New Roman" w:eastAsia="Times New Roman" w:hAnsi="Times New Roman" w:cs="Times New Roman"/>
          <w:color w:val="242424"/>
        </w:rPr>
      </w:pPr>
      <w:r w:rsidRPr="001A3607">
        <w:rPr>
          <w:rFonts w:ascii="Times New Roman" w:eastAsia="Times New Roman" w:hAnsi="Times New Roman" w:cs="Times New Roman"/>
          <w:b/>
          <w:bCs/>
        </w:rPr>
        <w:t>Whistleblowing</w:t>
      </w:r>
      <w:r w:rsidRPr="001A3607">
        <w:br/>
      </w:r>
      <w:r w:rsidRPr="001A3607">
        <w:rPr>
          <w:rFonts w:ascii="Times New Roman" w:eastAsia="Times New Roman" w:hAnsi="Times New Roman" w:cs="Times New Roman"/>
          <w:color w:val="242424"/>
        </w:rPr>
        <w:t xml:space="preserve"> All staff have a duty to report any concerns about poor or unsafe practice, or potential failures in the nursery’s safeguarding arrangements. Whistleblowing is essential to ensuring that children remain safe, and all concerns will be taken seriously, investigated appropriately, and treated confidentially in line with our safeguarding policies.</w:t>
      </w:r>
      <w:r w:rsidRPr="001A3607">
        <w:br/>
      </w:r>
      <w:r w:rsidRPr="001A3607">
        <w:rPr>
          <w:rFonts w:ascii="Times New Roman" w:eastAsia="Times New Roman" w:hAnsi="Times New Roman" w:cs="Times New Roman"/>
          <w:color w:val="242424"/>
        </w:rPr>
        <w:t xml:space="preserve"> </w:t>
      </w:r>
      <w:r w:rsidRPr="001A3607">
        <w:br/>
      </w:r>
      <w:r w:rsidRPr="001A3607">
        <w:rPr>
          <w:rFonts w:ascii="Times New Roman" w:eastAsia="Times New Roman" w:hAnsi="Times New Roman" w:cs="Times New Roman"/>
          <w:color w:val="242424"/>
        </w:rPr>
        <w:t>We encourage a culture of openness, where staff feel safe to raise concerns without fear of reprisal. Any concerns should be reported to the Designated Safeguarding Lead (DSL) or the nursery manager. If concerns remain unresolved, or staff feel they cannot approach the DSL or manager, staff are encouraged to escalate to the Local Authority Designated Officer (LADO) or contact the NSPCC Whistleblowing Helpline: 0800 028 0285 or Ofsted Whistleblowing helpline: 0300 1233155</w:t>
      </w:r>
      <w:r w:rsidRPr="001A3607">
        <w:br/>
      </w:r>
      <w:r w:rsidRPr="001A3607">
        <w:rPr>
          <w:rFonts w:ascii="Times New Roman" w:eastAsia="Times New Roman" w:hAnsi="Times New Roman" w:cs="Times New Roman"/>
          <w:color w:val="242424"/>
        </w:rPr>
        <w:t xml:space="preserve"> </w:t>
      </w:r>
      <w:r w:rsidRPr="001A3607">
        <w:br/>
      </w:r>
    </w:p>
    <w:p w14:paraId="1EFB07E3" w14:textId="77777777" w:rsidR="00FE4F10" w:rsidRPr="001A3607" w:rsidRDefault="00FE4F10" w:rsidP="00FE4F10">
      <w:pPr>
        <w:spacing w:line="276" w:lineRule="auto"/>
      </w:pPr>
      <w:r w:rsidRPr="001A3607">
        <w:rPr>
          <w:rFonts w:ascii="Times New Roman" w:eastAsia="Times New Roman" w:hAnsi="Times New Roman" w:cs="Times New Roman"/>
          <w:b/>
          <w:bCs/>
          <w:u w:val="single"/>
        </w:rPr>
        <w:t>Providers will make available to staff the following documents:</w:t>
      </w:r>
    </w:p>
    <w:p w14:paraId="1F6A6350" w14:textId="77777777" w:rsidR="00FE4F10" w:rsidRPr="001A3607" w:rsidRDefault="00FE4F10" w:rsidP="00FE4F10">
      <w:pPr>
        <w:spacing w:line="276" w:lineRule="auto"/>
      </w:pPr>
      <w:r w:rsidRPr="001A3607">
        <w:rPr>
          <w:rFonts w:ascii="Times New Roman" w:eastAsia="Times New Roman" w:hAnsi="Times New Roman" w:cs="Times New Roman"/>
          <w:i/>
          <w:iCs/>
        </w:rPr>
        <w:t xml:space="preserve"> </w:t>
      </w:r>
    </w:p>
    <w:p w14:paraId="4F70B15A" w14:textId="77777777" w:rsidR="00FE4F10" w:rsidRPr="001A3607" w:rsidRDefault="00FE4F10" w:rsidP="00FE4F10">
      <w:pPr>
        <w:spacing w:line="276" w:lineRule="auto"/>
      </w:pPr>
      <w:r w:rsidRPr="001A3607">
        <w:rPr>
          <w:rFonts w:ascii="Times New Roman" w:eastAsia="Times New Roman" w:hAnsi="Times New Roman" w:cs="Times New Roman"/>
          <w:i/>
          <w:iCs/>
        </w:rPr>
        <w:t xml:space="preserve">What to do if you are worried a child is being abused – Department for Education 2015 </w:t>
      </w:r>
    </w:p>
    <w:p w14:paraId="3150B9DD" w14:textId="77777777" w:rsidR="00FE4F10" w:rsidRPr="001A3607" w:rsidRDefault="00FE4F10" w:rsidP="00FE4F10">
      <w:pPr>
        <w:spacing w:line="276" w:lineRule="auto"/>
      </w:pPr>
      <w:r w:rsidRPr="001A3607">
        <w:rPr>
          <w:rFonts w:ascii="Times New Roman" w:eastAsia="Times New Roman" w:hAnsi="Times New Roman" w:cs="Times New Roman"/>
          <w:i/>
          <w:iCs/>
        </w:rPr>
        <w:t xml:space="preserve"> </w:t>
      </w:r>
    </w:p>
    <w:p w14:paraId="00F729E8" w14:textId="77777777" w:rsidR="00FE4F10" w:rsidRPr="001A3607" w:rsidRDefault="00FE4F10" w:rsidP="00FE4F10">
      <w:pPr>
        <w:spacing w:line="276" w:lineRule="auto"/>
      </w:pPr>
      <w:r w:rsidRPr="001A3607">
        <w:rPr>
          <w:rFonts w:ascii="Times New Roman" w:eastAsia="Times New Roman" w:hAnsi="Times New Roman" w:cs="Times New Roman"/>
          <w:i/>
          <w:iCs/>
        </w:rPr>
        <w:t>Working Together the Safeguard Children - Department for Education 2023</w:t>
      </w:r>
    </w:p>
    <w:p w14:paraId="250F5BDC" w14:textId="77777777" w:rsidR="00FE4F10" w:rsidRPr="001A3607" w:rsidRDefault="00FE4F10" w:rsidP="00FE4F10">
      <w:pPr>
        <w:spacing w:line="276" w:lineRule="auto"/>
      </w:pPr>
      <w:r w:rsidRPr="001A3607">
        <w:rPr>
          <w:rFonts w:ascii="Times New Roman" w:eastAsia="Times New Roman" w:hAnsi="Times New Roman" w:cs="Times New Roman"/>
          <w:i/>
          <w:iCs/>
        </w:rPr>
        <w:t xml:space="preserve"> </w:t>
      </w:r>
    </w:p>
    <w:p w14:paraId="5943D1B3" w14:textId="77777777" w:rsidR="00FE4F10" w:rsidRPr="001A3607" w:rsidRDefault="00FE4F10" w:rsidP="00FE4F10">
      <w:pPr>
        <w:spacing w:after="0" w:line="276" w:lineRule="auto"/>
      </w:pPr>
      <w:r w:rsidRPr="001A3607">
        <w:rPr>
          <w:rFonts w:ascii="Calibri" w:eastAsia="Calibri" w:hAnsi="Calibri" w:cs="Calibri"/>
          <w:i/>
          <w:iCs/>
          <w:color w:val="000000" w:themeColor="text1"/>
          <w:lang w:val="en"/>
        </w:rPr>
        <w:t xml:space="preserve">Information sharing - advice for </w:t>
      </w:r>
      <w:r w:rsidRPr="001A3607">
        <w:rPr>
          <w:rFonts w:ascii="Calibri" w:eastAsia="Calibri" w:hAnsi="Calibri" w:cs="Calibri"/>
          <w:i/>
          <w:iCs/>
          <w:color w:val="000000" w:themeColor="text1"/>
        </w:rPr>
        <w:t>practitioners providing safeguarding services to children, young people, parents, and carers</w:t>
      </w:r>
      <w:r w:rsidRPr="001A3607">
        <w:rPr>
          <w:rFonts w:ascii="Calibri" w:eastAsia="Calibri" w:hAnsi="Calibri" w:cs="Calibri"/>
          <w:b/>
          <w:bCs/>
          <w:color w:val="000000" w:themeColor="text1"/>
        </w:rPr>
        <w:t xml:space="preserve"> </w:t>
      </w:r>
      <w:r w:rsidRPr="001A3607">
        <w:rPr>
          <w:rFonts w:ascii="Calibri" w:eastAsia="Calibri" w:hAnsi="Calibri" w:cs="Calibri"/>
          <w:i/>
          <w:iCs/>
          <w:color w:val="000000" w:themeColor="text1"/>
          <w:lang w:val="en"/>
        </w:rPr>
        <w:t>2024.</w:t>
      </w:r>
    </w:p>
    <w:p w14:paraId="19D0B003" w14:textId="77777777" w:rsidR="00FE4F10" w:rsidRPr="001A3607" w:rsidRDefault="00FE4F10" w:rsidP="00FE4F10">
      <w:pPr>
        <w:spacing w:line="276" w:lineRule="auto"/>
      </w:pPr>
      <w:r w:rsidRPr="001A3607">
        <w:rPr>
          <w:rFonts w:ascii="Times New Roman" w:eastAsia="Times New Roman" w:hAnsi="Times New Roman" w:cs="Times New Roman"/>
          <w:i/>
          <w:iCs/>
        </w:rPr>
        <w:t xml:space="preserve"> </w:t>
      </w:r>
    </w:p>
    <w:p w14:paraId="75FD1524" w14:textId="77777777" w:rsidR="00FE4F10" w:rsidRPr="001A3607" w:rsidRDefault="00FE4F10" w:rsidP="00FE4F10">
      <w:pPr>
        <w:spacing w:line="276" w:lineRule="auto"/>
      </w:pPr>
      <w:r w:rsidRPr="001A3607">
        <w:rPr>
          <w:rFonts w:ascii="Times New Roman" w:eastAsia="Times New Roman" w:hAnsi="Times New Roman" w:cs="Times New Roman"/>
          <w:i/>
          <w:iCs/>
        </w:rPr>
        <w:t>The Statutory Framework for the Early Years Foundation Stage – Group and school-based providers - Department for Education 2025</w:t>
      </w:r>
    </w:p>
    <w:p w14:paraId="0920ECCF" w14:textId="77777777" w:rsidR="00FE4F10" w:rsidRPr="001A3607" w:rsidRDefault="00FE4F10" w:rsidP="00FE4F10">
      <w:pPr>
        <w:spacing w:line="276" w:lineRule="auto"/>
      </w:pPr>
      <w:r w:rsidRPr="001A3607">
        <w:rPr>
          <w:rFonts w:ascii="Times New Roman" w:eastAsia="Times New Roman" w:hAnsi="Times New Roman" w:cs="Times New Roman"/>
          <w:i/>
          <w:iCs/>
        </w:rPr>
        <w:t xml:space="preserve"> </w:t>
      </w:r>
    </w:p>
    <w:p w14:paraId="4F2975E0" w14:textId="77777777" w:rsidR="00FE4F10" w:rsidRPr="001A3607" w:rsidRDefault="00FE4F10" w:rsidP="00FE4F10">
      <w:pPr>
        <w:shd w:val="clear" w:color="auto" w:fill="FFFFFF" w:themeFill="background1"/>
        <w:spacing w:line="257" w:lineRule="auto"/>
      </w:pPr>
      <w:r w:rsidRPr="001A3607">
        <w:rPr>
          <w:rFonts w:ascii="Times New Roman" w:eastAsia="Times New Roman" w:hAnsi="Times New Roman" w:cs="Times New Roman"/>
          <w:i/>
          <w:iCs/>
          <w:color w:val="000000" w:themeColor="text1"/>
        </w:rPr>
        <w:t>Keeping children safe, helping families thrive – Department for Education 2024</w:t>
      </w:r>
    </w:p>
    <w:p w14:paraId="049BE074" w14:textId="77777777" w:rsidR="00FE4F10" w:rsidRPr="001A3607" w:rsidRDefault="00FE4F10" w:rsidP="00FE4F10">
      <w:pPr>
        <w:shd w:val="clear" w:color="auto" w:fill="FFFFFF" w:themeFill="background1"/>
        <w:spacing w:line="257" w:lineRule="auto"/>
      </w:pPr>
      <w:r w:rsidRPr="001A3607">
        <w:rPr>
          <w:rFonts w:ascii="Times New Roman" w:eastAsia="Times New Roman" w:hAnsi="Times New Roman" w:cs="Times New Roman"/>
          <w:i/>
          <w:iCs/>
        </w:rPr>
        <w:t xml:space="preserve"> </w:t>
      </w:r>
    </w:p>
    <w:p w14:paraId="6AFE7FF4" w14:textId="77777777" w:rsidR="00FE4F10" w:rsidRPr="001A3607" w:rsidRDefault="00FE4F10" w:rsidP="00FE4F10">
      <w:pPr>
        <w:shd w:val="clear" w:color="auto" w:fill="FFFFFF" w:themeFill="background1"/>
        <w:spacing w:line="257" w:lineRule="auto"/>
      </w:pPr>
      <w:r w:rsidRPr="001A3607">
        <w:rPr>
          <w:rFonts w:ascii="Times New Roman" w:eastAsia="Times New Roman" w:hAnsi="Times New Roman" w:cs="Times New Roman"/>
          <w:i/>
          <w:iCs/>
          <w:color w:val="000000" w:themeColor="text1"/>
        </w:rPr>
        <w:t>Keeping Children Safe in Education - Department for Education 2025</w:t>
      </w:r>
    </w:p>
    <w:p w14:paraId="407FAE39"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 </w:t>
      </w:r>
    </w:p>
    <w:p w14:paraId="7D4BA0D6" w14:textId="77777777" w:rsidR="00FE4F10" w:rsidRPr="001A3607" w:rsidRDefault="00FE4F10" w:rsidP="00FE4F10">
      <w:pPr>
        <w:spacing w:after="0"/>
      </w:pPr>
      <w:r w:rsidRPr="001A3607">
        <w:rPr>
          <w:rFonts w:ascii="Calibri" w:eastAsia="Calibri" w:hAnsi="Calibri" w:cs="Calibri"/>
          <w:i/>
          <w:iCs/>
          <w:color w:val="000000" w:themeColor="text1"/>
        </w:rPr>
        <w:t>The Prevent duty - Prevent duty guidance update: a briefing for schools and early years providers 2023</w:t>
      </w:r>
    </w:p>
    <w:p w14:paraId="596633AB" w14:textId="77777777" w:rsidR="00FE4F10" w:rsidRPr="001A3607" w:rsidRDefault="00FE4F10" w:rsidP="00FE4F10">
      <w:pPr>
        <w:spacing w:after="0"/>
      </w:pPr>
      <w:r w:rsidRPr="001A3607">
        <w:rPr>
          <w:rFonts w:ascii="Calibri" w:eastAsia="Calibri" w:hAnsi="Calibri" w:cs="Calibri"/>
          <w:i/>
          <w:iCs/>
          <w:color w:val="000000" w:themeColor="text1"/>
        </w:rPr>
        <w:t xml:space="preserve"> </w:t>
      </w:r>
    </w:p>
    <w:p w14:paraId="40D8FFC3" w14:textId="77777777" w:rsidR="00FE4F10" w:rsidRPr="001A3607" w:rsidRDefault="00FE4F10" w:rsidP="00FE4F10">
      <w:pPr>
        <w:spacing w:after="0"/>
      </w:pPr>
      <w:r w:rsidRPr="001A3607">
        <w:rPr>
          <w:rFonts w:ascii="Calibri" w:eastAsia="Calibri" w:hAnsi="Calibri" w:cs="Calibri"/>
          <w:i/>
          <w:iCs/>
          <w:color w:val="000000" w:themeColor="text1"/>
        </w:rPr>
        <w:t>The Prevent Duty – Prevent Duty Guidance for England and Wales – The Home Office 2023</w:t>
      </w:r>
    </w:p>
    <w:p w14:paraId="5FD8B11B" w14:textId="77777777" w:rsidR="00FE4F10" w:rsidRPr="001A3607" w:rsidRDefault="00FE4F10" w:rsidP="00FE4F10">
      <w:pPr>
        <w:spacing w:after="0" w:line="276" w:lineRule="auto"/>
      </w:pPr>
      <w:r w:rsidRPr="001A3607">
        <w:rPr>
          <w:rFonts w:ascii="Calibri" w:eastAsia="Calibri" w:hAnsi="Calibri" w:cs="Calibri"/>
          <w:i/>
          <w:iCs/>
          <w:color w:val="000000" w:themeColor="text1"/>
        </w:rPr>
        <w:lastRenderedPageBreak/>
        <w:t xml:space="preserve"> </w:t>
      </w:r>
    </w:p>
    <w:p w14:paraId="170F4DC6" w14:textId="77777777" w:rsidR="00FE4F10" w:rsidRPr="001A3607" w:rsidRDefault="00FE4F10" w:rsidP="00FE4F10">
      <w:pPr>
        <w:spacing w:after="0" w:line="276" w:lineRule="auto"/>
      </w:pPr>
      <w:r w:rsidRPr="001A3607">
        <w:rPr>
          <w:rFonts w:ascii="Calibri" w:eastAsia="Calibri" w:hAnsi="Calibri" w:cs="Calibri"/>
          <w:i/>
          <w:iCs/>
          <w:color w:val="000000" w:themeColor="text1"/>
        </w:rPr>
        <w:t xml:space="preserve">One Family Approach - Helping Children and Families in North Lincolnshire Document – North Lincolnshire </w:t>
      </w:r>
      <w:r w:rsidRPr="001A3607">
        <w:rPr>
          <w:rFonts w:ascii="Calibri" w:eastAsia="Calibri" w:hAnsi="Calibri" w:cs="Calibri"/>
          <w:color w:val="000000" w:themeColor="text1"/>
        </w:rPr>
        <w:t xml:space="preserve">Children’s Multi-Agency Resilience and Safeguarding (MARS) Board </w:t>
      </w:r>
    </w:p>
    <w:p w14:paraId="41276D29" w14:textId="77777777" w:rsidR="00FE4F10" w:rsidRPr="001A3607" w:rsidRDefault="00FE4F10" w:rsidP="00FE4F10">
      <w:pPr>
        <w:spacing w:after="0" w:line="276" w:lineRule="auto"/>
      </w:pPr>
      <w:r w:rsidRPr="001A3607">
        <w:rPr>
          <w:rFonts w:ascii="Calibri" w:eastAsia="Calibri" w:hAnsi="Calibri" w:cs="Calibri"/>
          <w:i/>
          <w:iCs/>
          <w:color w:val="000000" w:themeColor="text1"/>
        </w:rPr>
        <w:t xml:space="preserve"> </w:t>
      </w:r>
    </w:p>
    <w:p w14:paraId="20939BA2" w14:textId="77777777" w:rsidR="00FE4F10" w:rsidRPr="001A3607" w:rsidRDefault="00FE4F10" w:rsidP="00FE4F10">
      <w:pPr>
        <w:spacing w:after="0" w:line="276" w:lineRule="auto"/>
      </w:pPr>
      <w:r w:rsidRPr="001A3607">
        <w:rPr>
          <w:rFonts w:ascii="Calibri" w:eastAsia="Calibri" w:hAnsi="Calibri" w:cs="Calibri"/>
          <w:i/>
          <w:iCs/>
          <w:color w:val="000000" w:themeColor="text1"/>
        </w:rPr>
        <w:t xml:space="preserve">Managing Allegations against adults who work with children – North Lincolnshire </w:t>
      </w:r>
      <w:r w:rsidRPr="001A3607">
        <w:rPr>
          <w:rFonts w:ascii="Calibri" w:eastAsia="Calibri" w:hAnsi="Calibri" w:cs="Calibri"/>
          <w:color w:val="000000" w:themeColor="text1"/>
        </w:rPr>
        <w:t xml:space="preserve">Children’s Multi-Agency Resilience and Safeguarding (MARS) Board </w:t>
      </w:r>
    </w:p>
    <w:p w14:paraId="59C6523E"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 </w:t>
      </w:r>
    </w:p>
    <w:p w14:paraId="284DFDCD" w14:textId="77777777" w:rsidR="00FE4F10" w:rsidRPr="001A3607" w:rsidRDefault="00FE4F10" w:rsidP="00FE4F10">
      <w:pPr>
        <w:spacing w:after="0" w:line="276" w:lineRule="auto"/>
        <w:jc w:val="center"/>
      </w:pPr>
      <w:r w:rsidRPr="001A3607">
        <w:rPr>
          <w:rFonts w:ascii="Calibri" w:eastAsia="Calibri" w:hAnsi="Calibri" w:cs="Calibri"/>
          <w:b/>
          <w:bCs/>
          <w:color w:val="000000" w:themeColor="text1"/>
        </w:rPr>
        <w:t>Annex</w:t>
      </w:r>
    </w:p>
    <w:p w14:paraId="530E5CD1" w14:textId="77777777" w:rsidR="00FE4F10" w:rsidRPr="001A3607" w:rsidRDefault="00FE4F10" w:rsidP="00FE4F10">
      <w:pPr>
        <w:spacing w:after="0" w:line="276" w:lineRule="auto"/>
      </w:pPr>
      <w:r w:rsidRPr="001A3607">
        <w:rPr>
          <w:rFonts w:ascii="Calibri" w:eastAsia="Calibri" w:hAnsi="Calibri" w:cs="Calibri"/>
          <w:i/>
          <w:iCs/>
          <w:color w:val="000000" w:themeColor="text1"/>
        </w:rPr>
        <w:t xml:space="preserve"> </w:t>
      </w:r>
    </w:p>
    <w:p w14:paraId="690B925E" w14:textId="77777777" w:rsidR="00FE4F10" w:rsidRPr="001A3607" w:rsidRDefault="00FE4F10" w:rsidP="00FE4F10">
      <w:pPr>
        <w:spacing w:after="0" w:line="276" w:lineRule="auto"/>
      </w:pPr>
      <w:r w:rsidRPr="001A3607">
        <w:rPr>
          <w:rFonts w:ascii="Calibri" w:eastAsia="Calibri" w:hAnsi="Calibri" w:cs="Calibri"/>
          <w:b/>
          <w:bCs/>
          <w:u w:val="single"/>
        </w:rPr>
        <w:t>Definitions of abuse</w:t>
      </w:r>
    </w:p>
    <w:p w14:paraId="7BFB152F" w14:textId="77777777" w:rsidR="00FE4F10" w:rsidRPr="001A3607" w:rsidRDefault="00FE4F10" w:rsidP="00FE4F10">
      <w:pPr>
        <w:spacing w:after="0" w:line="276" w:lineRule="auto"/>
      </w:pPr>
      <w:r w:rsidRPr="001A3607">
        <w:rPr>
          <w:rFonts w:ascii="Calibri" w:eastAsia="Calibri" w:hAnsi="Calibri" w:cs="Calibri"/>
        </w:rPr>
        <w:t xml:space="preserve"> </w:t>
      </w:r>
    </w:p>
    <w:p w14:paraId="6A68A1A2" w14:textId="77777777" w:rsidR="00FE4F10" w:rsidRPr="001A3607" w:rsidRDefault="00FE4F10" w:rsidP="00FE4F10">
      <w:pPr>
        <w:spacing w:after="0" w:line="276" w:lineRule="auto"/>
      </w:pPr>
      <w:r w:rsidRPr="001A3607">
        <w:rPr>
          <w:rFonts w:ascii="Calibri" w:eastAsia="Calibri" w:hAnsi="Calibri" w:cs="Calibri"/>
          <w:b/>
          <w:bCs/>
        </w:rPr>
        <w:t>Physical</w:t>
      </w:r>
      <w:r w:rsidRPr="001A3607">
        <w:rPr>
          <w:rFonts w:ascii="Calibri" w:eastAsia="Calibri" w:hAnsi="Calibri" w:cs="Calibri"/>
        </w:rPr>
        <w:t>: Physical abuse happens when a child is deliberately hurt, causing physical harm. It can involve hitting, kicking, shaking, throwing, poisoning, burning or suffocating. It’s also physical abuse if a parent or carer makes up or causes the symptoms of illness in children. For example, they may give them medicine they don’t need, making them unwell. This is known as fabricated or induced illness (FII).</w:t>
      </w:r>
    </w:p>
    <w:p w14:paraId="4B0DC3E7" w14:textId="77777777" w:rsidR="00FE4F10" w:rsidRPr="001A3607" w:rsidRDefault="00FE4F10" w:rsidP="00FE4F10">
      <w:pPr>
        <w:spacing w:after="0" w:line="276" w:lineRule="auto"/>
      </w:pPr>
      <w:r w:rsidRPr="001A3607">
        <w:rPr>
          <w:rFonts w:ascii="Calibri" w:eastAsia="Calibri" w:hAnsi="Calibri" w:cs="Calibri"/>
        </w:rPr>
        <w:t xml:space="preserve"> </w:t>
      </w:r>
    </w:p>
    <w:p w14:paraId="6A215F04" w14:textId="77777777" w:rsidR="00FE4F10" w:rsidRPr="001A3607" w:rsidRDefault="00FE4F10" w:rsidP="00FE4F10">
      <w:pPr>
        <w:spacing w:after="0" w:line="276" w:lineRule="auto"/>
      </w:pPr>
      <w:r w:rsidRPr="001A3607">
        <w:rPr>
          <w:rFonts w:ascii="Calibri" w:eastAsia="Calibri" w:hAnsi="Calibri" w:cs="Calibri"/>
          <w:b/>
          <w:bCs/>
        </w:rPr>
        <w:t>Sexual</w:t>
      </w:r>
      <w:r w:rsidRPr="001A3607">
        <w:rPr>
          <w:rFonts w:ascii="Calibri" w:eastAsia="Calibri" w:hAnsi="Calibri" w:cs="Calibri"/>
        </w:rPr>
        <w:t>: Sexual abuse is forcing or enticing a child to take part in sexual activities. It doesn’t necessarily involve violence, and the child may not be aware that what is happening is abuse.  Child sexual abuse can involve contact abuse and non-contact abuse. Contact abuse happens when the abuser makes physical contact with the child. Non-contact abuse involves non-touching activities, and it can happen online or in person.</w:t>
      </w:r>
    </w:p>
    <w:p w14:paraId="1D46FE16" w14:textId="77777777" w:rsidR="00FE4F10" w:rsidRPr="001A3607" w:rsidRDefault="00FE4F10" w:rsidP="00FE4F10">
      <w:pPr>
        <w:spacing w:after="0" w:line="276" w:lineRule="auto"/>
      </w:pPr>
      <w:r w:rsidRPr="001A3607">
        <w:rPr>
          <w:rFonts w:ascii="Calibri" w:eastAsia="Calibri" w:hAnsi="Calibri" w:cs="Calibri"/>
        </w:rPr>
        <w:t xml:space="preserve"> </w:t>
      </w:r>
    </w:p>
    <w:p w14:paraId="478E5F78" w14:textId="77777777" w:rsidR="00FE4F10" w:rsidRPr="001A3607" w:rsidRDefault="00FE4F10" w:rsidP="00FE4F10">
      <w:pPr>
        <w:spacing w:after="0" w:line="276" w:lineRule="auto"/>
      </w:pPr>
      <w:r w:rsidRPr="001A3607">
        <w:rPr>
          <w:rFonts w:ascii="Calibri" w:eastAsia="Calibri" w:hAnsi="Calibri" w:cs="Calibri"/>
          <w:b/>
          <w:bCs/>
        </w:rPr>
        <w:t>Emotional abuse</w:t>
      </w:r>
      <w:r w:rsidRPr="001A3607">
        <w:rPr>
          <w:rFonts w:ascii="Calibri" w:eastAsia="Calibri" w:hAnsi="Calibri" w:cs="Calibri"/>
        </w:rPr>
        <w:t>: this is present in virtually all child protection incidents but can also constitute abuse in its own right. It involves persistent or severe emotional ill treatment or torture causing, or anything that causes severe adverse effects on the emotional stability of a child. Emotional abuse also deeply affects children who witness or hear domestic abuse.</w:t>
      </w:r>
    </w:p>
    <w:p w14:paraId="3BF15164" w14:textId="77777777" w:rsidR="00FE4F10" w:rsidRPr="001A3607" w:rsidRDefault="00FE4F10" w:rsidP="00FE4F10">
      <w:pPr>
        <w:spacing w:after="0" w:line="276" w:lineRule="auto"/>
      </w:pPr>
      <w:r w:rsidRPr="001A3607">
        <w:rPr>
          <w:rFonts w:ascii="Calibri" w:eastAsia="Calibri" w:hAnsi="Calibri" w:cs="Calibri"/>
        </w:rPr>
        <w:t xml:space="preserve"> </w:t>
      </w:r>
    </w:p>
    <w:p w14:paraId="33CC3827" w14:textId="77777777" w:rsidR="00FE4F10" w:rsidRPr="001A3607" w:rsidRDefault="00FE4F10" w:rsidP="00FE4F10">
      <w:pPr>
        <w:spacing w:after="0" w:line="276" w:lineRule="auto"/>
      </w:pPr>
      <w:r w:rsidRPr="001A3607">
        <w:rPr>
          <w:rFonts w:ascii="Calibri" w:eastAsia="Calibri" w:hAnsi="Calibri" w:cs="Calibri"/>
          <w:b/>
          <w:bCs/>
        </w:rPr>
        <w:t>Neglect</w:t>
      </w:r>
      <w:r w:rsidRPr="001A3607">
        <w:rPr>
          <w:rFonts w:ascii="Calibri" w:eastAsia="Calibri" w:hAnsi="Calibri" w:cs="Calibri"/>
        </w:rPr>
        <w:t xml:space="preserve">: Neglect is not meeting a child’s basic physical and/or psychological needs. This can result in serious damage to their health and development. Neglect is the most common type of child abuse. It often happens at the same time as other types of abuse. Neglect can be difficult to identify. Isolated signs may not mean that a child is suffering neglect, but multiple and persistent signs over time could indicate a serious problem.  </w:t>
      </w:r>
    </w:p>
    <w:p w14:paraId="3C930D4E" w14:textId="77777777" w:rsidR="00FE4F10" w:rsidRPr="001A3607" w:rsidRDefault="00FE4F10" w:rsidP="00FE4F10">
      <w:pPr>
        <w:spacing w:after="0" w:line="276" w:lineRule="auto"/>
      </w:pPr>
      <w:r w:rsidRPr="001A3607">
        <w:rPr>
          <w:rFonts w:ascii="Calibri" w:eastAsia="Calibri" w:hAnsi="Calibri" w:cs="Calibri"/>
        </w:rPr>
        <w:t xml:space="preserve"> </w:t>
      </w:r>
    </w:p>
    <w:p w14:paraId="70723AB5"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 </w:t>
      </w:r>
    </w:p>
    <w:p w14:paraId="694315A2" w14:textId="77777777" w:rsidR="00FE4F10" w:rsidRPr="001A3607" w:rsidRDefault="00FE4F10" w:rsidP="00FE4F10">
      <w:pPr>
        <w:spacing w:line="276" w:lineRule="auto"/>
      </w:pPr>
      <w:r w:rsidRPr="001A3607">
        <w:rPr>
          <w:rFonts w:ascii="Times New Roman" w:eastAsia="Times New Roman" w:hAnsi="Times New Roman" w:cs="Times New Roman"/>
          <w:b/>
          <w:bCs/>
        </w:rPr>
        <w:t>Child Exploitation including Sexual Exploitation, Criminal Exploitation, County Lines and Risks Outside the Home</w:t>
      </w:r>
    </w:p>
    <w:p w14:paraId="4DA1C6A3" w14:textId="77777777" w:rsidR="00FE4F10" w:rsidRPr="001A3607" w:rsidRDefault="00FE4F10" w:rsidP="00FE4F10">
      <w:pPr>
        <w:spacing w:after="0"/>
      </w:pPr>
      <w:r w:rsidRPr="001A3607">
        <w:rPr>
          <w:rFonts w:ascii="Calibri" w:eastAsia="Calibri" w:hAnsi="Calibri" w:cs="Calibri"/>
          <w:color w:val="000000" w:themeColor="text1"/>
        </w:rPr>
        <w:t xml:space="preserve">All staff members will be aware of how children can be exploited and will act on any concerns immediately. This also includes recognising where older children may be at risk. If a staff member has concerns, they will follow their normal safeguarding referral route or in an emergency call the police directly. Staff should be alert to any issues of concern in the child’s life at home or elsewhere. </w:t>
      </w:r>
    </w:p>
    <w:p w14:paraId="524E2C70" w14:textId="77777777" w:rsidR="00FE4F10" w:rsidRPr="001A3607" w:rsidRDefault="00FE4F10" w:rsidP="00FE4F10">
      <w:pPr>
        <w:spacing w:after="0"/>
      </w:pPr>
      <w:r w:rsidRPr="001A3607">
        <w:rPr>
          <w:rFonts w:ascii="Calibri" w:eastAsia="Calibri" w:hAnsi="Calibri" w:cs="Calibri"/>
          <w:color w:val="000000" w:themeColor="text1"/>
        </w:rPr>
        <w:t xml:space="preserve"> </w:t>
      </w:r>
    </w:p>
    <w:p w14:paraId="1C0B9AA2" w14:textId="77777777" w:rsidR="00FE4F10" w:rsidRPr="001A3607" w:rsidRDefault="00FE4F10" w:rsidP="00FE4F10">
      <w:pPr>
        <w:spacing w:after="0"/>
      </w:pPr>
      <w:r w:rsidRPr="001A3607">
        <w:rPr>
          <w:rFonts w:ascii="Calibri" w:eastAsia="Calibri" w:hAnsi="Calibri" w:cs="Calibri"/>
          <w:color w:val="000000" w:themeColor="text1"/>
        </w:rPr>
        <w:t>It is recommended that a staff member should receive specific awareness raising sessions on CSE, CCE and County lines and disseminate to all other staff.</w:t>
      </w:r>
    </w:p>
    <w:p w14:paraId="0437F972" w14:textId="77777777" w:rsidR="00FE4F10" w:rsidRPr="001A3607" w:rsidRDefault="00FE4F10" w:rsidP="00FE4F10">
      <w:pPr>
        <w:spacing w:line="276" w:lineRule="auto"/>
      </w:pPr>
      <w:r w:rsidRPr="001A3607">
        <w:rPr>
          <w:rFonts w:ascii="Times New Roman" w:eastAsia="Times New Roman" w:hAnsi="Times New Roman" w:cs="Times New Roman"/>
        </w:rPr>
        <w:t xml:space="preserve"> </w:t>
      </w:r>
    </w:p>
    <w:p w14:paraId="72692D8D" w14:textId="77777777" w:rsidR="00FE4F10" w:rsidRPr="001A3607" w:rsidRDefault="00FE4F10" w:rsidP="00FE4F10">
      <w:pPr>
        <w:spacing w:line="276" w:lineRule="auto"/>
      </w:pPr>
      <w:r w:rsidRPr="001A3607">
        <w:rPr>
          <w:rFonts w:ascii="Times New Roman" w:eastAsia="Times New Roman" w:hAnsi="Times New Roman" w:cs="Times New Roman"/>
          <w:b/>
          <w:bCs/>
        </w:rPr>
        <w:t>Prevent Agenda</w:t>
      </w:r>
    </w:p>
    <w:p w14:paraId="480581B1" w14:textId="77777777" w:rsidR="00FE4F10" w:rsidRPr="001A3607" w:rsidRDefault="00FE4F10" w:rsidP="00FE4F10">
      <w:pPr>
        <w:spacing w:after="0" w:line="276" w:lineRule="auto"/>
      </w:pPr>
      <w:r w:rsidRPr="001A3607">
        <w:rPr>
          <w:rFonts w:ascii="Calibri" w:eastAsia="Calibri" w:hAnsi="Calibri" w:cs="Calibri"/>
          <w:color w:val="000000" w:themeColor="text1"/>
        </w:rPr>
        <w:lastRenderedPageBreak/>
        <w:t xml:space="preserve">All staff should be aware of the Prevent agenda and how to identify and assess the risk of children being drawn into terrorism, including extremist ideas that are part of the terrorist ideology. </w:t>
      </w:r>
    </w:p>
    <w:p w14:paraId="164D4CBA"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 </w:t>
      </w:r>
    </w:p>
    <w:p w14:paraId="2E8544DA" w14:textId="77777777" w:rsidR="00FE4F10" w:rsidRPr="001A3607" w:rsidRDefault="00FE4F10" w:rsidP="00FE4F10">
      <w:pPr>
        <w:spacing w:after="0" w:line="276" w:lineRule="auto"/>
      </w:pPr>
      <w:r w:rsidRPr="001A3607">
        <w:rPr>
          <w:rFonts w:ascii="Calibri" w:eastAsia="Calibri" w:hAnsi="Calibri" w:cs="Calibri"/>
          <w:color w:val="000000" w:themeColor="text1"/>
        </w:rPr>
        <w:t xml:space="preserve">Staff should be alert to changes in children’s behaviour, which could indicate that they may need help or protection. Staff should use their professional judgement in identifying children who might be at risk of radicalisation and act accordingly. </w:t>
      </w:r>
    </w:p>
    <w:p w14:paraId="49AF2B66" w14:textId="77777777" w:rsidR="00FE4F10" w:rsidRPr="001A3607" w:rsidRDefault="00FE4F10" w:rsidP="00FE4F10">
      <w:pPr>
        <w:spacing w:after="0" w:line="276" w:lineRule="auto"/>
      </w:pPr>
      <w:r w:rsidRPr="001A3607">
        <w:rPr>
          <w:rFonts w:ascii="Calibri" w:eastAsia="Calibri" w:hAnsi="Calibri" w:cs="Calibri"/>
        </w:rPr>
        <w:t>The Provision will promote fundamental British values of democracy, rule of law, individual liberty, mutual respect and tolerance for those with different faiths and beliefs, which are already implicitly embedded in the 2017 Early Years Foundation Stage.</w:t>
      </w:r>
    </w:p>
    <w:p w14:paraId="6020B77A" w14:textId="77777777" w:rsidR="00FE4F10" w:rsidRPr="001A3607" w:rsidRDefault="00FE4F10" w:rsidP="00FE4F10">
      <w:pPr>
        <w:spacing w:after="0" w:line="276" w:lineRule="auto"/>
      </w:pPr>
      <w:r w:rsidRPr="001A3607">
        <w:rPr>
          <w:rFonts w:ascii="Calibri" w:eastAsia="Calibri" w:hAnsi="Calibri" w:cs="Calibri"/>
        </w:rPr>
        <w:t xml:space="preserve"> </w:t>
      </w:r>
    </w:p>
    <w:p w14:paraId="622BB1D6" w14:textId="77777777" w:rsidR="00FE4F10" w:rsidRPr="001A3607" w:rsidRDefault="00FE4F10" w:rsidP="00FE4F10">
      <w:pPr>
        <w:spacing w:line="276" w:lineRule="auto"/>
      </w:pPr>
      <w:r w:rsidRPr="001A3607">
        <w:rPr>
          <w:rFonts w:ascii="Times New Roman" w:eastAsia="Times New Roman" w:hAnsi="Times New Roman" w:cs="Times New Roman"/>
        </w:rPr>
        <w:t>It is recommended that a staff member should receive specific awareness raising sessions on the Prevent agenda and disseminate to all other staff.</w:t>
      </w:r>
    </w:p>
    <w:p w14:paraId="41525BDF" w14:textId="77777777" w:rsidR="00FE4F10" w:rsidRPr="001A3607" w:rsidRDefault="00FE4F10" w:rsidP="00FE4F10">
      <w:pPr>
        <w:spacing w:line="276" w:lineRule="auto"/>
      </w:pPr>
      <w:r w:rsidRPr="001A3607">
        <w:rPr>
          <w:rFonts w:ascii="Times New Roman" w:eastAsia="Times New Roman" w:hAnsi="Times New Roman" w:cs="Times New Roman"/>
        </w:rPr>
        <w:t xml:space="preserve"> </w:t>
      </w:r>
    </w:p>
    <w:p w14:paraId="0F9B60E4" w14:textId="77777777" w:rsidR="00FE4F10" w:rsidRPr="001A3607" w:rsidRDefault="00FE4F10" w:rsidP="00FE4F10">
      <w:pPr>
        <w:spacing w:line="276" w:lineRule="auto"/>
      </w:pPr>
      <w:r w:rsidRPr="001A3607">
        <w:rPr>
          <w:rFonts w:ascii="Times New Roman" w:eastAsia="Times New Roman" w:hAnsi="Times New Roman" w:cs="Times New Roman"/>
          <w:b/>
          <w:bCs/>
        </w:rPr>
        <w:t>Female Genital Mutilation</w:t>
      </w:r>
    </w:p>
    <w:p w14:paraId="56E0CD5D" w14:textId="77777777" w:rsidR="00FE4F10" w:rsidRPr="001A3607" w:rsidRDefault="00FE4F10" w:rsidP="00FE4F10">
      <w:pPr>
        <w:spacing w:line="276" w:lineRule="auto"/>
      </w:pPr>
      <w:r w:rsidRPr="001A3607">
        <w:rPr>
          <w:rFonts w:ascii="Times New Roman" w:eastAsia="Times New Roman" w:hAnsi="Times New Roman" w:cs="Times New Roman"/>
        </w:rPr>
        <w:t>All staff should be aware of female genital mutilation and the risk factors for young girls. Staff should respond to any concerns immediately either through following their normal safeguarding referral route or directly to the NSPCC FGM helpline, 0800 028 3550. Information and risk factors regarding FGM should be shared with all staff.</w:t>
      </w:r>
    </w:p>
    <w:p w14:paraId="09334E04" w14:textId="77777777" w:rsidR="00FE4F10" w:rsidRPr="001A3607" w:rsidRDefault="00FE4F10" w:rsidP="00FE4F10">
      <w:pPr>
        <w:shd w:val="clear" w:color="auto" w:fill="FFFFFF" w:themeFill="background1"/>
        <w:spacing w:line="276" w:lineRule="auto"/>
      </w:pPr>
      <w:r w:rsidRPr="001A3607">
        <w:rPr>
          <w:rFonts w:ascii="Times New Roman" w:eastAsia="Times New Roman" w:hAnsi="Times New Roman" w:cs="Times New Roman"/>
          <w:b/>
          <w:bCs/>
        </w:rPr>
        <w:t xml:space="preserve"> </w:t>
      </w:r>
    </w:p>
    <w:p w14:paraId="1044B224" w14:textId="77777777" w:rsidR="00FE4F10" w:rsidRPr="001A3607" w:rsidRDefault="00FE4F10" w:rsidP="00FE4F10">
      <w:pPr>
        <w:shd w:val="clear" w:color="auto" w:fill="FFFFFF" w:themeFill="background1"/>
        <w:spacing w:line="276" w:lineRule="auto"/>
      </w:pPr>
      <w:r w:rsidRPr="001A3607">
        <w:rPr>
          <w:rFonts w:ascii="Times New Roman" w:eastAsia="Times New Roman" w:hAnsi="Times New Roman" w:cs="Times New Roman"/>
          <w:b/>
          <w:bCs/>
          <w:color w:val="000000" w:themeColor="text1"/>
        </w:rPr>
        <w:t xml:space="preserve">Breast Flattening </w:t>
      </w:r>
    </w:p>
    <w:p w14:paraId="3672DBE1" w14:textId="77777777" w:rsidR="00FE4F10" w:rsidRPr="001A3607" w:rsidRDefault="00FE4F10" w:rsidP="00FE4F10">
      <w:pPr>
        <w:shd w:val="clear" w:color="auto" w:fill="FFFFFF" w:themeFill="background1"/>
        <w:spacing w:line="276" w:lineRule="auto"/>
      </w:pPr>
      <w:r w:rsidRPr="001A3607">
        <w:rPr>
          <w:rFonts w:ascii="Times New Roman" w:eastAsia="Times New Roman" w:hAnsi="Times New Roman" w:cs="Times New Roman"/>
          <w:color w:val="000000" w:themeColor="text1"/>
        </w:rPr>
        <w:t>Breast ironing, also known as breast flattening, is the pounding and massaging of a pubescent girl’s breasts using hard or heated objects to try to stop them developing, or to make them disappear entirely All staff should be aware of breast flattening and the risk factors for young girls. Staff should respond to any concerns immediately either through following their normal safeguarding referral route or directly to the police or the NSPCC. Information regarding breast flattening should be shared with all staff.</w:t>
      </w:r>
    </w:p>
    <w:p w14:paraId="6F6A278B" w14:textId="77777777" w:rsidR="00FE4F10" w:rsidRPr="001A3607" w:rsidRDefault="00FE4F10" w:rsidP="00FE4F10">
      <w:pPr>
        <w:shd w:val="clear" w:color="auto" w:fill="FFFFFF" w:themeFill="background1"/>
        <w:spacing w:line="276" w:lineRule="auto"/>
      </w:pPr>
      <w:r w:rsidRPr="001A3607">
        <w:rPr>
          <w:rFonts w:ascii="Times New Roman" w:eastAsia="Times New Roman" w:hAnsi="Times New Roman" w:cs="Times New Roman"/>
          <w:color w:val="000000" w:themeColor="text1"/>
        </w:rPr>
        <w:t xml:space="preserve"> </w:t>
      </w:r>
    </w:p>
    <w:p w14:paraId="567BF369" w14:textId="77777777" w:rsidR="00FE4F10" w:rsidRPr="001A3607" w:rsidRDefault="00FE4F10" w:rsidP="00FE4F10">
      <w:pPr>
        <w:shd w:val="clear" w:color="auto" w:fill="FFFFFF" w:themeFill="background1"/>
        <w:spacing w:line="276" w:lineRule="auto"/>
      </w:pPr>
      <w:r w:rsidRPr="001A3607">
        <w:rPr>
          <w:rFonts w:ascii="Times New Roman" w:eastAsia="Times New Roman" w:hAnsi="Times New Roman" w:cs="Times New Roman"/>
          <w:b/>
          <w:bCs/>
          <w:color w:val="000000" w:themeColor="text1"/>
        </w:rPr>
        <w:t>Infant Oral Mutilation (</w:t>
      </w:r>
      <w:proofErr w:type="spellStart"/>
      <w:r w:rsidRPr="001A3607">
        <w:rPr>
          <w:rFonts w:ascii="Times New Roman" w:eastAsia="Times New Roman" w:hAnsi="Times New Roman" w:cs="Times New Roman"/>
          <w:b/>
          <w:bCs/>
          <w:color w:val="000000" w:themeColor="text1"/>
        </w:rPr>
        <w:t>Ebinyo</w:t>
      </w:r>
      <w:proofErr w:type="spellEnd"/>
      <w:r w:rsidRPr="001A3607">
        <w:rPr>
          <w:rFonts w:ascii="Times New Roman" w:eastAsia="Times New Roman" w:hAnsi="Times New Roman" w:cs="Times New Roman"/>
          <w:b/>
          <w:bCs/>
          <w:color w:val="000000" w:themeColor="text1"/>
        </w:rPr>
        <w:t>)</w:t>
      </w:r>
    </w:p>
    <w:p w14:paraId="6C35DCFB" w14:textId="77777777" w:rsidR="00FE4F10" w:rsidRPr="001A3607" w:rsidRDefault="00FE4F10" w:rsidP="00FE4F10">
      <w:pPr>
        <w:shd w:val="clear" w:color="auto" w:fill="FFFFFF" w:themeFill="background1"/>
        <w:spacing w:line="276" w:lineRule="auto"/>
      </w:pPr>
      <w:r w:rsidRPr="001A3607">
        <w:rPr>
          <w:rFonts w:ascii="Times New Roman" w:eastAsia="Times New Roman" w:hAnsi="Times New Roman" w:cs="Times New Roman"/>
          <w:color w:val="000000" w:themeColor="text1"/>
        </w:rPr>
        <w:t>Infant oral mutilation is a primitive traditional practice involving the 'gouging out' of a young infant's healthy primary teeth/buds. This can lead to transmission of blood-borne diseases such as HIV/ AIDS, septicaemia and death. Infant Oral Mutilation is usually carried out by ‘healers’ who perceive it to be a remedy for common childhood illness. All staff should be aware of Infant Oral Mutilation and the risk factors for young children. Staff should respond to any concerns immediately either through following their normal safeguarding referral route or directly to the police or the NSPCC. Information regarding Infant Oral Mutilation should be shared with all staff.</w:t>
      </w:r>
    </w:p>
    <w:p w14:paraId="696B8137" w14:textId="77777777" w:rsidR="00FE4F10" w:rsidRPr="001A3607" w:rsidRDefault="00FE4F10" w:rsidP="00FE4F10">
      <w:pPr>
        <w:shd w:val="clear" w:color="auto" w:fill="FFFFFF" w:themeFill="background1"/>
        <w:spacing w:line="276" w:lineRule="auto"/>
      </w:pPr>
      <w:r w:rsidRPr="001A3607">
        <w:rPr>
          <w:rFonts w:ascii="Times New Roman" w:eastAsia="Times New Roman" w:hAnsi="Times New Roman" w:cs="Times New Roman"/>
          <w:color w:val="000000" w:themeColor="text1"/>
        </w:rPr>
        <w:t xml:space="preserve"> </w:t>
      </w:r>
    </w:p>
    <w:p w14:paraId="5C491AE2" w14:textId="77777777" w:rsidR="00FE4F10" w:rsidRPr="001A3607" w:rsidRDefault="00FE4F10" w:rsidP="00FE4F10">
      <w:pPr>
        <w:shd w:val="clear" w:color="auto" w:fill="FFFFFF" w:themeFill="background1"/>
        <w:spacing w:line="276" w:lineRule="auto"/>
      </w:pPr>
      <w:r w:rsidRPr="001A3607">
        <w:rPr>
          <w:rFonts w:ascii="Times New Roman" w:eastAsia="Times New Roman" w:hAnsi="Times New Roman" w:cs="Times New Roman"/>
          <w:color w:val="000000" w:themeColor="text1"/>
        </w:rPr>
        <w:t xml:space="preserve"> </w:t>
      </w:r>
    </w:p>
    <w:p w14:paraId="7B992C43" w14:textId="77777777" w:rsidR="00FE4F10" w:rsidRPr="001A3607" w:rsidRDefault="00FE4F10" w:rsidP="00FE4F10">
      <w:pPr>
        <w:shd w:val="clear" w:color="auto" w:fill="FFFFFF" w:themeFill="background1"/>
        <w:spacing w:line="276" w:lineRule="auto"/>
      </w:pPr>
      <w:r w:rsidRPr="001A3607">
        <w:rPr>
          <w:rFonts w:ascii="Times New Roman" w:eastAsia="Times New Roman" w:hAnsi="Times New Roman" w:cs="Times New Roman"/>
          <w:color w:val="000000" w:themeColor="text1"/>
        </w:rPr>
        <w:t xml:space="preserve"> </w:t>
      </w:r>
    </w:p>
    <w:p w14:paraId="3E43F037" w14:textId="77777777" w:rsidR="00FE4F10" w:rsidRPr="001A3607" w:rsidRDefault="00FE4F10" w:rsidP="00FE4F10">
      <w:pPr>
        <w:spacing w:line="276" w:lineRule="auto"/>
      </w:pPr>
      <w:r w:rsidRPr="001A3607">
        <w:rPr>
          <w:rFonts w:ascii="Times New Roman" w:eastAsia="Times New Roman" w:hAnsi="Times New Roman" w:cs="Times New Roman"/>
          <w:b/>
          <w:bCs/>
        </w:rPr>
        <w:t>Domestic Abuse</w:t>
      </w:r>
    </w:p>
    <w:p w14:paraId="4F633AC8" w14:textId="77777777" w:rsidR="00FE4F10" w:rsidRPr="001A3607" w:rsidRDefault="00FE4F10" w:rsidP="00FE4F10">
      <w:pPr>
        <w:spacing w:line="276" w:lineRule="auto"/>
      </w:pPr>
      <w:r w:rsidRPr="001A3607">
        <w:rPr>
          <w:rFonts w:ascii="Times New Roman" w:eastAsia="Times New Roman" w:hAnsi="Times New Roman" w:cs="Times New Roman"/>
        </w:rPr>
        <w:lastRenderedPageBreak/>
        <w:t xml:space="preserve">Seeing, hearing or knowing of a parent being abused is traumatic for children and can have long-term damaging emotional and psychological effects. All staff should be aware of the impact of domestic abuse on children and where it is suspected that a child is at risk of harm by witnessing or hearing domestic abuse staff </w:t>
      </w:r>
      <w:r w:rsidRPr="001A3607">
        <w:rPr>
          <w:rFonts w:ascii="Times New Roman" w:eastAsia="Times New Roman" w:hAnsi="Times New Roman" w:cs="Times New Roman"/>
          <w:color w:val="000000" w:themeColor="text1"/>
        </w:rPr>
        <w:t>follow their normal safeguarding referral route or in an emergency call the police directly. Staff should also be aware of coercive control and the impact this will have on children’s well-being. Information regarding domestic abuse and coercive control should be shared with all staff.</w:t>
      </w:r>
    </w:p>
    <w:p w14:paraId="2CD2EB77" w14:textId="77777777" w:rsidR="00FE4F10" w:rsidRPr="001A3607" w:rsidRDefault="00FE4F10" w:rsidP="00FE4F10">
      <w:pPr>
        <w:spacing w:line="276" w:lineRule="auto"/>
      </w:pPr>
      <w:r w:rsidRPr="001A3607">
        <w:rPr>
          <w:rFonts w:ascii="Times New Roman" w:eastAsia="Times New Roman" w:hAnsi="Times New Roman" w:cs="Times New Roman"/>
          <w:color w:val="000000" w:themeColor="text1"/>
        </w:rPr>
        <w:t xml:space="preserve"> </w:t>
      </w:r>
    </w:p>
    <w:p w14:paraId="32A001C8" w14:textId="77777777" w:rsidR="00FE4F10" w:rsidRPr="001A3607" w:rsidRDefault="00FE4F10" w:rsidP="00FE4F10">
      <w:pPr>
        <w:spacing w:line="257" w:lineRule="auto"/>
      </w:pPr>
      <w:r w:rsidRPr="001A3607">
        <w:rPr>
          <w:rFonts w:ascii="Times New Roman" w:eastAsia="Times New Roman" w:hAnsi="Times New Roman" w:cs="Times New Roman"/>
          <w:b/>
          <w:bCs/>
        </w:rPr>
        <w:t>Operation Encompass</w:t>
      </w:r>
    </w:p>
    <w:p w14:paraId="3F712F6C" w14:textId="77777777" w:rsidR="00FE4F10" w:rsidRPr="001A3607" w:rsidRDefault="00FE4F10" w:rsidP="00FE4F10">
      <w:pPr>
        <w:spacing w:line="257" w:lineRule="auto"/>
      </w:pPr>
      <w:r w:rsidRPr="001A3607">
        <w:rPr>
          <w:rFonts w:ascii="Times New Roman" w:eastAsia="Times New Roman" w:hAnsi="Times New Roman" w:cs="Times New Roman"/>
          <w:color w:val="313131"/>
        </w:rPr>
        <w:t>Children are negatively impacted by experiencing domestic abuse and the impact of this can last throughout a child’s lifetime. Where an Operation Encompass notification is received into the setting, staff will be mindful of any adverse effects this may have on a child and ensure appropriate support and care is offered where required.</w:t>
      </w:r>
    </w:p>
    <w:p w14:paraId="74350CEF" w14:textId="77777777" w:rsidR="00FE4F10" w:rsidRPr="001A3607" w:rsidRDefault="00FE4F10" w:rsidP="00FE4F10">
      <w:pPr>
        <w:spacing w:line="276" w:lineRule="auto"/>
      </w:pPr>
      <w:r w:rsidRPr="001A3607">
        <w:rPr>
          <w:rFonts w:ascii="Times New Roman" w:eastAsia="Times New Roman" w:hAnsi="Times New Roman" w:cs="Times New Roman"/>
          <w:b/>
          <w:bCs/>
        </w:rPr>
        <w:t xml:space="preserve"> </w:t>
      </w:r>
    </w:p>
    <w:p w14:paraId="323E30B3" w14:textId="77777777" w:rsidR="00FE4F10" w:rsidRPr="001A3607" w:rsidRDefault="00FE4F10" w:rsidP="00FE4F10">
      <w:pPr>
        <w:spacing w:line="276" w:lineRule="auto"/>
      </w:pPr>
      <w:r w:rsidRPr="001A3607">
        <w:rPr>
          <w:rFonts w:ascii="Times New Roman" w:eastAsia="Times New Roman" w:hAnsi="Times New Roman" w:cs="Times New Roman"/>
          <w:b/>
          <w:bCs/>
        </w:rPr>
        <w:t>Peer on peer abuse</w:t>
      </w:r>
    </w:p>
    <w:p w14:paraId="16DF10E1" w14:textId="77777777" w:rsidR="00FE4F10" w:rsidRPr="001A3607" w:rsidRDefault="00FE4F10" w:rsidP="00FE4F10">
      <w:pPr>
        <w:spacing w:line="276" w:lineRule="auto"/>
      </w:pPr>
      <w:r w:rsidRPr="001A3607">
        <w:rPr>
          <w:rFonts w:ascii="Times New Roman" w:eastAsia="Times New Roman" w:hAnsi="Times New Roman" w:cs="Times New Roman"/>
        </w:rPr>
        <w:t xml:space="preserve">Children are vulnerable to abuse by their peers and such abuse should be taken as seriously as abuse by adults. Providers should not dismiss abusive behaviour as normal between young people/children (however a child’s age and stage of development will be considered). Providers should be aware of any incidences of peer-on-peer abuse and respond to these within their normal safeguarding procedures. </w:t>
      </w:r>
      <w:r w:rsidRPr="001A3607">
        <w:rPr>
          <w:rFonts w:ascii="Times New Roman" w:eastAsia="Times New Roman" w:hAnsi="Times New Roman" w:cs="Times New Roman"/>
          <w:color w:val="000000" w:themeColor="text1"/>
        </w:rPr>
        <w:t>Information regarding peer-on-peer abuse should be shared with all staff.</w:t>
      </w:r>
    </w:p>
    <w:p w14:paraId="06975704" w14:textId="77777777" w:rsidR="00FE4F10" w:rsidRPr="001A3607" w:rsidRDefault="00FE4F10" w:rsidP="00FE4F10">
      <w:pPr>
        <w:spacing w:line="276" w:lineRule="auto"/>
      </w:pPr>
      <w:r w:rsidRPr="001A3607">
        <w:rPr>
          <w:rFonts w:ascii="Times New Roman" w:eastAsia="Times New Roman" w:hAnsi="Times New Roman" w:cs="Times New Roman"/>
        </w:rPr>
        <w:t xml:space="preserve"> </w:t>
      </w:r>
    </w:p>
    <w:p w14:paraId="76F1EEAB" w14:textId="77777777" w:rsidR="00FE4F10" w:rsidRPr="001A3607" w:rsidRDefault="00FE4F10" w:rsidP="00FE4F10">
      <w:pPr>
        <w:spacing w:line="276" w:lineRule="auto"/>
      </w:pPr>
      <w:r w:rsidRPr="001A3607">
        <w:rPr>
          <w:rFonts w:ascii="Times New Roman" w:eastAsia="Times New Roman" w:hAnsi="Times New Roman" w:cs="Times New Roman"/>
          <w:b/>
          <w:bCs/>
        </w:rPr>
        <w:t>Honour Based Abuse and Forced Marriage</w:t>
      </w:r>
    </w:p>
    <w:p w14:paraId="3A5E1B7E" w14:textId="77777777" w:rsidR="00FE4F10" w:rsidRPr="001A3607" w:rsidRDefault="00FE4F10" w:rsidP="00FE4F10">
      <w:pPr>
        <w:spacing w:line="276" w:lineRule="auto"/>
      </w:pPr>
      <w:r w:rsidRPr="001A3607">
        <w:rPr>
          <w:rFonts w:ascii="Times New Roman" w:eastAsia="Times New Roman" w:hAnsi="Times New Roman" w:cs="Times New Roman"/>
        </w:rPr>
        <w:t xml:space="preserve">Providers should be aware of incidences of honour-based abuse and/or forced marriage. Honour based abuse can be described as a collection of practices which are used to control behaviour within families or other social groups to protect perceived cultural and religious beliefs and/or honour. </w:t>
      </w:r>
    </w:p>
    <w:p w14:paraId="475196E7" w14:textId="77777777" w:rsidR="00FE4F10" w:rsidRPr="001A3607" w:rsidRDefault="00FE4F10" w:rsidP="00FE4F10">
      <w:pPr>
        <w:spacing w:line="276" w:lineRule="auto"/>
      </w:pPr>
      <w:r w:rsidRPr="001A3607">
        <w:rPr>
          <w:rFonts w:ascii="Times New Roman" w:eastAsia="Times New Roman" w:hAnsi="Times New Roman" w:cs="Times New Roman"/>
        </w:rPr>
        <w:t xml:space="preserve"> </w:t>
      </w:r>
    </w:p>
    <w:p w14:paraId="2016E580" w14:textId="77777777" w:rsidR="00FE4F10" w:rsidRPr="001A3607" w:rsidRDefault="00FE4F10" w:rsidP="00FE4F10">
      <w:pPr>
        <w:spacing w:line="276" w:lineRule="auto"/>
      </w:pPr>
      <w:r w:rsidRPr="001A3607">
        <w:rPr>
          <w:rFonts w:ascii="Times New Roman" w:eastAsia="Times New Roman" w:hAnsi="Times New Roman" w:cs="Times New Roman"/>
        </w:rPr>
        <w:t>Forced</w:t>
      </w:r>
      <w:r w:rsidRPr="001A3607">
        <w:rPr>
          <w:rFonts w:ascii="Times New Roman" w:eastAsia="Times New Roman" w:hAnsi="Times New Roman" w:cs="Times New Roman"/>
          <w:color w:val="000000" w:themeColor="text1"/>
        </w:rPr>
        <w:t xml:space="preserve"> marriage is when someone does not consent and faces physical and/or psychological pressure to marry. Staff can respond to concerns by contacting Karma Nirvana</w:t>
      </w:r>
      <w:r w:rsidRPr="001A3607">
        <w:rPr>
          <w:rFonts w:ascii="Times New Roman" w:eastAsia="Times New Roman" w:hAnsi="Times New Roman" w:cs="Times New Roman"/>
        </w:rPr>
        <w:t xml:space="preserve"> </w:t>
      </w:r>
      <w:hyperlink r:id="rId194">
        <w:r w:rsidRPr="001A3607">
          <w:rPr>
            <w:rStyle w:val="Hyperlink"/>
            <w:rFonts w:ascii="Times New Roman" w:eastAsia="Times New Roman" w:hAnsi="Times New Roman" w:cs="Times New Roman"/>
            <w:color w:val="0563C1"/>
          </w:rPr>
          <w:t>https://karmanirvana.org.uk/</w:t>
        </w:r>
      </w:hyperlink>
      <w:r w:rsidRPr="001A3607">
        <w:rPr>
          <w:rFonts w:ascii="Times New Roman" w:eastAsia="Times New Roman" w:hAnsi="Times New Roman" w:cs="Times New Roman"/>
          <w:color w:val="000000" w:themeColor="text1"/>
        </w:rPr>
        <w:t xml:space="preserve"> or in case of emergency phoning 999. Information regarding honour-based abuse and forced marriage should be shared with all staff.</w:t>
      </w:r>
    </w:p>
    <w:p w14:paraId="296F2137" w14:textId="77777777" w:rsidR="00FE4F10" w:rsidRPr="001A3607" w:rsidRDefault="00FE4F10" w:rsidP="00FE4F10">
      <w:pPr>
        <w:spacing w:line="276" w:lineRule="auto"/>
      </w:pPr>
      <w:r w:rsidRPr="001A3607">
        <w:rPr>
          <w:rFonts w:ascii="Times New Roman" w:eastAsia="Times New Roman" w:hAnsi="Times New Roman" w:cs="Times New Roman"/>
          <w:color w:val="000000" w:themeColor="text1"/>
        </w:rPr>
        <w:t xml:space="preserve"> </w:t>
      </w:r>
    </w:p>
    <w:p w14:paraId="2759F9EC" w14:textId="77777777" w:rsidR="00FE4F10" w:rsidRPr="001A3607" w:rsidRDefault="00FE4F10" w:rsidP="00FE4F10">
      <w:pPr>
        <w:spacing w:line="276" w:lineRule="auto"/>
      </w:pPr>
      <w:r w:rsidRPr="001A3607">
        <w:rPr>
          <w:rFonts w:ascii="Times New Roman" w:eastAsia="Times New Roman" w:hAnsi="Times New Roman" w:cs="Times New Roman"/>
          <w:color w:val="000000" w:themeColor="text1"/>
        </w:rPr>
        <w:t xml:space="preserve"> </w:t>
      </w:r>
    </w:p>
    <w:p w14:paraId="41D59C64" w14:textId="77777777" w:rsidR="00FE4F10" w:rsidRPr="001A3607" w:rsidRDefault="00FE4F10" w:rsidP="00FE4F10">
      <w:pPr>
        <w:spacing w:line="276" w:lineRule="auto"/>
      </w:pPr>
      <w:r w:rsidRPr="001A3607">
        <w:rPr>
          <w:rFonts w:ascii="Times New Roman" w:eastAsia="Times New Roman" w:hAnsi="Times New Roman" w:cs="Times New Roman"/>
          <w:b/>
          <w:bCs/>
          <w:color w:val="000000" w:themeColor="text1"/>
        </w:rPr>
        <w:t>Witchcraft and faith-based abuse</w:t>
      </w:r>
    </w:p>
    <w:p w14:paraId="3ADD7102" w14:textId="77777777" w:rsidR="00FE4F10" w:rsidRPr="001A3607" w:rsidRDefault="00FE4F10" w:rsidP="00FE4F10">
      <w:pPr>
        <w:spacing w:line="276" w:lineRule="auto"/>
      </w:pPr>
      <w:r w:rsidRPr="001A3607">
        <w:rPr>
          <w:rFonts w:ascii="Times New Roman" w:eastAsia="Times New Roman" w:hAnsi="Times New Roman" w:cs="Times New Roman"/>
        </w:rPr>
        <w:t xml:space="preserve">Belief in witchcraft, spirit possession and faith-based ideals can impact on a child’s welfare and safety. </w:t>
      </w:r>
      <w:r w:rsidRPr="001A3607">
        <w:rPr>
          <w:rFonts w:ascii="Times New Roman" w:eastAsia="Times New Roman" w:hAnsi="Times New Roman" w:cs="Times New Roman"/>
          <w:color w:val="000000" w:themeColor="text1"/>
        </w:rPr>
        <w:t>Themes such as witchcraft abuse or the belief that children can be spirit possessed and the harmful religious practices that occur as a result of this can impact on children being abused. Often children are blamed or scapegoated to be the reason why bad things are happening. Various triggers can lead children to being labelled as witches. These may include things such as poverty, deprivation, unemployment, ill health, lack of success and so on. Staff should respond to any concerns immediately either through following their normal safeguarding referral route or directly to the police or the NSPCC.</w:t>
      </w:r>
    </w:p>
    <w:p w14:paraId="5C453AE8" w14:textId="77777777" w:rsidR="00FE4F10" w:rsidRPr="001A3607" w:rsidRDefault="00FE4F10" w:rsidP="00FE4F10">
      <w:pPr>
        <w:spacing w:line="276" w:lineRule="auto"/>
      </w:pPr>
      <w:r w:rsidRPr="001A3607">
        <w:rPr>
          <w:rFonts w:ascii="Times New Roman" w:eastAsia="Times New Roman" w:hAnsi="Times New Roman" w:cs="Times New Roman"/>
        </w:rPr>
        <w:lastRenderedPageBreak/>
        <w:t xml:space="preserve"> </w:t>
      </w:r>
    </w:p>
    <w:p w14:paraId="66F1C6AC" w14:textId="77777777" w:rsidR="00FE4F10" w:rsidRPr="001A3607" w:rsidRDefault="00FE4F10" w:rsidP="00FE4F10">
      <w:pPr>
        <w:shd w:val="clear" w:color="auto" w:fill="FFFFFF" w:themeFill="background1"/>
      </w:pPr>
      <w:r w:rsidRPr="001A3607">
        <w:rPr>
          <w:rFonts w:ascii="Times New Roman" w:eastAsia="Times New Roman" w:hAnsi="Times New Roman" w:cs="Times New Roman"/>
          <w:b/>
          <w:bCs/>
          <w:color w:val="313131"/>
        </w:rPr>
        <w:t>Injuries to babies and non-mobile infants</w:t>
      </w:r>
    </w:p>
    <w:p w14:paraId="645FA001" w14:textId="77777777" w:rsidR="00FE4F10" w:rsidRPr="001A3607" w:rsidRDefault="00FE4F10" w:rsidP="00FE4F10">
      <w:pPr>
        <w:shd w:val="clear" w:color="auto" w:fill="FFFFFF" w:themeFill="background1"/>
        <w:spacing w:line="276" w:lineRule="auto"/>
      </w:pPr>
      <w:r w:rsidRPr="001A3607">
        <w:rPr>
          <w:rFonts w:ascii="Times New Roman" w:eastAsia="Times New Roman" w:hAnsi="Times New Roman" w:cs="Times New Roman"/>
          <w:color w:val="000000" w:themeColor="text1"/>
        </w:rPr>
        <w:t>Bruising to babies and non-mobile infants may be caused by medical issues e.g. birth trauma or birthmarks, however this is rare. Other unusual marks on the skin or unusual sites of bleeding (e.g., bleeding from the mouth in young children) without a clear explanation may also be a sign of non-accidental injury and should also give cause for concern.</w:t>
      </w:r>
    </w:p>
    <w:p w14:paraId="438A394E" w14:textId="77777777" w:rsidR="00FE4F10" w:rsidRPr="001A3607" w:rsidRDefault="00FE4F10" w:rsidP="00FE4F10">
      <w:pPr>
        <w:shd w:val="clear" w:color="auto" w:fill="FFFFFF" w:themeFill="background1"/>
        <w:spacing w:line="276" w:lineRule="auto"/>
      </w:pPr>
      <w:r w:rsidRPr="001A3607">
        <w:rPr>
          <w:rFonts w:ascii="Times New Roman" w:eastAsia="Times New Roman" w:hAnsi="Times New Roman" w:cs="Times New Roman"/>
          <w:color w:val="000000" w:themeColor="text1"/>
        </w:rPr>
        <w:t xml:space="preserve"> There may also be occasions where an explanation is given that another child has caused the injury. This should still be further explored.</w:t>
      </w:r>
    </w:p>
    <w:p w14:paraId="28C5313D" w14:textId="77777777" w:rsidR="00FE4F10" w:rsidRPr="001A3607" w:rsidRDefault="00FE4F10" w:rsidP="00FE4F10">
      <w:pPr>
        <w:spacing w:line="276" w:lineRule="auto"/>
      </w:pPr>
      <w:r w:rsidRPr="001A3607">
        <w:rPr>
          <w:rFonts w:ascii="Times New Roman" w:eastAsia="Times New Roman" w:hAnsi="Times New Roman" w:cs="Times New Roman"/>
        </w:rPr>
        <w:t>In all cases, unless the specific mark that has been identified has been confirmed as arising from birth trauma, birthmark or a medical condition,  any practitioner who identifies a bruise/injury to an infant or child who is non-mobile or suspects that an injury to a child is non-accidental as a result of abuse or neglect should make a contact/referral to Children’s Services Single Point of Contact.</w:t>
      </w:r>
    </w:p>
    <w:p w14:paraId="2FFECB13" w14:textId="77777777" w:rsidR="00FE4F10" w:rsidRPr="001A3607" w:rsidRDefault="00FE4F10" w:rsidP="00FE4F10">
      <w:pPr>
        <w:spacing w:line="276" w:lineRule="auto"/>
      </w:pPr>
      <w:r w:rsidRPr="001A3607">
        <w:rPr>
          <w:rFonts w:ascii="Times New Roman" w:eastAsia="Times New Roman" w:hAnsi="Times New Roman" w:cs="Times New Roman"/>
          <w:b/>
          <w:bCs/>
        </w:rPr>
        <w:t>Useful contacts</w:t>
      </w:r>
    </w:p>
    <w:p w14:paraId="5CC1708B" w14:textId="77777777" w:rsidR="00FE4F10" w:rsidRPr="001A3607" w:rsidRDefault="00FE4F10" w:rsidP="00FE4F10">
      <w:pPr>
        <w:spacing w:after="0" w:line="192" w:lineRule="auto"/>
      </w:pPr>
      <w:r w:rsidRPr="001A3607">
        <w:rPr>
          <w:rFonts w:ascii="Calibri" w:eastAsia="Calibri" w:hAnsi="Calibri" w:cs="Calibri"/>
          <w:color w:val="000000" w:themeColor="text1"/>
          <w:lang w:val="en-US"/>
        </w:rPr>
        <w:t>Children and Family Services for referral – 01724 296500</w:t>
      </w:r>
    </w:p>
    <w:p w14:paraId="040759C5" w14:textId="77777777" w:rsidR="00FE4F10" w:rsidRPr="001A3607" w:rsidRDefault="00FE4F10" w:rsidP="00FE4F10">
      <w:pPr>
        <w:spacing w:after="0" w:line="192" w:lineRule="auto"/>
        <w:ind w:left="1440"/>
      </w:pPr>
      <w:r w:rsidRPr="001A3607">
        <w:rPr>
          <w:rFonts w:ascii="Calibri" w:eastAsia="Calibri" w:hAnsi="Calibri" w:cs="Calibri"/>
          <w:color w:val="000000" w:themeColor="text1"/>
          <w:lang w:val="en-US"/>
        </w:rPr>
        <w:t xml:space="preserve">                                             01724 296555 [out of hours]</w:t>
      </w:r>
    </w:p>
    <w:p w14:paraId="290B82CE" w14:textId="77777777" w:rsidR="00FE4F10" w:rsidRPr="001A3607" w:rsidRDefault="00FE4F10" w:rsidP="00FE4F10">
      <w:pPr>
        <w:spacing w:after="0" w:line="192" w:lineRule="auto"/>
        <w:ind w:left="1440"/>
      </w:pPr>
      <w:r w:rsidRPr="001A3607">
        <w:rPr>
          <w:rFonts w:ascii="Calibri" w:eastAsia="Calibri" w:hAnsi="Calibri" w:cs="Calibri"/>
        </w:rPr>
        <w:t xml:space="preserve"> </w:t>
      </w:r>
    </w:p>
    <w:p w14:paraId="39A5E111" w14:textId="77777777" w:rsidR="00FE4F10" w:rsidRPr="001A3607" w:rsidRDefault="00FE4F10" w:rsidP="00FE4F10">
      <w:pPr>
        <w:spacing w:after="0" w:line="192" w:lineRule="auto"/>
        <w:ind w:left="1440"/>
      </w:pPr>
      <w:r w:rsidRPr="001A3607">
        <w:rPr>
          <w:rFonts w:ascii="Calibri" w:eastAsia="Calibri" w:hAnsi="Calibri" w:cs="Calibri"/>
          <w:color w:val="000000" w:themeColor="text1"/>
          <w:lang w:val="en-US"/>
        </w:rPr>
        <w:t xml:space="preserve">          </w:t>
      </w:r>
    </w:p>
    <w:p w14:paraId="2BB826EA" w14:textId="77777777" w:rsidR="00FE4F10" w:rsidRPr="001A3607" w:rsidRDefault="00FE4F10" w:rsidP="00FE4F10">
      <w:pPr>
        <w:spacing w:after="0" w:line="192" w:lineRule="auto"/>
      </w:pPr>
      <w:r w:rsidRPr="001A3607">
        <w:rPr>
          <w:rFonts w:ascii="Calibri" w:eastAsia="Calibri" w:hAnsi="Calibri" w:cs="Calibri"/>
          <w:color w:val="000000" w:themeColor="text1"/>
          <w:lang w:val="en-US"/>
        </w:rPr>
        <w:t>Local Authority Designated Officer [LADO] – 01724 298293</w:t>
      </w:r>
    </w:p>
    <w:p w14:paraId="52B99B66" w14:textId="77777777" w:rsidR="00FE4F10" w:rsidRPr="001A3607" w:rsidRDefault="00FE4F10" w:rsidP="00FE4F10">
      <w:pPr>
        <w:spacing w:after="0" w:line="192" w:lineRule="auto"/>
      </w:pPr>
      <w:r w:rsidRPr="001A3607">
        <w:rPr>
          <w:rFonts w:ascii="Calibri" w:eastAsia="Calibri" w:hAnsi="Calibri" w:cs="Calibri"/>
          <w:color w:val="000000" w:themeColor="text1"/>
          <w:lang w:val="en-US"/>
        </w:rPr>
        <w:t xml:space="preserve"> </w:t>
      </w:r>
    </w:p>
    <w:p w14:paraId="358B8154" w14:textId="77777777" w:rsidR="00FE4F10" w:rsidRPr="001A3607" w:rsidRDefault="00FE4F10" w:rsidP="00FE4F10">
      <w:pPr>
        <w:spacing w:after="0" w:line="192" w:lineRule="auto"/>
      </w:pPr>
      <w:r w:rsidRPr="001A3607">
        <w:rPr>
          <w:rFonts w:ascii="Calibri" w:eastAsia="Calibri" w:hAnsi="Calibri" w:cs="Calibri"/>
          <w:color w:val="000000" w:themeColor="text1"/>
        </w:rPr>
        <w:t>Ofsted whistleblowing - 0300 1233155</w:t>
      </w:r>
    </w:p>
    <w:p w14:paraId="43ED5539" w14:textId="77777777" w:rsidR="00FE4F10" w:rsidRPr="001A3607" w:rsidRDefault="00FE4F10" w:rsidP="00FE4F10">
      <w:pPr>
        <w:spacing w:after="0" w:line="192" w:lineRule="auto"/>
      </w:pPr>
      <w:r w:rsidRPr="001A3607">
        <w:rPr>
          <w:rFonts w:ascii="Calibri" w:eastAsia="Calibri" w:hAnsi="Calibri" w:cs="Calibri"/>
        </w:rPr>
        <w:t xml:space="preserve"> </w:t>
      </w:r>
    </w:p>
    <w:p w14:paraId="02EB4028" w14:textId="77777777" w:rsidR="00FE4F10" w:rsidRPr="001A3607" w:rsidRDefault="00FE4F10" w:rsidP="00FE4F10">
      <w:pPr>
        <w:spacing w:after="0"/>
      </w:pPr>
      <w:r w:rsidRPr="001A3607">
        <w:rPr>
          <w:rFonts w:ascii="Calibri" w:eastAsia="Calibri" w:hAnsi="Calibri" w:cs="Calibri"/>
          <w:color w:val="000000" w:themeColor="text1"/>
          <w:lang w:val="en-US"/>
        </w:rPr>
        <w:t>NSPCC Whistleblowing</w:t>
      </w:r>
      <w:r w:rsidRPr="001A3607">
        <w:rPr>
          <w:rFonts w:ascii="Calibri" w:eastAsia="Calibri" w:hAnsi="Calibri" w:cs="Calibri"/>
          <w:color w:val="000000" w:themeColor="text1"/>
        </w:rPr>
        <w:t xml:space="preserve"> - 0800 0280285 - </w:t>
      </w:r>
      <w:hyperlink r:id="rId195">
        <w:r w:rsidRPr="001A3607">
          <w:rPr>
            <w:rStyle w:val="Hyperlink"/>
            <w:rFonts w:ascii="Calibri" w:eastAsia="Calibri" w:hAnsi="Calibri" w:cs="Calibri"/>
            <w:color w:val="0563C1"/>
          </w:rPr>
          <w:t>help@nspcc.org</w:t>
        </w:r>
      </w:hyperlink>
    </w:p>
    <w:p w14:paraId="1608E6D8" w14:textId="77777777" w:rsidR="00FE4F10" w:rsidRPr="001A3607" w:rsidRDefault="00FE4F10" w:rsidP="00FE4F10">
      <w:pPr>
        <w:spacing w:after="0"/>
      </w:pPr>
      <w:r w:rsidRPr="001A3607">
        <w:rPr>
          <w:rFonts w:ascii="Calibri" w:eastAsia="Calibri" w:hAnsi="Calibri" w:cs="Calibri"/>
          <w:color w:val="000000" w:themeColor="text1"/>
        </w:rPr>
        <w:t xml:space="preserve"> </w:t>
      </w:r>
    </w:p>
    <w:p w14:paraId="6E8CBBAB" w14:textId="77777777" w:rsidR="00FE4F10" w:rsidRPr="001A3607" w:rsidRDefault="00FE4F10" w:rsidP="00FE4F10">
      <w:pPr>
        <w:spacing w:line="276" w:lineRule="auto"/>
      </w:pPr>
      <w:r w:rsidRPr="001A3607">
        <w:rPr>
          <w:rFonts w:ascii="Times New Roman" w:eastAsia="Times New Roman" w:hAnsi="Times New Roman" w:cs="Times New Roman"/>
          <w:color w:val="000000" w:themeColor="text1"/>
        </w:rPr>
        <w:t xml:space="preserve">The Blue Door domestic abuse service - (01724) 841 947 – </w:t>
      </w:r>
      <w:hyperlink r:id="rId196">
        <w:r w:rsidRPr="001A3607">
          <w:rPr>
            <w:rStyle w:val="Hyperlink"/>
            <w:rFonts w:ascii="Times New Roman" w:eastAsia="Times New Roman" w:hAnsi="Times New Roman" w:cs="Times New Roman"/>
          </w:rPr>
          <w:t>info@thebluedoor.or</w:t>
        </w:r>
      </w:hyperlink>
    </w:p>
    <w:p w14:paraId="28087FBD" w14:textId="77777777" w:rsidR="00FE4F10" w:rsidRPr="001A3607" w:rsidRDefault="00FE4F10" w:rsidP="00FE4F10">
      <w:pPr>
        <w:spacing w:line="276" w:lineRule="auto"/>
      </w:pPr>
      <w:r w:rsidRPr="001A3607">
        <w:rPr>
          <w:rFonts w:ascii="Times New Roman" w:eastAsia="Times New Roman" w:hAnsi="Times New Roman" w:cs="Times New Roman"/>
          <w:b/>
          <w:bCs/>
          <w:color w:val="000000" w:themeColor="text1"/>
        </w:rPr>
        <w:t xml:space="preserve"> </w:t>
      </w:r>
    </w:p>
    <w:p w14:paraId="69194FCC" w14:textId="77777777" w:rsidR="00FE4F10" w:rsidRPr="001A3607" w:rsidRDefault="00FE4F10" w:rsidP="00FE4F10">
      <w:pPr>
        <w:spacing w:line="276" w:lineRule="auto"/>
      </w:pPr>
      <w:r w:rsidRPr="001A3607">
        <w:rPr>
          <w:rFonts w:ascii="Times New Roman" w:eastAsia="Times New Roman" w:hAnsi="Times New Roman" w:cs="Times New Roman"/>
          <w:b/>
          <w:bCs/>
          <w:color w:val="000000" w:themeColor="text1"/>
        </w:rPr>
        <w:t>Date policy adopted ………………………………….</w:t>
      </w:r>
    </w:p>
    <w:p w14:paraId="0B1732A8" w14:textId="77777777" w:rsidR="00FE4F10" w:rsidRPr="001A3607" w:rsidRDefault="00FE4F10" w:rsidP="00FE4F10">
      <w:pPr>
        <w:spacing w:line="276" w:lineRule="auto"/>
      </w:pPr>
      <w:r w:rsidRPr="001A3607">
        <w:rPr>
          <w:rFonts w:ascii="Times New Roman" w:eastAsia="Times New Roman" w:hAnsi="Times New Roman" w:cs="Times New Roman"/>
          <w:b/>
          <w:bCs/>
          <w:color w:val="000000" w:themeColor="text1"/>
        </w:rPr>
        <w:t xml:space="preserve"> </w:t>
      </w:r>
    </w:p>
    <w:p w14:paraId="13FF1FF1" w14:textId="77777777" w:rsidR="00FE4F10" w:rsidRDefault="00FE4F10" w:rsidP="00FE4F10">
      <w:pPr>
        <w:spacing w:line="276" w:lineRule="auto"/>
      </w:pPr>
      <w:r w:rsidRPr="001A3607">
        <w:rPr>
          <w:rFonts w:ascii="Times New Roman" w:eastAsia="Times New Roman" w:hAnsi="Times New Roman" w:cs="Times New Roman"/>
          <w:b/>
          <w:bCs/>
          <w:color w:val="000000" w:themeColor="text1"/>
        </w:rPr>
        <w:t>Review date …………………………………………….</w:t>
      </w:r>
    </w:p>
    <w:p w14:paraId="3D7909E9" w14:textId="77777777" w:rsidR="00FE4F10" w:rsidRDefault="00FE4F10" w:rsidP="00FE4F10"/>
    <w:p w14:paraId="5197A95A" w14:textId="77777777" w:rsidR="00FE4F10" w:rsidRPr="00EB1DFE" w:rsidRDefault="00FE4F10" w:rsidP="00FE4F10">
      <w:pPr>
        <w:pStyle w:val="4Bulletedcopyblue"/>
        <w:numPr>
          <w:ilvl w:val="0"/>
          <w:numId w:val="0"/>
        </w:numPr>
        <w:ind w:left="170" w:hanging="170"/>
        <w:jc w:val="both"/>
        <w:rPr>
          <w:rFonts w:ascii="Calibri" w:hAnsi="Calibri" w:cs="Calibri"/>
          <w:sz w:val="22"/>
          <w:szCs w:val="22"/>
          <w:u w:color="0000FF"/>
          <w:lang w:val="en-GB"/>
        </w:rPr>
      </w:pPr>
    </w:p>
    <w:p w14:paraId="09D405C7" w14:textId="77777777" w:rsidR="00EB1DFE" w:rsidRDefault="00EB1DFE" w:rsidP="00EB1DFE">
      <w:pPr>
        <w:pStyle w:val="4Bulletedcopyblue"/>
        <w:numPr>
          <w:ilvl w:val="0"/>
          <w:numId w:val="0"/>
        </w:numPr>
        <w:ind w:left="170" w:hanging="170"/>
        <w:jc w:val="both"/>
        <w:rPr>
          <w:rFonts w:ascii="Calibri" w:hAnsi="Calibri" w:cs="Calibri"/>
          <w:sz w:val="22"/>
          <w:szCs w:val="22"/>
          <w:lang w:val="en-GB"/>
        </w:rPr>
      </w:pPr>
    </w:p>
    <w:p w14:paraId="437535E3" w14:textId="77777777" w:rsidR="00EB1DFE" w:rsidRDefault="00EB1DFE" w:rsidP="00EB1DFE">
      <w:pPr>
        <w:pStyle w:val="4Bulletedcopyblue"/>
        <w:numPr>
          <w:ilvl w:val="0"/>
          <w:numId w:val="0"/>
        </w:numPr>
        <w:ind w:left="170" w:hanging="170"/>
        <w:jc w:val="both"/>
        <w:rPr>
          <w:rFonts w:ascii="Calibri" w:hAnsi="Calibri" w:cs="Calibri"/>
          <w:sz w:val="22"/>
          <w:szCs w:val="22"/>
          <w:lang w:val="en-GB"/>
        </w:rPr>
      </w:pPr>
    </w:p>
    <w:p w14:paraId="7780446E" w14:textId="77777777" w:rsidR="00EB1DFE" w:rsidRDefault="00EB1DFE" w:rsidP="00EB1DFE">
      <w:pPr>
        <w:pStyle w:val="4Bulletedcopyblue"/>
        <w:numPr>
          <w:ilvl w:val="0"/>
          <w:numId w:val="0"/>
        </w:numPr>
        <w:ind w:left="170" w:hanging="170"/>
        <w:jc w:val="both"/>
        <w:rPr>
          <w:rFonts w:ascii="Calibri" w:hAnsi="Calibri" w:cs="Calibri"/>
          <w:sz w:val="22"/>
          <w:szCs w:val="22"/>
          <w:lang w:val="en-GB"/>
        </w:rPr>
      </w:pPr>
    </w:p>
    <w:p w14:paraId="17A1BDEF" w14:textId="77777777" w:rsidR="00EB1DFE" w:rsidRDefault="00EB1DFE" w:rsidP="00EB1DFE">
      <w:pPr>
        <w:pStyle w:val="4Bulletedcopyblue"/>
        <w:numPr>
          <w:ilvl w:val="0"/>
          <w:numId w:val="0"/>
        </w:numPr>
        <w:ind w:left="170" w:hanging="170"/>
        <w:jc w:val="both"/>
        <w:rPr>
          <w:rFonts w:ascii="Calibri" w:hAnsi="Calibri" w:cs="Calibri"/>
          <w:sz w:val="22"/>
          <w:szCs w:val="22"/>
          <w:lang w:val="en-GB"/>
        </w:rPr>
      </w:pPr>
    </w:p>
    <w:p w14:paraId="282D1C47" w14:textId="77777777" w:rsidR="00EB1DFE" w:rsidRDefault="00EB1DFE" w:rsidP="00EB1DFE">
      <w:pPr>
        <w:pStyle w:val="4Bulletedcopyblue"/>
        <w:numPr>
          <w:ilvl w:val="0"/>
          <w:numId w:val="0"/>
        </w:numPr>
        <w:ind w:left="170" w:hanging="170"/>
        <w:jc w:val="both"/>
        <w:rPr>
          <w:rFonts w:ascii="Calibri" w:hAnsi="Calibri" w:cs="Calibri"/>
          <w:sz w:val="22"/>
          <w:szCs w:val="22"/>
          <w:lang w:val="en-GB"/>
        </w:rPr>
      </w:pPr>
    </w:p>
    <w:p w14:paraId="2872CA25" w14:textId="77777777" w:rsidR="00EB1DFE" w:rsidRDefault="00EB1DFE" w:rsidP="00EB1DFE">
      <w:pPr>
        <w:pStyle w:val="4Bulletedcopyblue"/>
        <w:numPr>
          <w:ilvl w:val="0"/>
          <w:numId w:val="0"/>
        </w:numPr>
        <w:ind w:left="170" w:hanging="170"/>
        <w:jc w:val="both"/>
        <w:rPr>
          <w:rFonts w:ascii="Calibri" w:hAnsi="Calibri" w:cs="Calibri"/>
          <w:sz w:val="22"/>
          <w:szCs w:val="22"/>
          <w:lang w:val="en-GB"/>
        </w:rPr>
      </w:pPr>
    </w:p>
    <w:p w14:paraId="5D8F05CF" w14:textId="77777777" w:rsidR="00EB1DFE" w:rsidRDefault="00EB1DFE" w:rsidP="00EB1DFE">
      <w:pPr>
        <w:pStyle w:val="4Bulletedcopyblue"/>
        <w:numPr>
          <w:ilvl w:val="0"/>
          <w:numId w:val="0"/>
        </w:numPr>
        <w:ind w:left="170" w:hanging="170"/>
        <w:jc w:val="both"/>
        <w:rPr>
          <w:rFonts w:ascii="Calibri" w:hAnsi="Calibri" w:cs="Calibri"/>
          <w:sz w:val="22"/>
          <w:szCs w:val="22"/>
          <w:lang w:val="en-GB"/>
        </w:rPr>
      </w:pPr>
    </w:p>
    <w:p w14:paraId="45D1CD42" w14:textId="77777777" w:rsidR="00EB1DFE" w:rsidRDefault="00EB1DFE" w:rsidP="00EB1DFE">
      <w:pPr>
        <w:pStyle w:val="4Bulletedcopyblue"/>
        <w:numPr>
          <w:ilvl w:val="0"/>
          <w:numId w:val="0"/>
        </w:numPr>
        <w:ind w:left="170" w:hanging="170"/>
        <w:jc w:val="both"/>
        <w:rPr>
          <w:rFonts w:ascii="Calibri" w:hAnsi="Calibri" w:cs="Calibri"/>
          <w:sz w:val="22"/>
          <w:szCs w:val="22"/>
          <w:lang w:val="en-GB"/>
        </w:rPr>
      </w:pPr>
    </w:p>
    <w:p w14:paraId="7D810B39" w14:textId="77777777" w:rsidR="00EB1DFE" w:rsidRDefault="00EB1DFE" w:rsidP="00EB1DFE">
      <w:pPr>
        <w:pStyle w:val="4Bulletedcopyblue"/>
        <w:numPr>
          <w:ilvl w:val="0"/>
          <w:numId w:val="0"/>
        </w:numPr>
        <w:ind w:left="170" w:hanging="170"/>
        <w:jc w:val="both"/>
        <w:rPr>
          <w:rFonts w:ascii="Calibri" w:hAnsi="Calibri" w:cs="Calibri"/>
          <w:sz w:val="22"/>
          <w:szCs w:val="22"/>
          <w:lang w:val="en-GB"/>
        </w:rPr>
      </w:pPr>
    </w:p>
    <w:p w14:paraId="2582C8EA" w14:textId="77777777" w:rsidR="00EB1DFE" w:rsidRDefault="00EB1DFE" w:rsidP="00EB1DFE">
      <w:pPr>
        <w:pStyle w:val="4Bulletedcopyblue"/>
        <w:numPr>
          <w:ilvl w:val="0"/>
          <w:numId w:val="0"/>
        </w:numPr>
        <w:ind w:left="170" w:hanging="170"/>
        <w:jc w:val="both"/>
        <w:rPr>
          <w:rFonts w:ascii="Calibri" w:hAnsi="Calibri" w:cs="Calibri"/>
          <w:sz w:val="22"/>
          <w:szCs w:val="22"/>
          <w:lang w:val="en-GB"/>
        </w:rPr>
      </w:pPr>
    </w:p>
    <w:p w14:paraId="4C923B17" w14:textId="77777777" w:rsidR="00EB1DFE" w:rsidRDefault="00EB1DFE" w:rsidP="00EB1DFE">
      <w:pPr>
        <w:pStyle w:val="4Bulletedcopyblue"/>
        <w:numPr>
          <w:ilvl w:val="0"/>
          <w:numId w:val="0"/>
        </w:numPr>
        <w:ind w:left="170" w:hanging="170"/>
        <w:jc w:val="both"/>
        <w:rPr>
          <w:rFonts w:ascii="Calibri" w:hAnsi="Calibri" w:cs="Calibri"/>
          <w:sz w:val="22"/>
          <w:szCs w:val="22"/>
          <w:lang w:val="en-GB"/>
        </w:rPr>
      </w:pPr>
    </w:p>
    <w:p w14:paraId="72A4B5FC" w14:textId="77777777" w:rsidR="00EB1DFE" w:rsidRDefault="00EB1DFE" w:rsidP="00EB1DFE">
      <w:pPr>
        <w:pStyle w:val="4Bulletedcopyblue"/>
        <w:numPr>
          <w:ilvl w:val="0"/>
          <w:numId w:val="0"/>
        </w:numPr>
        <w:ind w:left="170" w:hanging="170"/>
        <w:jc w:val="both"/>
        <w:rPr>
          <w:rFonts w:ascii="Calibri" w:hAnsi="Calibri" w:cs="Calibri"/>
          <w:sz w:val="22"/>
          <w:szCs w:val="22"/>
          <w:lang w:val="en-GB"/>
        </w:rPr>
      </w:pPr>
    </w:p>
    <w:p w14:paraId="28FEDF6F" w14:textId="77777777" w:rsidR="00EB1DFE" w:rsidRDefault="00EB1DFE" w:rsidP="00EB1DFE">
      <w:pPr>
        <w:pStyle w:val="4Bulletedcopyblue"/>
        <w:numPr>
          <w:ilvl w:val="0"/>
          <w:numId w:val="0"/>
        </w:numPr>
        <w:ind w:left="170" w:hanging="170"/>
        <w:jc w:val="both"/>
        <w:rPr>
          <w:rFonts w:ascii="Calibri" w:hAnsi="Calibri" w:cs="Calibri"/>
          <w:sz w:val="22"/>
          <w:szCs w:val="22"/>
          <w:lang w:val="en-GB"/>
        </w:rPr>
      </w:pPr>
    </w:p>
    <w:p w14:paraId="0DA705D3" w14:textId="77777777" w:rsidR="00EB1DFE" w:rsidRDefault="00EB1DFE" w:rsidP="00EB1DFE">
      <w:pPr>
        <w:pStyle w:val="4Bulletedcopyblue"/>
        <w:numPr>
          <w:ilvl w:val="0"/>
          <w:numId w:val="0"/>
        </w:numPr>
        <w:ind w:left="170" w:hanging="170"/>
        <w:jc w:val="both"/>
        <w:rPr>
          <w:rFonts w:ascii="Calibri" w:hAnsi="Calibri" w:cs="Calibri"/>
          <w:sz w:val="22"/>
          <w:szCs w:val="22"/>
          <w:lang w:val="en-GB"/>
        </w:rPr>
      </w:pPr>
    </w:p>
    <w:p w14:paraId="52D4BC02" w14:textId="77777777" w:rsidR="00EB1DFE" w:rsidRDefault="00EB1DFE" w:rsidP="00EB1DFE">
      <w:pPr>
        <w:pStyle w:val="4Bulletedcopyblue"/>
        <w:numPr>
          <w:ilvl w:val="0"/>
          <w:numId w:val="0"/>
        </w:numPr>
        <w:ind w:left="170" w:hanging="170"/>
        <w:jc w:val="both"/>
        <w:rPr>
          <w:rFonts w:ascii="Calibri" w:hAnsi="Calibri" w:cs="Calibri"/>
          <w:sz w:val="22"/>
          <w:szCs w:val="22"/>
          <w:lang w:val="en-GB"/>
        </w:rPr>
      </w:pPr>
    </w:p>
    <w:p w14:paraId="416BF34D" w14:textId="77777777" w:rsidR="00EB1DFE" w:rsidRDefault="00EB1DFE" w:rsidP="00EB1DFE">
      <w:pPr>
        <w:pStyle w:val="4Bulletedcopyblue"/>
        <w:numPr>
          <w:ilvl w:val="0"/>
          <w:numId w:val="0"/>
        </w:numPr>
        <w:ind w:left="170" w:hanging="170"/>
        <w:jc w:val="both"/>
        <w:rPr>
          <w:rFonts w:ascii="Calibri" w:hAnsi="Calibri" w:cs="Calibri"/>
          <w:sz w:val="22"/>
          <w:szCs w:val="22"/>
          <w:lang w:val="en-GB"/>
        </w:rPr>
      </w:pPr>
    </w:p>
    <w:p w14:paraId="6E2DA761" w14:textId="77777777" w:rsidR="00EB1DFE" w:rsidRDefault="00EB1DFE" w:rsidP="00EB1DFE">
      <w:pPr>
        <w:pStyle w:val="4Bulletedcopyblue"/>
        <w:numPr>
          <w:ilvl w:val="0"/>
          <w:numId w:val="0"/>
        </w:numPr>
        <w:ind w:left="170" w:hanging="170"/>
        <w:jc w:val="both"/>
        <w:rPr>
          <w:rFonts w:ascii="Calibri" w:hAnsi="Calibri" w:cs="Calibri"/>
          <w:sz w:val="22"/>
          <w:szCs w:val="22"/>
          <w:lang w:val="en-GB"/>
        </w:rPr>
      </w:pPr>
    </w:p>
    <w:p w14:paraId="58305509" w14:textId="77777777" w:rsidR="00EB1DFE" w:rsidRDefault="00EB1DFE" w:rsidP="00EB1DFE">
      <w:pPr>
        <w:pStyle w:val="4Bulletedcopyblue"/>
        <w:numPr>
          <w:ilvl w:val="0"/>
          <w:numId w:val="0"/>
        </w:numPr>
        <w:ind w:left="170" w:hanging="170"/>
        <w:jc w:val="both"/>
        <w:rPr>
          <w:rFonts w:ascii="Calibri" w:hAnsi="Calibri" w:cs="Calibri"/>
          <w:sz w:val="22"/>
          <w:szCs w:val="22"/>
          <w:lang w:val="en-GB"/>
        </w:rPr>
      </w:pPr>
    </w:p>
    <w:p w14:paraId="1B0F810E" w14:textId="77777777" w:rsidR="00EB1DFE" w:rsidRDefault="00EB1DFE" w:rsidP="005A3478">
      <w:pPr>
        <w:pStyle w:val="4Bulletedcopyblue"/>
        <w:numPr>
          <w:ilvl w:val="0"/>
          <w:numId w:val="0"/>
        </w:numPr>
        <w:jc w:val="both"/>
        <w:rPr>
          <w:rFonts w:ascii="Calibri" w:hAnsi="Calibri" w:cs="Calibri"/>
          <w:sz w:val="22"/>
          <w:szCs w:val="22"/>
          <w:lang w:val="en-GB"/>
        </w:rPr>
      </w:pPr>
    </w:p>
    <w:p w14:paraId="4CB52298" w14:textId="21730B54" w:rsidR="00EB1DFE" w:rsidRPr="00107DBC" w:rsidRDefault="00EB1DFE" w:rsidP="00EB1DFE">
      <w:pPr>
        <w:pStyle w:val="4Bulletedcopyblue"/>
        <w:numPr>
          <w:ilvl w:val="0"/>
          <w:numId w:val="0"/>
        </w:numPr>
        <w:ind w:left="170" w:hanging="170"/>
        <w:jc w:val="both"/>
        <w:rPr>
          <w:rFonts w:ascii="Calibri" w:hAnsi="Calibri" w:cs="Calibri"/>
          <w:sz w:val="22"/>
          <w:szCs w:val="22"/>
          <w:lang w:val="en-GB"/>
        </w:rPr>
      </w:pPr>
    </w:p>
    <w:sectPr w:rsidR="00EB1DFE" w:rsidRPr="00107DBC" w:rsidSect="00974A1E">
      <w:footerReference w:type="default" r:id="rId19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A1A19" w14:textId="77777777" w:rsidR="00AB7C13" w:rsidRDefault="00AB7C13" w:rsidP="000569B8">
      <w:pPr>
        <w:spacing w:after="0" w:line="240" w:lineRule="auto"/>
      </w:pPr>
      <w:r>
        <w:separator/>
      </w:r>
    </w:p>
  </w:endnote>
  <w:endnote w:type="continuationSeparator" w:id="0">
    <w:p w14:paraId="3620BDA3" w14:textId="77777777" w:rsidR="00AB7C13" w:rsidRDefault="00AB7C13" w:rsidP="00056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8026718"/>
      <w:docPartObj>
        <w:docPartGallery w:val="Page Numbers (Bottom of Page)"/>
        <w:docPartUnique/>
      </w:docPartObj>
    </w:sdtPr>
    <w:sdtEndPr>
      <w:rPr>
        <w:noProof/>
      </w:rPr>
    </w:sdtEndPr>
    <w:sdtContent>
      <w:p w14:paraId="4E38032F" w14:textId="649BA6E3" w:rsidR="000569B8" w:rsidRDefault="000569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DFD9B3" w14:textId="77777777" w:rsidR="000569B8" w:rsidRDefault="000569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9B020" w14:textId="77777777" w:rsidR="00AB7C13" w:rsidRDefault="00AB7C13" w:rsidP="000569B8">
      <w:pPr>
        <w:spacing w:after="0" w:line="240" w:lineRule="auto"/>
      </w:pPr>
      <w:r>
        <w:separator/>
      </w:r>
    </w:p>
  </w:footnote>
  <w:footnote w:type="continuationSeparator" w:id="0">
    <w:p w14:paraId="2AA1F693" w14:textId="77777777" w:rsidR="00AB7C13" w:rsidRDefault="00AB7C13" w:rsidP="000569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8" type="#_x0000_t75" style="width:209.4pt;height:332.4pt;visibility:visible;mso-wrap-style:square" o:bullet="t">
        <v:imagedata r:id="rId1" o:title=""/>
      </v:shape>
    </w:pict>
  </w:numPicBullet>
  <w:numPicBullet w:numPicBulletId="1">
    <w:pict>
      <v:shape id="_x0000_i1129" type="#_x0000_t75" style="width:209.4pt;height:332.4pt;visibility:visible;mso-wrap-style:square" o:bullet="t">
        <v:imagedata r:id="rId2" o:title=""/>
      </v:shape>
    </w:pict>
  </w:numPicBullet>
  <w:numPicBullet w:numPicBulletId="2">
    <w:pict>
      <v:shape id="_x0000_i1130" type="#_x0000_t75" style="width:4.2pt;height:5.4pt;visibility:visible;mso-wrap-style:square" o:bullet="t">
        <v:imagedata r:id="rId3" o:title=""/>
      </v:shape>
    </w:pict>
  </w:numPicBullet>
  <w:abstractNum w:abstractNumId="0" w15:restartNumberingAfterBreak="0">
    <w:nsid w:val="00000018"/>
    <w:multiLevelType w:val="hybridMultilevel"/>
    <w:tmpl w:val="00000018"/>
    <w:lvl w:ilvl="0" w:tplc="FFFFFFFF">
      <w:start w:val="1"/>
      <w:numFmt w:val="bullet"/>
      <w:lvlText w:val=""/>
      <w:lvlPicBulletId w:val="2"/>
      <w:lvlJc w:val="left"/>
      <w:pPr>
        <w:ind w:left="720" w:hanging="360"/>
      </w:pPr>
      <w:rPr>
        <w:rFonts w:ascii="Symbol" w:hAnsi="Symbol"/>
        <w:sz w:val="15"/>
      </w:rPr>
    </w:lvl>
    <w:lvl w:ilvl="1" w:tplc="FFFFFFFF">
      <w:start w:val="1"/>
      <w:numFmt w:val="bullet"/>
      <w:lvlText w:val="o"/>
      <w:lvlPicBulletId w:val="2"/>
      <w:lvlJc w:val="left"/>
      <w:pPr>
        <w:ind w:left="1440" w:hanging="360"/>
      </w:pPr>
      <w:rPr>
        <w:rFonts w:ascii="Courier New" w:hAnsi="Courier New"/>
        <w:sz w:val="15"/>
      </w:rPr>
    </w:lvl>
    <w:lvl w:ilvl="2" w:tplc="FFFFFFFF">
      <w:start w:val="1"/>
      <w:numFmt w:val="bullet"/>
      <w:lvlText w:val=""/>
      <w:lvlPicBulletId w:val="2"/>
      <w:lvlJc w:val="left"/>
      <w:pPr>
        <w:ind w:left="2160" w:hanging="360"/>
      </w:pPr>
      <w:rPr>
        <w:rFonts w:ascii="Wingdings" w:hAnsi="Wingdings"/>
        <w:sz w:val="15"/>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3807567"/>
    <w:multiLevelType w:val="multilevel"/>
    <w:tmpl w:val="7574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4D25B9"/>
    <w:multiLevelType w:val="hybridMultilevel"/>
    <w:tmpl w:val="A73C5ADA"/>
    <w:lvl w:ilvl="0" w:tplc="0809001B">
      <w:start w:val="1"/>
      <w:numFmt w:val="lowerRoman"/>
      <w:lvlText w:val="%1."/>
      <w:lvlJc w:val="right"/>
      <w:pPr>
        <w:ind w:left="720" w:hanging="360"/>
      </w:pPr>
      <w:rPr>
        <w:rFonts w:hint="default"/>
      </w:rPr>
    </w:lvl>
    <w:lvl w:ilvl="1" w:tplc="0809001B">
      <w:start w:val="1"/>
      <w:numFmt w:val="lowerRoman"/>
      <w:lvlText w:val="%2."/>
      <w:lvlJc w:val="righ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436FCB"/>
    <w:multiLevelType w:val="hybridMultilevel"/>
    <w:tmpl w:val="88EC3C4C"/>
    <w:lvl w:ilvl="0" w:tplc="F2F68094">
      <w:start w:val="1"/>
      <w:numFmt w:val="bullet"/>
      <w:lvlText w:val="•"/>
      <w:lvlJc w:val="left"/>
      <w:pPr>
        <w:ind w:left="4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33F84"/>
    <w:multiLevelType w:val="hybridMultilevel"/>
    <w:tmpl w:val="FAC4C4FA"/>
    <w:lvl w:ilvl="0" w:tplc="F2F680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9D408B"/>
    <w:multiLevelType w:val="multilevel"/>
    <w:tmpl w:val="9334D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5247FF"/>
    <w:multiLevelType w:val="hybridMultilevel"/>
    <w:tmpl w:val="870AED96"/>
    <w:lvl w:ilvl="0" w:tplc="F2F680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0C502A"/>
    <w:multiLevelType w:val="hybridMultilevel"/>
    <w:tmpl w:val="D0502E4C"/>
    <w:lvl w:ilvl="0" w:tplc="E46CB164">
      <w:start w:val="1"/>
      <w:numFmt w:val="decimal"/>
      <w:pStyle w:val="Numberedparagraph"/>
      <w:lvlText w:val="%1."/>
      <w:lvlJc w:val="left"/>
      <w:pPr>
        <w:tabs>
          <w:tab w:val="num" w:pos="567"/>
        </w:tabs>
        <w:ind w:left="0" w:firstLine="0"/>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543274C"/>
    <w:multiLevelType w:val="hybridMultilevel"/>
    <w:tmpl w:val="575E3488"/>
    <w:lvl w:ilvl="0" w:tplc="B67E9E9C">
      <w:start w:val="1"/>
      <w:numFmt w:val="bullet"/>
      <w:lvlText w:val=""/>
      <w:lvlJc w:val="left"/>
      <w:pPr>
        <w:ind w:left="720" w:hanging="360"/>
      </w:pPr>
      <w:rPr>
        <w:rFonts w:ascii="Symbol" w:hAnsi="Symbol" w:hint="default"/>
      </w:rPr>
    </w:lvl>
    <w:lvl w:ilvl="1" w:tplc="35B4BE46">
      <w:start w:val="1"/>
      <w:numFmt w:val="bullet"/>
      <w:lvlText w:val="·"/>
      <w:lvlJc w:val="left"/>
      <w:pPr>
        <w:ind w:left="1440" w:hanging="360"/>
      </w:pPr>
      <w:rPr>
        <w:rFonts w:ascii="Symbol" w:hAnsi="Symbol" w:hint="default"/>
      </w:rPr>
    </w:lvl>
    <w:lvl w:ilvl="2" w:tplc="08F2AA46">
      <w:start w:val="1"/>
      <w:numFmt w:val="bullet"/>
      <w:lvlText w:val=""/>
      <w:lvlJc w:val="left"/>
      <w:pPr>
        <w:ind w:left="2160" w:hanging="360"/>
      </w:pPr>
      <w:rPr>
        <w:rFonts w:ascii="Wingdings" w:hAnsi="Wingdings" w:hint="default"/>
      </w:rPr>
    </w:lvl>
    <w:lvl w:ilvl="3" w:tplc="E836F008">
      <w:start w:val="1"/>
      <w:numFmt w:val="bullet"/>
      <w:lvlText w:val=""/>
      <w:lvlJc w:val="left"/>
      <w:pPr>
        <w:ind w:left="2880" w:hanging="360"/>
      </w:pPr>
      <w:rPr>
        <w:rFonts w:ascii="Symbol" w:hAnsi="Symbol" w:hint="default"/>
      </w:rPr>
    </w:lvl>
    <w:lvl w:ilvl="4" w:tplc="1B1C7518">
      <w:start w:val="1"/>
      <w:numFmt w:val="bullet"/>
      <w:lvlText w:val="o"/>
      <w:lvlJc w:val="left"/>
      <w:pPr>
        <w:ind w:left="3600" w:hanging="360"/>
      </w:pPr>
      <w:rPr>
        <w:rFonts w:ascii="Courier New" w:hAnsi="Courier New" w:hint="default"/>
      </w:rPr>
    </w:lvl>
    <w:lvl w:ilvl="5" w:tplc="873EB6FA">
      <w:start w:val="1"/>
      <w:numFmt w:val="bullet"/>
      <w:lvlText w:val=""/>
      <w:lvlJc w:val="left"/>
      <w:pPr>
        <w:ind w:left="4320" w:hanging="360"/>
      </w:pPr>
      <w:rPr>
        <w:rFonts w:ascii="Wingdings" w:hAnsi="Wingdings" w:hint="default"/>
      </w:rPr>
    </w:lvl>
    <w:lvl w:ilvl="6" w:tplc="1B9CB276">
      <w:start w:val="1"/>
      <w:numFmt w:val="bullet"/>
      <w:lvlText w:val=""/>
      <w:lvlJc w:val="left"/>
      <w:pPr>
        <w:ind w:left="5040" w:hanging="360"/>
      </w:pPr>
      <w:rPr>
        <w:rFonts w:ascii="Symbol" w:hAnsi="Symbol" w:hint="default"/>
      </w:rPr>
    </w:lvl>
    <w:lvl w:ilvl="7" w:tplc="E9B8F074">
      <w:start w:val="1"/>
      <w:numFmt w:val="bullet"/>
      <w:lvlText w:val="o"/>
      <w:lvlJc w:val="left"/>
      <w:pPr>
        <w:ind w:left="5760" w:hanging="360"/>
      </w:pPr>
      <w:rPr>
        <w:rFonts w:ascii="Courier New" w:hAnsi="Courier New" w:hint="default"/>
      </w:rPr>
    </w:lvl>
    <w:lvl w:ilvl="8" w:tplc="4616059C">
      <w:start w:val="1"/>
      <w:numFmt w:val="bullet"/>
      <w:lvlText w:val=""/>
      <w:lvlJc w:val="left"/>
      <w:pPr>
        <w:ind w:left="6480" w:hanging="360"/>
      </w:pPr>
      <w:rPr>
        <w:rFonts w:ascii="Wingdings" w:hAnsi="Wingdings" w:hint="default"/>
      </w:rPr>
    </w:lvl>
  </w:abstractNum>
  <w:abstractNum w:abstractNumId="9" w15:restartNumberingAfterBreak="0">
    <w:nsid w:val="154C41A2"/>
    <w:multiLevelType w:val="hybridMultilevel"/>
    <w:tmpl w:val="6E623CDA"/>
    <w:lvl w:ilvl="0" w:tplc="AE6ACF42">
      <w:start w:val="1"/>
      <w:numFmt w:val="bullet"/>
      <w:pStyle w:val="Bulletsspaced"/>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56158FF"/>
    <w:multiLevelType w:val="hybridMultilevel"/>
    <w:tmpl w:val="11F6532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157A5235"/>
    <w:multiLevelType w:val="hybridMultilevel"/>
    <w:tmpl w:val="3802F85C"/>
    <w:lvl w:ilvl="0" w:tplc="775EEC78">
      <w:start w:val="1"/>
      <w:numFmt w:val="bullet"/>
      <w:lvlText w:val="·"/>
      <w:lvlJc w:val="left"/>
      <w:pPr>
        <w:ind w:left="720" w:hanging="360"/>
      </w:pPr>
      <w:rPr>
        <w:rFonts w:ascii="Symbol" w:hAnsi="Symbol" w:hint="default"/>
      </w:rPr>
    </w:lvl>
    <w:lvl w:ilvl="1" w:tplc="4036B4F0">
      <w:start w:val="1"/>
      <w:numFmt w:val="bullet"/>
      <w:lvlText w:val="o"/>
      <w:lvlJc w:val="left"/>
      <w:pPr>
        <w:ind w:left="1440" w:hanging="360"/>
      </w:pPr>
      <w:rPr>
        <w:rFonts w:ascii="Courier New" w:hAnsi="Courier New" w:hint="default"/>
      </w:rPr>
    </w:lvl>
    <w:lvl w:ilvl="2" w:tplc="E8F8264E">
      <w:start w:val="1"/>
      <w:numFmt w:val="bullet"/>
      <w:lvlText w:val=""/>
      <w:lvlJc w:val="left"/>
      <w:pPr>
        <w:ind w:left="2160" w:hanging="360"/>
      </w:pPr>
      <w:rPr>
        <w:rFonts w:ascii="Wingdings" w:hAnsi="Wingdings" w:hint="default"/>
      </w:rPr>
    </w:lvl>
    <w:lvl w:ilvl="3" w:tplc="056AEB88">
      <w:start w:val="1"/>
      <w:numFmt w:val="bullet"/>
      <w:lvlText w:val=""/>
      <w:lvlJc w:val="left"/>
      <w:pPr>
        <w:ind w:left="2880" w:hanging="360"/>
      </w:pPr>
      <w:rPr>
        <w:rFonts w:ascii="Symbol" w:hAnsi="Symbol" w:hint="default"/>
      </w:rPr>
    </w:lvl>
    <w:lvl w:ilvl="4" w:tplc="603A1506">
      <w:start w:val="1"/>
      <w:numFmt w:val="bullet"/>
      <w:lvlText w:val="o"/>
      <w:lvlJc w:val="left"/>
      <w:pPr>
        <w:ind w:left="3600" w:hanging="360"/>
      </w:pPr>
      <w:rPr>
        <w:rFonts w:ascii="Courier New" w:hAnsi="Courier New" w:hint="default"/>
      </w:rPr>
    </w:lvl>
    <w:lvl w:ilvl="5" w:tplc="D2F8105A">
      <w:start w:val="1"/>
      <w:numFmt w:val="bullet"/>
      <w:lvlText w:val=""/>
      <w:lvlJc w:val="left"/>
      <w:pPr>
        <w:ind w:left="4320" w:hanging="360"/>
      </w:pPr>
      <w:rPr>
        <w:rFonts w:ascii="Wingdings" w:hAnsi="Wingdings" w:hint="default"/>
      </w:rPr>
    </w:lvl>
    <w:lvl w:ilvl="6" w:tplc="9BDCEB0C">
      <w:start w:val="1"/>
      <w:numFmt w:val="bullet"/>
      <w:lvlText w:val=""/>
      <w:lvlJc w:val="left"/>
      <w:pPr>
        <w:ind w:left="5040" w:hanging="360"/>
      </w:pPr>
      <w:rPr>
        <w:rFonts w:ascii="Symbol" w:hAnsi="Symbol" w:hint="default"/>
      </w:rPr>
    </w:lvl>
    <w:lvl w:ilvl="7" w:tplc="C2DE6640">
      <w:start w:val="1"/>
      <w:numFmt w:val="bullet"/>
      <w:lvlText w:val="o"/>
      <w:lvlJc w:val="left"/>
      <w:pPr>
        <w:ind w:left="5760" w:hanging="360"/>
      </w:pPr>
      <w:rPr>
        <w:rFonts w:ascii="Courier New" w:hAnsi="Courier New" w:hint="default"/>
      </w:rPr>
    </w:lvl>
    <w:lvl w:ilvl="8" w:tplc="395493F0">
      <w:start w:val="1"/>
      <w:numFmt w:val="bullet"/>
      <w:lvlText w:val=""/>
      <w:lvlJc w:val="left"/>
      <w:pPr>
        <w:ind w:left="6480" w:hanging="360"/>
      </w:pPr>
      <w:rPr>
        <w:rFonts w:ascii="Wingdings" w:hAnsi="Wingdings" w:hint="default"/>
      </w:rPr>
    </w:lvl>
  </w:abstractNum>
  <w:abstractNum w:abstractNumId="12" w15:restartNumberingAfterBreak="0">
    <w:nsid w:val="18E700F0"/>
    <w:multiLevelType w:val="hybridMultilevel"/>
    <w:tmpl w:val="452299B4"/>
    <w:lvl w:ilvl="0" w:tplc="F2F680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106FF0"/>
    <w:multiLevelType w:val="hybridMultilevel"/>
    <w:tmpl w:val="0E308C46"/>
    <w:lvl w:ilvl="0" w:tplc="F2F680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BF2BAA"/>
    <w:multiLevelType w:val="hybridMultilevel"/>
    <w:tmpl w:val="B5F2A8B4"/>
    <w:lvl w:ilvl="0" w:tplc="6C86CF52">
      <w:start w:val="1"/>
      <w:numFmt w:val="bullet"/>
      <w:lvlText w:val="•"/>
      <w:lvlJc w:val="left"/>
      <w:pPr>
        <w:tabs>
          <w:tab w:val="num" w:pos="720"/>
        </w:tabs>
        <w:ind w:left="720" w:hanging="360"/>
      </w:pPr>
      <w:rPr>
        <w:rFonts w:ascii="Arial" w:hAnsi="Arial" w:hint="default"/>
      </w:rPr>
    </w:lvl>
    <w:lvl w:ilvl="1" w:tplc="036ED738" w:tentative="1">
      <w:start w:val="1"/>
      <w:numFmt w:val="bullet"/>
      <w:lvlText w:val="•"/>
      <w:lvlJc w:val="left"/>
      <w:pPr>
        <w:tabs>
          <w:tab w:val="num" w:pos="1440"/>
        </w:tabs>
        <w:ind w:left="1440" w:hanging="360"/>
      </w:pPr>
      <w:rPr>
        <w:rFonts w:ascii="Arial" w:hAnsi="Arial" w:hint="default"/>
      </w:rPr>
    </w:lvl>
    <w:lvl w:ilvl="2" w:tplc="F93AD5BA" w:tentative="1">
      <w:start w:val="1"/>
      <w:numFmt w:val="bullet"/>
      <w:lvlText w:val="•"/>
      <w:lvlJc w:val="left"/>
      <w:pPr>
        <w:tabs>
          <w:tab w:val="num" w:pos="2160"/>
        </w:tabs>
        <w:ind w:left="2160" w:hanging="360"/>
      </w:pPr>
      <w:rPr>
        <w:rFonts w:ascii="Arial" w:hAnsi="Arial" w:hint="default"/>
      </w:rPr>
    </w:lvl>
    <w:lvl w:ilvl="3" w:tplc="B880B8F6" w:tentative="1">
      <w:start w:val="1"/>
      <w:numFmt w:val="bullet"/>
      <w:lvlText w:val="•"/>
      <w:lvlJc w:val="left"/>
      <w:pPr>
        <w:tabs>
          <w:tab w:val="num" w:pos="2880"/>
        </w:tabs>
        <w:ind w:left="2880" w:hanging="360"/>
      </w:pPr>
      <w:rPr>
        <w:rFonts w:ascii="Arial" w:hAnsi="Arial" w:hint="default"/>
      </w:rPr>
    </w:lvl>
    <w:lvl w:ilvl="4" w:tplc="516C2C8C" w:tentative="1">
      <w:start w:val="1"/>
      <w:numFmt w:val="bullet"/>
      <w:lvlText w:val="•"/>
      <w:lvlJc w:val="left"/>
      <w:pPr>
        <w:tabs>
          <w:tab w:val="num" w:pos="3600"/>
        </w:tabs>
        <w:ind w:left="3600" w:hanging="360"/>
      </w:pPr>
      <w:rPr>
        <w:rFonts w:ascii="Arial" w:hAnsi="Arial" w:hint="default"/>
      </w:rPr>
    </w:lvl>
    <w:lvl w:ilvl="5" w:tplc="3DCE9762" w:tentative="1">
      <w:start w:val="1"/>
      <w:numFmt w:val="bullet"/>
      <w:lvlText w:val="•"/>
      <w:lvlJc w:val="left"/>
      <w:pPr>
        <w:tabs>
          <w:tab w:val="num" w:pos="4320"/>
        </w:tabs>
        <w:ind w:left="4320" w:hanging="360"/>
      </w:pPr>
      <w:rPr>
        <w:rFonts w:ascii="Arial" w:hAnsi="Arial" w:hint="default"/>
      </w:rPr>
    </w:lvl>
    <w:lvl w:ilvl="6" w:tplc="0BDEB368" w:tentative="1">
      <w:start w:val="1"/>
      <w:numFmt w:val="bullet"/>
      <w:lvlText w:val="•"/>
      <w:lvlJc w:val="left"/>
      <w:pPr>
        <w:tabs>
          <w:tab w:val="num" w:pos="5040"/>
        </w:tabs>
        <w:ind w:left="5040" w:hanging="360"/>
      </w:pPr>
      <w:rPr>
        <w:rFonts w:ascii="Arial" w:hAnsi="Arial" w:hint="default"/>
      </w:rPr>
    </w:lvl>
    <w:lvl w:ilvl="7" w:tplc="17267B0A" w:tentative="1">
      <w:start w:val="1"/>
      <w:numFmt w:val="bullet"/>
      <w:lvlText w:val="•"/>
      <w:lvlJc w:val="left"/>
      <w:pPr>
        <w:tabs>
          <w:tab w:val="num" w:pos="5760"/>
        </w:tabs>
        <w:ind w:left="5760" w:hanging="360"/>
      </w:pPr>
      <w:rPr>
        <w:rFonts w:ascii="Arial" w:hAnsi="Arial" w:hint="default"/>
      </w:rPr>
    </w:lvl>
    <w:lvl w:ilvl="8" w:tplc="9C9475E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C35E7CA"/>
    <w:multiLevelType w:val="hybridMultilevel"/>
    <w:tmpl w:val="D3CE2D16"/>
    <w:lvl w:ilvl="0" w:tplc="2F868D9A">
      <w:start w:val="1"/>
      <w:numFmt w:val="bullet"/>
      <w:lvlText w:val="·"/>
      <w:lvlJc w:val="left"/>
      <w:pPr>
        <w:ind w:left="720" w:hanging="360"/>
      </w:pPr>
      <w:rPr>
        <w:rFonts w:ascii="Symbol" w:hAnsi="Symbol" w:hint="default"/>
      </w:rPr>
    </w:lvl>
    <w:lvl w:ilvl="1" w:tplc="C2C48AF8">
      <w:start w:val="1"/>
      <w:numFmt w:val="bullet"/>
      <w:lvlText w:val="o"/>
      <w:lvlJc w:val="left"/>
      <w:pPr>
        <w:ind w:left="1440" w:hanging="360"/>
      </w:pPr>
      <w:rPr>
        <w:rFonts w:ascii="Courier New" w:hAnsi="Courier New" w:hint="default"/>
      </w:rPr>
    </w:lvl>
    <w:lvl w:ilvl="2" w:tplc="F45AB7D6">
      <w:start w:val="1"/>
      <w:numFmt w:val="bullet"/>
      <w:lvlText w:val=""/>
      <w:lvlJc w:val="left"/>
      <w:pPr>
        <w:ind w:left="2160" w:hanging="360"/>
      </w:pPr>
      <w:rPr>
        <w:rFonts w:ascii="Wingdings" w:hAnsi="Wingdings" w:hint="default"/>
      </w:rPr>
    </w:lvl>
    <w:lvl w:ilvl="3" w:tplc="0116FBDE">
      <w:start w:val="1"/>
      <w:numFmt w:val="bullet"/>
      <w:lvlText w:val=""/>
      <w:lvlJc w:val="left"/>
      <w:pPr>
        <w:ind w:left="2880" w:hanging="360"/>
      </w:pPr>
      <w:rPr>
        <w:rFonts w:ascii="Symbol" w:hAnsi="Symbol" w:hint="default"/>
      </w:rPr>
    </w:lvl>
    <w:lvl w:ilvl="4" w:tplc="06A42272">
      <w:start w:val="1"/>
      <w:numFmt w:val="bullet"/>
      <w:lvlText w:val="o"/>
      <w:lvlJc w:val="left"/>
      <w:pPr>
        <w:ind w:left="3600" w:hanging="360"/>
      </w:pPr>
      <w:rPr>
        <w:rFonts w:ascii="Courier New" w:hAnsi="Courier New" w:hint="default"/>
      </w:rPr>
    </w:lvl>
    <w:lvl w:ilvl="5" w:tplc="D472D298">
      <w:start w:val="1"/>
      <w:numFmt w:val="bullet"/>
      <w:lvlText w:val=""/>
      <w:lvlJc w:val="left"/>
      <w:pPr>
        <w:ind w:left="4320" w:hanging="360"/>
      </w:pPr>
      <w:rPr>
        <w:rFonts w:ascii="Wingdings" w:hAnsi="Wingdings" w:hint="default"/>
      </w:rPr>
    </w:lvl>
    <w:lvl w:ilvl="6" w:tplc="C0282FB6">
      <w:start w:val="1"/>
      <w:numFmt w:val="bullet"/>
      <w:lvlText w:val=""/>
      <w:lvlJc w:val="left"/>
      <w:pPr>
        <w:ind w:left="5040" w:hanging="360"/>
      </w:pPr>
      <w:rPr>
        <w:rFonts w:ascii="Symbol" w:hAnsi="Symbol" w:hint="default"/>
      </w:rPr>
    </w:lvl>
    <w:lvl w:ilvl="7" w:tplc="E0DCE822">
      <w:start w:val="1"/>
      <w:numFmt w:val="bullet"/>
      <w:lvlText w:val="o"/>
      <w:lvlJc w:val="left"/>
      <w:pPr>
        <w:ind w:left="5760" w:hanging="360"/>
      </w:pPr>
      <w:rPr>
        <w:rFonts w:ascii="Courier New" w:hAnsi="Courier New" w:hint="default"/>
      </w:rPr>
    </w:lvl>
    <w:lvl w:ilvl="8" w:tplc="0484A294">
      <w:start w:val="1"/>
      <w:numFmt w:val="bullet"/>
      <w:lvlText w:val=""/>
      <w:lvlJc w:val="left"/>
      <w:pPr>
        <w:ind w:left="6480" w:hanging="360"/>
      </w:pPr>
      <w:rPr>
        <w:rFonts w:ascii="Wingdings" w:hAnsi="Wingdings" w:hint="default"/>
      </w:rPr>
    </w:lvl>
  </w:abstractNum>
  <w:abstractNum w:abstractNumId="16" w15:restartNumberingAfterBreak="0">
    <w:nsid w:val="1EEB5A95"/>
    <w:multiLevelType w:val="hybridMultilevel"/>
    <w:tmpl w:val="F5E01D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14C14E1"/>
    <w:multiLevelType w:val="hybridMultilevel"/>
    <w:tmpl w:val="5358A8E0"/>
    <w:lvl w:ilvl="0" w:tplc="315C16D4">
      <w:start w:val="1"/>
      <w:numFmt w:val="bullet"/>
      <w:lvlText w:val=""/>
      <w:lvlJc w:val="left"/>
      <w:pPr>
        <w:tabs>
          <w:tab w:val="num" w:pos="720"/>
        </w:tabs>
        <w:ind w:left="720" w:hanging="360"/>
      </w:pPr>
      <w:rPr>
        <w:rFonts w:ascii="Wingdings 3" w:hAnsi="Wingdings 3" w:hint="default"/>
      </w:rPr>
    </w:lvl>
    <w:lvl w:ilvl="1" w:tplc="1B54EA62" w:tentative="1">
      <w:start w:val="1"/>
      <w:numFmt w:val="bullet"/>
      <w:lvlText w:val=""/>
      <w:lvlJc w:val="left"/>
      <w:pPr>
        <w:tabs>
          <w:tab w:val="num" w:pos="1440"/>
        </w:tabs>
        <w:ind w:left="1440" w:hanging="360"/>
      </w:pPr>
      <w:rPr>
        <w:rFonts w:ascii="Wingdings 3" w:hAnsi="Wingdings 3" w:hint="default"/>
      </w:rPr>
    </w:lvl>
    <w:lvl w:ilvl="2" w:tplc="31281C8A" w:tentative="1">
      <w:start w:val="1"/>
      <w:numFmt w:val="bullet"/>
      <w:lvlText w:val=""/>
      <w:lvlJc w:val="left"/>
      <w:pPr>
        <w:tabs>
          <w:tab w:val="num" w:pos="2160"/>
        </w:tabs>
        <w:ind w:left="2160" w:hanging="360"/>
      </w:pPr>
      <w:rPr>
        <w:rFonts w:ascii="Wingdings 3" w:hAnsi="Wingdings 3" w:hint="default"/>
      </w:rPr>
    </w:lvl>
    <w:lvl w:ilvl="3" w:tplc="1F927BE4" w:tentative="1">
      <w:start w:val="1"/>
      <w:numFmt w:val="bullet"/>
      <w:lvlText w:val=""/>
      <w:lvlJc w:val="left"/>
      <w:pPr>
        <w:tabs>
          <w:tab w:val="num" w:pos="2880"/>
        </w:tabs>
        <w:ind w:left="2880" w:hanging="360"/>
      </w:pPr>
      <w:rPr>
        <w:rFonts w:ascii="Wingdings 3" w:hAnsi="Wingdings 3" w:hint="default"/>
      </w:rPr>
    </w:lvl>
    <w:lvl w:ilvl="4" w:tplc="511E7620" w:tentative="1">
      <w:start w:val="1"/>
      <w:numFmt w:val="bullet"/>
      <w:lvlText w:val=""/>
      <w:lvlJc w:val="left"/>
      <w:pPr>
        <w:tabs>
          <w:tab w:val="num" w:pos="3600"/>
        </w:tabs>
        <w:ind w:left="3600" w:hanging="360"/>
      </w:pPr>
      <w:rPr>
        <w:rFonts w:ascii="Wingdings 3" w:hAnsi="Wingdings 3" w:hint="default"/>
      </w:rPr>
    </w:lvl>
    <w:lvl w:ilvl="5" w:tplc="240AF494" w:tentative="1">
      <w:start w:val="1"/>
      <w:numFmt w:val="bullet"/>
      <w:lvlText w:val=""/>
      <w:lvlJc w:val="left"/>
      <w:pPr>
        <w:tabs>
          <w:tab w:val="num" w:pos="4320"/>
        </w:tabs>
        <w:ind w:left="4320" w:hanging="360"/>
      </w:pPr>
      <w:rPr>
        <w:rFonts w:ascii="Wingdings 3" w:hAnsi="Wingdings 3" w:hint="default"/>
      </w:rPr>
    </w:lvl>
    <w:lvl w:ilvl="6" w:tplc="61B26B3C" w:tentative="1">
      <w:start w:val="1"/>
      <w:numFmt w:val="bullet"/>
      <w:lvlText w:val=""/>
      <w:lvlJc w:val="left"/>
      <w:pPr>
        <w:tabs>
          <w:tab w:val="num" w:pos="5040"/>
        </w:tabs>
        <w:ind w:left="5040" w:hanging="360"/>
      </w:pPr>
      <w:rPr>
        <w:rFonts w:ascii="Wingdings 3" w:hAnsi="Wingdings 3" w:hint="default"/>
      </w:rPr>
    </w:lvl>
    <w:lvl w:ilvl="7" w:tplc="4FF6F65E" w:tentative="1">
      <w:start w:val="1"/>
      <w:numFmt w:val="bullet"/>
      <w:lvlText w:val=""/>
      <w:lvlJc w:val="left"/>
      <w:pPr>
        <w:tabs>
          <w:tab w:val="num" w:pos="5760"/>
        </w:tabs>
        <w:ind w:left="5760" w:hanging="360"/>
      </w:pPr>
      <w:rPr>
        <w:rFonts w:ascii="Wingdings 3" w:hAnsi="Wingdings 3" w:hint="default"/>
      </w:rPr>
    </w:lvl>
    <w:lvl w:ilvl="8" w:tplc="0C84862A"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23BC26F9"/>
    <w:multiLevelType w:val="hybridMultilevel"/>
    <w:tmpl w:val="CBB6A5F2"/>
    <w:lvl w:ilvl="0" w:tplc="F2F68094">
      <w:start w:val="1"/>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D671CA"/>
    <w:multiLevelType w:val="hybridMultilevel"/>
    <w:tmpl w:val="3CE6BFF2"/>
    <w:lvl w:ilvl="0" w:tplc="59184D62">
      <w:start w:val="1"/>
      <w:numFmt w:val="bullet"/>
      <w:lvlText w:val="•"/>
      <w:lvlJc w:val="left"/>
      <w:pPr>
        <w:tabs>
          <w:tab w:val="num" w:pos="720"/>
        </w:tabs>
        <w:ind w:left="720" w:hanging="360"/>
      </w:pPr>
      <w:rPr>
        <w:rFonts w:ascii="Arial" w:hAnsi="Arial" w:hint="default"/>
      </w:rPr>
    </w:lvl>
    <w:lvl w:ilvl="1" w:tplc="0888AF96" w:tentative="1">
      <w:start w:val="1"/>
      <w:numFmt w:val="bullet"/>
      <w:lvlText w:val="•"/>
      <w:lvlJc w:val="left"/>
      <w:pPr>
        <w:tabs>
          <w:tab w:val="num" w:pos="1440"/>
        </w:tabs>
        <w:ind w:left="1440" w:hanging="360"/>
      </w:pPr>
      <w:rPr>
        <w:rFonts w:ascii="Arial" w:hAnsi="Arial" w:hint="default"/>
      </w:rPr>
    </w:lvl>
    <w:lvl w:ilvl="2" w:tplc="B116388A" w:tentative="1">
      <w:start w:val="1"/>
      <w:numFmt w:val="bullet"/>
      <w:lvlText w:val="•"/>
      <w:lvlJc w:val="left"/>
      <w:pPr>
        <w:tabs>
          <w:tab w:val="num" w:pos="2160"/>
        </w:tabs>
        <w:ind w:left="2160" w:hanging="360"/>
      </w:pPr>
      <w:rPr>
        <w:rFonts w:ascii="Arial" w:hAnsi="Arial" w:hint="default"/>
      </w:rPr>
    </w:lvl>
    <w:lvl w:ilvl="3" w:tplc="8C201BA0" w:tentative="1">
      <w:start w:val="1"/>
      <w:numFmt w:val="bullet"/>
      <w:lvlText w:val="•"/>
      <w:lvlJc w:val="left"/>
      <w:pPr>
        <w:tabs>
          <w:tab w:val="num" w:pos="2880"/>
        </w:tabs>
        <w:ind w:left="2880" w:hanging="360"/>
      </w:pPr>
      <w:rPr>
        <w:rFonts w:ascii="Arial" w:hAnsi="Arial" w:hint="default"/>
      </w:rPr>
    </w:lvl>
    <w:lvl w:ilvl="4" w:tplc="2ABE4370" w:tentative="1">
      <w:start w:val="1"/>
      <w:numFmt w:val="bullet"/>
      <w:lvlText w:val="•"/>
      <w:lvlJc w:val="left"/>
      <w:pPr>
        <w:tabs>
          <w:tab w:val="num" w:pos="3600"/>
        </w:tabs>
        <w:ind w:left="3600" w:hanging="360"/>
      </w:pPr>
      <w:rPr>
        <w:rFonts w:ascii="Arial" w:hAnsi="Arial" w:hint="default"/>
      </w:rPr>
    </w:lvl>
    <w:lvl w:ilvl="5" w:tplc="A9940D3E" w:tentative="1">
      <w:start w:val="1"/>
      <w:numFmt w:val="bullet"/>
      <w:lvlText w:val="•"/>
      <w:lvlJc w:val="left"/>
      <w:pPr>
        <w:tabs>
          <w:tab w:val="num" w:pos="4320"/>
        </w:tabs>
        <w:ind w:left="4320" w:hanging="360"/>
      </w:pPr>
      <w:rPr>
        <w:rFonts w:ascii="Arial" w:hAnsi="Arial" w:hint="default"/>
      </w:rPr>
    </w:lvl>
    <w:lvl w:ilvl="6" w:tplc="6B7CD6A8" w:tentative="1">
      <w:start w:val="1"/>
      <w:numFmt w:val="bullet"/>
      <w:lvlText w:val="•"/>
      <w:lvlJc w:val="left"/>
      <w:pPr>
        <w:tabs>
          <w:tab w:val="num" w:pos="5040"/>
        </w:tabs>
        <w:ind w:left="5040" w:hanging="360"/>
      </w:pPr>
      <w:rPr>
        <w:rFonts w:ascii="Arial" w:hAnsi="Arial" w:hint="default"/>
      </w:rPr>
    </w:lvl>
    <w:lvl w:ilvl="7" w:tplc="68D2B04C" w:tentative="1">
      <w:start w:val="1"/>
      <w:numFmt w:val="bullet"/>
      <w:lvlText w:val="•"/>
      <w:lvlJc w:val="left"/>
      <w:pPr>
        <w:tabs>
          <w:tab w:val="num" w:pos="5760"/>
        </w:tabs>
        <w:ind w:left="5760" w:hanging="360"/>
      </w:pPr>
      <w:rPr>
        <w:rFonts w:ascii="Arial" w:hAnsi="Arial" w:hint="default"/>
      </w:rPr>
    </w:lvl>
    <w:lvl w:ilvl="8" w:tplc="D2C0B0A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597581A"/>
    <w:multiLevelType w:val="hybridMultilevel"/>
    <w:tmpl w:val="12800B72"/>
    <w:lvl w:ilvl="0" w:tplc="A7B68F5A">
      <w:start w:val="1"/>
      <w:numFmt w:val="bullet"/>
      <w:pStyle w:val="3Bulletedcopypink"/>
      <w:lvlText w:val=""/>
      <w:lvlPicBulletId w:val="0"/>
      <w:lvlJc w:val="left"/>
      <w:pPr>
        <w:ind w:left="34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EA2492"/>
    <w:multiLevelType w:val="hybridMultilevel"/>
    <w:tmpl w:val="6A3261AA"/>
    <w:lvl w:ilvl="0" w:tplc="F2F680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3822E"/>
    <w:multiLevelType w:val="hybridMultilevel"/>
    <w:tmpl w:val="1C9E29E2"/>
    <w:lvl w:ilvl="0" w:tplc="325C4782">
      <w:start w:val="1"/>
      <w:numFmt w:val="bullet"/>
      <w:lvlText w:val="·"/>
      <w:lvlJc w:val="left"/>
      <w:pPr>
        <w:ind w:left="720" w:hanging="360"/>
      </w:pPr>
      <w:rPr>
        <w:rFonts w:ascii="Symbol" w:hAnsi="Symbol" w:hint="default"/>
      </w:rPr>
    </w:lvl>
    <w:lvl w:ilvl="1" w:tplc="C3CAA992">
      <w:start w:val="1"/>
      <w:numFmt w:val="bullet"/>
      <w:lvlText w:val="o"/>
      <w:lvlJc w:val="left"/>
      <w:pPr>
        <w:ind w:left="1440" w:hanging="360"/>
      </w:pPr>
      <w:rPr>
        <w:rFonts w:ascii="Courier New" w:hAnsi="Courier New" w:hint="default"/>
      </w:rPr>
    </w:lvl>
    <w:lvl w:ilvl="2" w:tplc="D07E0B42">
      <w:start w:val="1"/>
      <w:numFmt w:val="bullet"/>
      <w:lvlText w:val=""/>
      <w:lvlJc w:val="left"/>
      <w:pPr>
        <w:ind w:left="2160" w:hanging="360"/>
      </w:pPr>
      <w:rPr>
        <w:rFonts w:ascii="Wingdings" w:hAnsi="Wingdings" w:hint="default"/>
      </w:rPr>
    </w:lvl>
    <w:lvl w:ilvl="3" w:tplc="4D4CE362">
      <w:start w:val="1"/>
      <w:numFmt w:val="bullet"/>
      <w:lvlText w:val=""/>
      <w:lvlJc w:val="left"/>
      <w:pPr>
        <w:ind w:left="2880" w:hanging="360"/>
      </w:pPr>
      <w:rPr>
        <w:rFonts w:ascii="Symbol" w:hAnsi="Symbol" w:hint="default"/>
      </w:rPr>
    </w:lvl>
    <w:lvl w:ilvl="4" w:tplc="EC2E4A78">
      <w:start w:val="1"/>
      <w:numFmt w:val="bullet"/>
      <w:lvlText w:val="o"/>
      <w:lvlJc w:val="left"/>
      <w:pPr>
        <w:ind w:left="3600" w:hanging="360"/>
      </w:pPr>
      <w:rPr>
        <w:rFonts w:ascii="Courier New" w:hAnsi="Courier New" w:hint="default"/>
      </w:rPr>
    </w:lvl>
    <w:lvl w:ilvl="5" w:tplc="38AED2E6">
      <w:start w:val="1"/>
      <w:numFmt w:val="bullet"/>
      <w:lvlText w:val=""/>
      <w:lvlJc w:val="left"/>
      <w:pPr>
        <w:ind w:left="4320" w:hanging="360"/>
      </w:pPr>
      <w:rPr>
        <w:rFonts w:ascii="Wingdings" w:hAnsi="Wingdings" w:hint="default"/>
      </w:rPr>
    </w:lvl>
    <w:lvl w:ilvl="6" w:tplc="7520AADA">
      <w:start w:val="1"/>
      <w:numFmt w:val="bullet"/>
      <w:lvlText w:val=""/>
      <w:lvlJc w:val="left"/>
      <w:pPr>
        <w:ind w:left="5040" w:hanging="360"/>
      </w:pPr>
      <w:rPr>
        <w:rFonts w:ascii="Symbol" w:hAnsi="Symbol" w:hint="default"/>
      </w:rPr>
    </w:lvl>
    <w:lvl w:ilvl="7" w:tplc="EE1EA52E">
      <w:start w:val="1"/>
      <w:numFmt w:val="bullet"/>
      <w:lvlText w:val="o"/>
      <w:lvlJc w:val="left"/>
      <w:pPr>
        <w:ind w:left="5760" w:hanging="360"/>
      </w:pPr>
      <w:rPr>
        <w:rFonts w:ascii="Courier New" w:hAnsi="Courier New" w:hint="default"/>
      </w:rPr>
    </w:lvl>
    <w:lvl w:ilvl="8" w:tplc="7F6E388C">
      <w:start w:val="1"/>
      <w:numFmt w:val="bullet"/>
      <w:lvlText w:val=""/>
      <w:lvlJc w:val="left"/>
      <w:pPr>
        <w:ind w:left="6480" w:hanging="360"/>
      </w:pPr>
      <w:rPr>
        <w:rFonts w:ascii="Wingdings" w:hAnsi="Wingdings" w:hint="default"/>
      </w:rPr>
    </w:lvl>
  </w:abstractNum>
  <w:abstractNum w:abstractNumId="23" w15:restartNumberingAfterBreak="0">
    <w:nsid w:val="295E28E4"/>
    <w:multiLevelType w:val="hybridMultilevel"/>
    <w:tmpl w:val="D72C2D42"/>
    <w:lvl w:ilvl="0" w:tplc="A1968D76">
      <w:start w:val="1"/>
      <w:numFmt w:val="bullet"/>
      <w:lvlText w:val="•"/>
      <w:lvlJc w:val="left"/>
      <w:pPr>
        <w:ind w:left="420" w:hanging="360"/>
      </w:pPr>
      <w:rPr>
        <w:rFonts w:ascii="Arial" w:hAnsi="Aria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F21035"/>
    <w:multiLevelType w:val="hybridMultilevel"/>
    <w:tmpl w:val="45509486"/>
    <w:lvl w:ilvl="0" w:tplc="5382F37A">
      <w:start w:val="1"/>
      <w:numFmt w:val="decimal"/>
      <w:lvlText w:val="%1."/>
      <w:lvlJc w:val="left"/>
      <w:pPr>
        <w:ind w:left="720" w:hanging="360"/>
      </w:pPr>
    </w:lvl>
    <w:lvl w:ilvl="1" w:tplc="32740B3A">
      <w:start w:val="1"/>
      <w:numFmt w:val="lowerLetter"/>
      <w:lvlText w:val="%2."/>
      <w:lvlJc w:val="left"/>
      <w:pPr>
        <w:ind w:left="1440" w:hanging="360"/>
      </w:pPr>
    </w:lvl>
    <w:lvl w:ilvl="2" w:tplc="1E3AE84A">
      <w:start w:val="1"/>
      <w:numFmt w:val="lowerRoman"/>
      <w:lvlText w:val="%3."/>
      <w:lvlJc w:val="right"/>
      <w:pPr>
        <w:ind w:left="2160" w:hanging="180"/>
      </w:pPr>
    </w:lvl>
    <w:lvl w:ilvl="3" w:tplc="23C809E0">
      <w:start w:val="1"/>
      <w:numFmt w:val="decimal"/>
      <w:lvlText w:val="%4."/>
      <w:lvlJc w:val="left"/>
      <w:pPr>
        <w:ind w:left="2880" w:hanging="360"/>
      </w:pPr>
    </w:lvl>
    <w:lvl w:ilvl="4" w:tplc="40EAB97E">
      <w:start w:val="1"/>
      <w:numFmt w:val="lowerLetter"/>
      <w:lvlText w:val="%5."/>
      <w:lvlJc w:val="left"/>
      <w:pPr>
        <w:ind w:left="3600" w:hanging="360"/>
      </w:pPr>
    </w:lvl>
    <w:lvl w:ilvl="5" w:tplc="D11EEA6E">
      <w:start w:val="1"/>
      <w:numFmt w:val="lowerRoman"/>
      <w:lvlText w:val="%6."/>
      <w:lvlJc w:val="right"/>
      <w:pPr>
        <w:ind w:left="4320" w:hanging="180"/>
      </w:pPr>
    </w:lvl>
    <w:lvl w:ilvl="6" w:tplc="FBD826F4">
      <w:start w:val="1"/>
      <w:numFmt w:val="decimal"/>
      <w:lvlText w:val="%7."/>
      <w:lvlJc w:val="left"/>
      <w:pPr>
        <w:ind w:left="5040" w:hanging="360"/>
      </w:pPr>
    </w:lvl>
    <w:lvl w:ilvl="7" w:tplc="BF883520">
      <w:start w:val="1"/>
      <w:numFmt w:val="lowerLetter"/>
      <w:lvlText w:val="%8."/>
      <w:lvlJc w:val="left"/>
      <w:pPr>
        <w:ind w:left="5760" w:hanging="360"/>
      </w:pPr>
    </w:lvl>
    <w:lvl w:ilvl="8" w:tplc="90CECB9E">
      <w:start w:val="1"/>
      <w:numFmt w:val="lowerRoman"/>
      <w:lvlText w:val="%9."/>
      <w:lvlJc w:val="right"/>
      <w:pPr>
        <w:ind w:left="6480" w:hanging="180"/>
      </w:pPr>
    </w:lvl>
  </w:abstractNum>
  <w:abstractNum w:abstractNumId="25" w15:restartNumberingAfterBreak="0">
    <w:nsid w:val="2C5E47B8"/>
    <w:multiLevelType w:val="hybridMultilevel"/>
    <w:tmpl w:val="8340D6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CDC3BB6"/>
    <w:multiLevelType w:val="hybridMultilevel"/>
    <w:tmpl w:val="B12426D2"/>
    <w:lvl w:ilvl="0" w:tplc="F2F68094">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D25153B"/>
    <w:multiLevelType w:val="hybridMultilevel"/>
    <w:tmpl w:val="D77AE724"/>
    <w:lvl w:ilvl="0" w:tplc="A1968D76">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E23206A"/>
    <w:multiLevelType w:val="hybridMultilevel"/>
    <w:tmpl w:val="7CC63670"/>
    <w:lvl w:ilvl="0" w:tplc="F2F680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F6F6A63"/>
    <w:multiLevelType w:val="hybridMultilevel"/>
    <w:tmpl w:val="41EC4562"/>
    <w:lvl w:ilvl="0" w:tplc="F2F680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2B92097"/>
    <w:multiLevelType w:val="hybridMultilevel"/>
    <w:tmpl w:val="91B2050A"/>
    <w:lvl w:ilvl="0" w:tplc="92EAC52C">
      <w:start w:val="1"/>
      <w:numFmt w:val="bullet"/>
      <w:lvlText w:val="·"/>
      <w:lvlJc w:val="left"/>
      <w:pPr>
        <w:ind w:left="720" w:hanging="360"/>
      </w:pPr>
      <w:rPr>
        <w:rFonts w:ascii="Symbol" w:hAnsi="Symbol" w:hint="default"/>
      </w:rPr>
    </w:lvl>
    <w:lvl w:ilvl="1" w:tplc="CC6AB976">
      <w:start w:val="1"/>
      <w:numFmt w:val="bullet"/>
      <w:lvlText w:val="o"/>
      <w:lvlJc w:val="left"/>
      <w:pPr>
        <w:ind w:left="1440" w:hanging="360"/>
      </w:pPr>
      <w:rPr>
        <w:rFonts w:ascii="Courier New" w:hAnsi="Courier New" w:hint="default"/>
      </w:rPr>
    </w:lvl>
    <w:lvl w:ilvl="2" w:tplc="9A24D474">
      <w:start w:val="1"/>
      <w:numFmt w:val="bullet"/>
      <w:lvlText w:val=""/>
      <w:lvlJc w:val="left"/>
      <w:pPr>
        <w:ind w:left="2160" w:hanging="360"/>
      </w:pPr>
      <w:rPr>
        <w:rFonts w:ascii="Wingdings" w:hAnsi="Wingdings" w:hint="default"/>
      </w:rPr>
    </w:lvl>
    <w:lvl w:ilvl="3" w:tplc="1F102516">
      <w:start w:val="1"/>
      <w:numFmt w:val="bullet"/>
      <w:lvlText w:val=""/>
      <w:lvlJc w:val="left"/>
      <w:pPr>
        <w:ind w:left="2880" w:hanging="360"/>
      </w:pPr>
      <w:rPr>
        <w:rFonts w:ascii="Symbol" w:hAnsi="Symbol" w:hint="default"/>
      </w:rPr>
    </w:lvl>
    <w:lvl w:ilvl="4" w:tplc="0F4E7362">
      <w:start w:val="1"/>
      <w:numFmt w:val="bullet"/>
      <w:lvlText w:val="o"/>
      <w:lvlJc w:val="left"/>
      <w:pPr>
        <w:ind w:left="3600" w:hanging="360"/>
      </w:pPr>
      <w:rPr>
        <w:rFonts w:ascii="Courier New" w:hAnsi="Courier New" w:hint="default"/>
      </w:rPr>
    </w:lvl>
    <w:lvl w:ilvl="5" w:tplc="1320FE12">
      <w:start w:val="1"/>
      <w:numFmt w:val="bullet"/>
      <w:lvlText w:val=""/>
      <w:lvlJc w:val="left"/>
      <w:pPr>
        <w:ind w:left="4320" w:hanging="360"/>
      </w:pPr>
      <w:rPr>
        <w:rFonts w:ascii="Wingdings" w:hAnsi="Wingdings" w:hint="default"/>
      </w:rPr>
    </w:lvl>
    <w:lvl w:ilvl="6" w:tplc="C4EC3FBC">
      <w:start w:val="1"/>
      <w:numFmt w:val="bullet"/>
      <w:lvlText w:val=""/>
      <w:lvlJc w:val="left"/>
      <w:pPr>
        <w:ind w:left="5040" w:hanging="360"/>
      </w:pPr>
      <w:rPr>
        <w:rFonts w:ascii="Symbol" w:hAnsi="Symbol" w:hint="default"/>
      </w:rPr>
    </w:lvl>
    <w:lvl w:ilvl="7" w:tplc="958A753A">
      <w:start w:val="1"/>
      <w:numFmt w:val="bullet"/>
      <w:lvlText w:val="o"/>
      <w:lvlJc w:val="left"/>
      <w:pPr>
        <w:ind w:left="5760" w:hanging="360"/>
      </w:pPr>
      <w:rPr>
        <w:rFonts w:ascii="Courier New" w:hAnsi="Courier New" w:hint="default"/>
      </w:rPr>
    </w:lvl>
    <w:lvl w:ilvl="8" w:tplc="B1B4CE40">
      <w:start w:val="1"/>
      <w:numFmt w:val="bullet"/>
      <w:lvlText w:val=""/>
      <w:lvlJc w:val="left"/>
      <w:pPr>
        <w:ind w:left="6480" w:hanging="360"/>
      </w:pPr>
      <w:rPr>
        <w:rFonts w:ascii="Wingdings" w:hAnsi="Wingdings" w:hint="default"/>
      </w:rPr>
    </w:lvl>
  </w:abstractNum>
  <w:abstractNum w:abstractNumId="31" w15:restartNumberingAfterBreak="0">
    <w:nsid w:val="33283C0F"/>
    <w:multiLevelType w:val="hybridMultilevel"/>
    <w:tmpl w:val="B26C4F7C"/>
    <w:lvl w:ilvl="0" w:tplc="F2F68094">
      <w:start w:val="1"/>
      <w:numFmt w:val="bullet"/>
      <w:lvlText w:val="•"/>
      <w:lvlJc w:val="left"/>
      <w:pPr>
        <w:ind w:left="11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352C1A12"/>
    <w:multiLevelType w:val="multilevel"/>
    <w:tmpl w:val="D968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67B4894"/>
    <w:multiLevelType w:val="hybridMultilevel"/>
    <w:tmpl w:val="805810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4" w15:restartNumberingAfterBreak="0">
    <w:nsid w:val="389F5A89"/>
    <w:multiLevelType w:val="hybridMultilevel"/>
    <w:tmpl w:val="17FEC8B8"/>
    <w:lvl w:ilvl="0" w:tplc="F2F68094">
      <w:start w:val="1"/>
      <w:numFmt w:val="bullet"/>
      <w:lvlText w:val="•"/>
      <w:lvlJc w:val="left"/>
      <w:pPr>
        <w:ind w:left="11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3A686795"/>
    <w:multiLevelType w:val="hybridMultilevel"/>
    <w:tmpl w:val="1FB6FB5A"/>
    <w:lvl w:ilvl="0" w:tplc="F2F680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DE83E30"/>
    <w:multiLevelType w:val="hybridMultilevel"/>
    <w:tmpl w:val="F2F6464A"/>
    <w:lvl w:ilvl="0" w:tplc="F2F680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0E55BF2"/>
    <w:multiLevelType w:val="hybridMultilevel"/>
    <w:tmpl w:val="1C0C46AE"/>
    <w:lvl w:ilvl="0" w:tplc="A1968D76">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487389D"/>
    <w:multiLevelType w:val="multilevel"/>
    <w:tmpl w:val="5E70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C03B7A"/>
    <w:multiLevelType w:val="hybridMultilevel"/>
    <w:tmpl w:val="BEC4FB60"/>
    <w:lvl w:ilvl="0" w:tplc="F2F68094">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9102122"/>
    <w:multiLevelType w:val="multilevel"/>
    <w:tmpl w:val="B778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96C66DF"/>
    <w:multiLevelType w:val="multilevel"/>
    <w:tmpl w:val="6A223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BE30361"/>
    <w:multiLevelType w:val="hybridMultilevel"/>
    <w:tmpl w:val="9C4EC5F0"/>
    <w:lvl w:ilvl="0" w:tplc="F2F68094">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BF541B1"/>
    <w:multiLevelType w:val="hybridMultilevel"/>
    <w:tmpl w:val="B2A262F0"/>
    <w:lvl w:ilvl="0" w:tplc="F2F680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BFD688E"/>
    <w:multiLevelType w:val="hybridMultilevel"/>
    <w:tmpl w:val="D924F822"/>
    <w:lvl w:ilvl="0" w:tplc="F2F68094">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F3B3E6C"/>
    <w:multiLevelType w:val="hybridMultilevel"/>
    <w:tmpl w:val="81F89E7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6" w15:restartNumberingAfterBreak="0">
    <w:nsid w:val="51CDDB99"/>
    <w:multiLevelType w:val="hybridMultilevel"/>
    <w:tmpl w:val="42B489D8"/>
    <w:lvl w:ilvl="0" w:tplc="C9B4825C">
      <w:start w:val="1"/>
      <w:numFmt w:val="bullet"/>
      <w:lvlText w:val="·"/>
      <w:lvlJc w:val="left"/>
      <w:pPr>
        <w:ind w:left="720" w:hanging="360"/>
      </w:pPr>
      <w:rPr>
        <w:rFonts w:ascii="Symbol" w:hAnsi="Symbol" w:hint="default"/>
      </w:rPr>
    </w:lvl>
    <w:lvl w:ilvl="1" w:tplc="A4F286EA">
      <w:start w:val="1"/>
      <w:numFmt w:val="bullet"/>
      <w:lvlText w:val="o"/>
      <w:lvlJc w:val="left"/>
      <w:pPr>
        <w:ind w:left="1440" w:hanging="360"/>
      </w:pPr>
      <w:rPr>
        <w:rFonts w:ascii="Courier New" w:hAnsi="Courier New" w:hint="default"/>
      </w:rPr>
    </w:lvl>
    <w:lvl w:ilvl="2" w:tplc="3E92B4C0">
      <w:start w:val="1"/>
      <w:numFmt w:val="bullet"/>
      <w:lvlText w:val=""/>
      <w:lvlJc w:val="left"/>
      <w:pPr>
        <w:ind w:left="2160" w:hanging="360"/>
      </w:pPr>
      <w:rPr>
        <w:rFonts w:ascii="Wingdings" w:hAnsi="Wingdings" w:hint="default"/>
      </w:rPr>
    </w:lvl>
    <w:lvl w:ilvl="3" w:tplc="9D0C63F0">
      <w:start w:val="1"/>
      <w:numFmt w:val="bullet"/>
      <w:lvlText w:val=""/>
      <w:lvlJc w:val="left"/>
      <w:pPr>
        <w:ind w:left="2880" w:hanging="360"/>
      </w:pPr>
      <w:rPr>
        <w:rFonts w:ascii="Symbol" w:hAnsi="Symbol" w:hint="default"/>
      </w:rPr>
    </w:lvl>
    <w:lvl w:ilvl="4" w:tplc="696CC69A">
      <w:start w:val="1"/>
      <w:numFmt w:val="bullet"/>
      <w:lvlText w:val="o"/>
      <w:lvlJc w:val="left"/>
      <w:pPr>
        <w:ind w:left="3600" w:hanging="360"/>
      </w:pPr>
      <w:rPr>
        <w:rFonts w:ascii="Courier New" w:hAnsi="Courier New" w:hint="default"/>
      </w:rPr>
    </w:lvl>
    <w:lvl w:ilvl="5" w:tplc="B882C468">
      <w:start w:val="1"/>
      <w:numFmt w:val="bullet"/>
      <w:lvlText w:val=""/>
      <w:lvlJc w:val="left"/>
      <w:pPr>
        <w:ind w:left="4320" w:hanging="360"/>
      </w:pPr>
      <w:rPr>
        <w:rFonts w:ascii="Wingdings" w:hAnsi="Wingdings" w:hint="default"/>
      </w:rPr>
    </w:lvl>
    <w:lvl w:ilvl="6" w:tplc="5F3A9976">
      <w:start w:val="1"/>
      <w:numFmt w:val="bullet"/>
      <w:lvlText w:val=""/>
      <w:lvlJc w:val="left"/>
      <w:pPr>
        <w:ind w:left="5040" w:hanging="360"/>
      </w:pPr>
      <w:rPr>
        <w:rFonts w:ascii="Symbol" w:hAnsi="Symbol" w:hint="default"/>
      </w:rPr>
    </w:lvl>
    <w:lvl w:ilvl="7" w:tplc="B3AC3C5C">
      <w:start w:val="1"/>
      <w:numFmt w:val="bullet"/>
      <w:lvlText w:val="o"/>
      <w:lvlJc w:val="left"/>
      <w:pPr>
        <w:ind w:left="5760" w:hanging="360"/>
      </w:pPr>
      <w:rPr>
        <w:rFonts w:ascii="Courier New" w:hAnsi="Courier New" w:hint="default"/>
      </w:rPr>
    </w:lvl>
    <w:lvl w:ilvl="8" w:tplc="228A627A">
      <w:start w:val="1"/>
      <w:numFmt w:val="bullet"/>
      <w:lvlText w:val=""/>
      <w:lvlJc w:val="left"/>
      <w:pPr>
        <w:ind w:left="6480" w:hanging="360"/>
      </w:pPr>
      <w:rPr>
        <w:rFonts w:ascii="Wingdings" w:hAnsi="Wingdings" w:hint="default"/>
      </w:rPr>
    </w:lvl>
  </w:abstractNum>
  <w:abstractNum w:abstractNumId="47" w15:restartNumberingAfterBreak="0">
    <w:nsid w:val="53C97FB2"/>
    <w:multiLevelType w:val="hybridMultilevel"/>
    <w:tmpl w:val="3B50C048"/>
    <w:lvl w:ilvl="0" w:tplc="F2F68094">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3D3153D"/>
    <w:multiLevelType w:val="hybridMultilevel"/>
    <w:tmpl w:val="164E1F7E"/>
    <w:lvl w:ilvl="0" w:tplc="F2F680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AC32A6B"/>
    <w:multiLevelType w:val="hybridMultilevel"/>
    <w:tmpl w:val="2DC09200"/>
    <w:lvl w:ilvl="0" w:tplc="F2F68094">
      <w:start w:val="1"/>
      <w:numFmt w:val="bullet"/>
      <w:lvlText w:val="•"/>
      <w:lvlJc w:val="left"/>
      <w:pPr>
        <w:ind w:left="11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5B39746E"/>
    <w:multiLevelType w:val="hybridMultilevel"/>
    <w:tmpl w:val="E92603C4"/>
    <w:lvl w:ilvl="0" w:tplc="F2F680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B3E30D6"/>
    <w:multiLevelType w:val="multilevel"/>
    <w:tmpl w:val="7EA8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EC57806"/>
    <w:multiLevelType w:val="hybridMultilevel"/>
    <w:tmpl w:val="A246FD7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EF51C2E"/>
    <w:multiLevelType w:val="multilevel"/>
    <w:tmpl w:val="9858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05E4D0C"/>
    <w:multiLevelType w:val="multilevel"/>
    <w:tmpl w:val="212C0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75F6A43"/>
    <w:multiLevelType w:val="hybridMultilevel"/>
    <w:tmpl w:val="91249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7697A3E"/>
    <w:multiLevelType w:val="hybridMultilevel"/>
    <w:tmpl w:val="EE4EEFD8"/>
    <w:lvl w:ilvl="0" w:tplc="F2F680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D885904"/>
    <w:multiLevelType w:val="hybridMultilevel"/>
    <w:tmpl w:val="73E83054"/>
    <w:lvl w:ilvl="0" w:tplc="4670B674">
      <w:start w:val="1"/>
      <w:numFmt w:val="bullet"/>
      <w:pStyle w:val="Bulletsstandard"/>
      <w:lvlText w:val=""/>
      <w:lvlJc w:val="left"/>
      <w:pPr>
        <w:tabs>
          <w:tab w:val="num" w:pos="-774"/>
        </w:tabs>
        <w:ind w:left="-774" w:hanging="360"/>
      </w:pPr>
      <w:rPr>
        <w:rFonts w:ascii="Wingdings" w:hAnsi="Wingdings" w:hint="default"/>
      </w:rPr>
    </w:lvl>
    <w:lvl w:ilvl="1" w:tplc="8454270C">
      <w:start w:val="1"/>
      <w:numFmt w:val="bullet"/>
      <w:lvlText w:val=""/>
      <w:lvlJc w:val="left"/>
      <w:pPr>
        <w:tabs>
          <w:tab w:val="num" w:pos="-489"/>
        </w:tabs>
        <w:ind w:left="-489" w:hanging="132"/>
      </w:pPr>
      <w:rPr>
        <w:rFonts w:ascii="Wingdings" w:hAnsi="Wingdings" w:hint="default"/>
      </w:rPr>
    </w:lvl>
    <w:lvl w:ilvl="2" w:tplc="08090005">
      <w:start w:val="1"/>
      <w:numFmt w:val="bullet"/>
      <w:lvlText w:val=""/>
      <w:lvlJc w:val="left"/>
      <w:pPr>
        <w:tabs>
          <w:tab w:val="num" w:pos="459"/>
        </w:tabs>
        <w:ind w:left="459" w:hanging="360"/>
      </w:pPr>
      <w:rPr>
        <w:rFonts w:ascii="Wingdings" w:hAnsi="Wingdings" w:hint="default"/>
      </w:rPr>
    </w:lvl>
    <w:lvl w:ilvl="3" w:tplc="08090001">
      <w:start w:val="1"/>
      <w:numFmt w:val="bullet"/>
      <w:lvlText w:val=""/>
      <w:lvlJc w:val="left"/>
      <w:pPr>
        <w:tabs>
          <w:tab w:val="num" w:pos="1179"/>
        </w:tabs>
        <w:ind w:left="1179" w:hanging="360"/>
      </w:pPr>
      <w:rPr>
        <w:rFonts w:ascii="Symbol" w:hAnsi="Symbol" w:hint="default"/>
      </w:rPr>
    </w:lvl>
    <w:lvl w:ilvl="4" w:tplc="08090003" w:tentative="1">
      <w:start w:val="1"/>
      <w:numFmt w:val="bullet"/>
      <w:lvlText w:val="o"/>
      <w:lvlJc w:val="left"/>
      <w:pPr>
        <w:tabs>
          <w:tab w:val="num" w:pos="1899"/>
        </w:tabs>
        <w:ind w:left="1899" w:hanging="360"/>
      </w:pPr>
      <w:rPr>
        <w:rFonts w:ascii="Courier New" w:hAnsi="Courier New" w:cs="Courier New" w:hint="default"/>
      </w:rPr>
    </w:lvl>
    <w:lvl w:ilvl="5" w:tplc="08090005" w:tentative="1">
      <w:start w:val="1"/>
      <w:numFmt w:val="bullet"/>
      <w:lvlText w:val=""/>
      <w:lvlJc w:val="left"/>
      <w:pPr>
        <w:tabs>
          <w:tab w:val="num" w:pos="2619"/>
        </w:tabs>
        <w:ind w:left="2619" w:hanging="360"/>
      </w:pPr>
      <w:rPr>
        <w:rFonts w:ascii="Wingdings" w:hAnsi="Wingdings" w:hint="default"/>
      </w:rPr>
    </w:lvl>
    <w:lvl w:ilvl="6" w:tplc="08090001" w:tentative="1">
      <w:start w:val="1"/>
      <w:numFmt w:val="bullet"/>
      <w:lvlText w:val=""/>
      <w:lvlJc w:val="left"/>
      <w:pPr>
        <w:tabs>
          <w:tab w:val="num" w:pos="3339"/>
        </w:tabs>
        <w:ind w:left="3339" w:hanging="360"/>
      </w:pPr>
      <w:rPr>
        <w:rFonts w:ascii="Symbol" w:hAnsi="Symbol" w:hint="default"/>
      </w:rPr>
    </w:lvl>
    <w:lvl w:ilvl="7" w:tplc="08090003" w:tentative="1">
      <w:start w:val="1"/>
      <w:numFmt w:val="bullet"/>
      <w:lvlText w:val="o"/>
      <w:lvlJc w:val="left"/>
      <w:pPr>
        <w:tabs>
          <w:tab w:val="num" w:pos="4059"/>
        </w:tabs>
        <w:ind w:left="4059" w:hanging="360"/>
      </w:pPr>
      <w:rPr>
        <w:rFonts w:ascii="Courier New" w:hAnsi="Courier New" w:cs="Courier New" w:hint="default"/>
      </w:rPr>
    </w:lvl>
    <w:lvl w:ilvl="8" w:tplc="08090005" w:tentative="1">
      <w:start w:val="1"/>
      <w:numFmt w:val="bullet"/>
      <w:lvlText w:val=""/>
      <w:lvlJc w:val="left"/>
      <w:pPr>
        <w:tabs>
          <w:tab w:val="num" w:pos="4779"/>
        </w:tabs>
        <w:ind w:left="4779" w:hanging="360"/>
      </w:pPr>
      <w:rPr>
        <w:rFonts w:ascii="Wingdings" w:hAnsi="Wingdings" w:hint="default"/>
      </w:rPr>
    </w:lvl>
  </w:abstractNum>
  <w:abstractNum w:abstractNumId="58" w15:restartNumberingAfterBreak="0">
    <w:nsid w:val="6DAE02C1"/>
    <w:multiLevelType w:val="multilevel"/>
    <w:tmpl w:val="C5F8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F5909AA"/>
    <w:multiLevelType w:val="hybridMultilevel"/>
    <w:tmpl w:val="0414AD36"/>
    <w:lvl w:ilvl="0" w:tplc="F2F680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0B4677D"/>
    <w:multiLevelType w:val="hybridMultilevel"/>
    <w:tmpl w:val="EDB4A508"/>
    <w:lvl w:ilvl="0" w:tplc="B0788B7A">
      <w:start w:val="1"/>
      <w:numFmt w:val="bullet"/>
      <w:lvlText w:val="•"/>
      <w:lvlJc w:val="left"/>
      <w:pPr>
        <w:tabs>
          <w:tab w:val="num" w:pos="720"/>
        </w:tabs>
        <w:ind w:left="720" w:hanging="360"/>
      </w:pPr>
      <w:rPr>
        <w:rFonts w:ascii="Arial" w:hAnsi="Arial" w:hint="default"/>
      </w:rPr>
    </w:lvl>
    <w:lvl w:ilvl="1" w:tplc="2EC00A32" w:tentative="1">
      <w:start w:val="1"/>
      <w:numFmt w:val="bullet"/>
      <w:lvlText w:val="•"/>
      <w:lvlJc w:val="left"/>
      <w:pPr>
        <w:tabs>
          <w:tab w:val="num" w:pos="1440"/>
        </w:tabs>
        <w:ind w:left="1440" w:hanging="360"/>
      </w:pPr>
      <w:rPr>
        <w:rFonts w:ascii="Arial" w:hAnsi="Arial" w:hint="default"/>
      </w:rPr>
    </w:lvl>
    <w:lvl w:ilvl="2" w:tplc="781AE710" w:tentative="1">
      <w:start w:val="1"/>
      <w:numFmt w:val="bullet"/>
      <w:lvlText w:val="•"/>
      <w:lvlJc w:val="left"/>
      <w:pPr>
        <w:tabs>
          <w:tab w:val="num" w:pos="2160"/>
        </w:tabs>
        <w:ind w:left="2160" w:hanging="360"/>
      </w:pPr>
      <w:rPr>
        <w:rFonts w:ascii="Arial" w:hAnsi="Arial" w:hint="default"/>
      </w:rPr>
    </w:lvl>
    <w:lvl w:ilvl="3" w:tplc="06E4C078" w:tentative="1">
      <w:start w:val="1"/>
      <w:numFmt w:val="bullet"/>
      <w:lvlText w:val="•"/>
      <w:lvlJc w:val="left"/>
      <w:pPr>
        <w:tabs>
          <w:tab w:val="num" w:pos="2880"/>
        </w:tabs>
        <w:ind w:left="2880" w:hanging="360"/>
      </w:pPr>
      <w:rPr>
        <w:rFonts w:ascii="Arial" w:hAnsi="Arial" w:hint="default"/>
      </w:rPr>
    </w:lvl>
    <w:lvl w:ilvl="4" w:tplc="4F3E6B06" w:tentative="1">
      <w:start w:val="1"/>
      <w:numFmt w:val="bullet"/>
      <w:lvlText w:val="•"/>
      <w:lvlJc w:val="left"/>
      <w:pPr>
        <w:tabs>
          <w:tab w:val="num" w:pos="3600"/>
        </w:tabs>
        <w:ind w:left="3600" w:hanging="360"/>
      </w:pPr>
      <w:rPr>
        <w:rFonts w:ascii="Arial" w:hAnsi="Arial" w:hint="default"/>
      </w:rPr>
    </w:lvl>
    <w:lvl w:ilvl="5" w:tplc="2EF60FDA" w:tentative="1">
      <w:start w:val="1"/>
      <w:numFmt w:val="bullet"/>
      <w:lvlText w:val="•"/>
      <w:lvlJc w:val="left"/>
      <w:pPr>
        <w:tabs>
          <w:tab w:val="num" w:pos="4320"/>
        </w:tabs>
        <w:ind w:left="4320" w:hanging="360"/>
      </w:pPr>
      <w:rPr>
        <w:rFonts w:ascii="Arial" w:hAnsi="Arial" w:hint="default"/>
      </w:rPr>
    </w:lvl>
    <w:lvl w:ilvl="6" w:tplc="89A6353A" w:tentative="1">
      <w:start w:val="1"/>
      <w:numFmt w:val="bullet"/>
      <w:lvlText w:val="•"/>
      <w:lvlJc w:val="left"/>
      <w:pPr>
        <w:tabs>
          <w:tab w:val="num" w:pos="5040"/>
        </w:tabs>
        <w:ind w:left="5040" w:hanging="360"/>
      </w:pPr>
      <w:rPr>
        <w:rFonts w:ascii="Arial" w:hAnsi="Arial" w:hint="default"/>
      </w:rPr>
    </w:lvl>
    <w:lvl w:ilvl="7" w:tplc="59AC89AC" w:tentative="1">
      <w:start w:val="1"/>
      <w:numFmt w:val="bullet"/>
      <w:lvlText w:val="•"/>
      <w:lvlJc w:val="left"/>
      <w:pPr>
        <w:tabs>
          <w:tab w:val="num" w:pos="5760"/>
        </w:tabs>
        <w:ind w:left="5760" w:hanging="360"/>
      </w:pPr>
      <w:rPr>
        <w:rFonts w:ascii="Arial" w:hAnsi="Arial" w:hint="default"/>
      </w:rPr>
    </w:lvl>
    <w:lvl w:ilvl="8" w:tplc="13A877DE"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72FC0EC1"/>
    <w:multiLevelType w:val="hybridMultilevel"/>
    <w:tmpl w:val="A55C2BF2"/>
    <w:lvl w:ilvl="0" w:tplc="6844915A">
      <w:start w:val="1"/>
      <w:numFmt w:val="bullet"/>
      <w:lvlText w:val="·"/>
      <w:lvlJc w:val="left"/>
      <w:pPr>
        <w:ind w:left="720" w:hanging="360"/>
      </w:pPr>
      <w:rPr>
        <w:rFonts w:ascii="Symbol" w:hAnsi="Symbol" w:hint="default"/>
      </w:rPr>
    </w:lvl>
    <w:lvl w:ilvl="1" w:tplc="CB262308">
      <w:start w:val="1"/>
      <w:numFmt w:val="bullet"/>
      <w:lvlText w:val="o"/>
      <w:lvlJc w:val="left"/>
      <w:pPr>
        <w:ind w:left="1440" w:hanging="360"/>
      </w:pPr>
      <w:rPr>
        <w:rFonts w:ascii="Courier New" w:hAnsi="Courier New" w:hint="default"/>
      </w:rPr>
    </w:lvl>
    <w:lvl w:ilvl="2" w:tplc="2CF888E4">
      <w:start w:val="1"/>
      <w:numFmt w:val="bullet"/>
      <w:lvlText w:val=""/>
      <w:lvlJc w:val="left"/>
      <w:pPr>
        <w:ind w:left="2160" w:hanging="360"/>
      </w:pPr>
      <w:rPr>
        <w:rFonts w:ascii="Wingdings" w:hAnsi="Wingdings" w:hint="default"/>
      </w:rPr>
    </w:lvl>
    <w:lvl w:ilvl="3" w:tplc="238AD718">
      <w:start w:val="1"/>
      <w:numFmt w:val="bullet"/>
      <w:lvlText w:val=""/>
      <w:lvlJc w:val="left"/>
      <w:pPr>
        <w:ind w:left="2880" w:hanging="360"/>
      </w:pPr>
      <w:rPr>
        <w:rFonts w:ascii="Symbol" w:hAnsi="Symbol" w:hint="default"/>
      </w:rPr>
    </w:lvl>
    <w:lvl w:ilvl="4" w:tplc="3098AC32">
      <w:start w:val="1"/>
      <w:numFmt w:val="bullet"/>
      <w:lvlText w:val="o"/>
      <w:lvlJc w:val="left"/>
      <w:pPr>
        <w:ind w:left="3600" w:hanging="360"/>
      </w:pPr>
      <w:rPr>
        <w:rFonts w:ascii="Courier New" w:hAnsi="Courier New" w:hint="default"/>
      </w:rPr>
    </w:lvl>
    <w:lvl w:ilvl="5" w:tplc="75DAC132">
      <w:start w:val="1"/>
      <w:numFmt w:val="bullet"/>
      <w:lvlText w:val=""/>
      <w:lvlJc w:val="left"/>
      <w:pPr>
        <w:ind w:left="4320" w:hanging="360"/>
      </w:pPr>
      <w:rPr>
        <w:rFonts w:ascii="Wingdings" w:hAnsi="Wingdings" w:hint="default"/>
      </w:rPr>
    </w:lvl>
    <w:lvl w:ilvl="6" w:tplc="50D2FDEE">
      <w:start w:val="1"/>
      <w:numFmt w:val="bullet"/>
      <w:lvlText w:val=""/>
      <w:lvlJc w:val="left"/>
      <w:pPr>
        <w:ind w:left="5040" w:hanging="360"/>
      </w:pPr>
      <w:rPr>
        <w:rFonts w:ascii="Symbol" w:hAnsi="Symbol" w:hint="default"/>
      </w:rPr>
    </w:lvl>
    <w:lvl w:ilvl="7" w:tplc="28269396">
      <w:start w:val="1"/>
      <w:numFmt w:val="bullet"/>
      <w:lvlText w:val="o"/>
      <w:lvlJc w:val="left"/>
      <w:pPr>
        <w:ind w:left="5760" w:hanging="360"/>
      </w:pPr>
      <w:rPr>
        <w:rFonts w:ascii="Courier New" w:hAnsi="Courier New" w:hint="default"/>
      </w:rPr>
    </w:lvl>
    <w:lvl w:ilvl="8" w:tplc="7C2045C8">
      <w:start w:val="1"/>
      <w:numFmt w:val="bullet"/>
      <w:lvlText w:val=""/>
      <w:lvlJc w:val="left"/>
      <w:pPr>
        <w:ind w:left="6480" w:hanging="360"/>
      </w:pPr>
      <w:rPr>
        <w:rFonts w:ascii="Wingdings" w:hAnsi="Wingdings" w:hint="default"/>
      </w:rPr>
    </w:lvl>
  </w:abstractNum>
  <w:abstractNum w:abstractNumId="62" w15:restartNumberingAfterBreak="0">
    <w:nsid w:val="78861E68"/>
    <w:multiLevelType w:val="hybridMultilevel"/>
    <w:tmpl w:val="738897F2"/>
    <w:lvl w:ilvl="0" w:tplc="88B4D570">
      <w:start w:val="1"/>
      <w:numFmt w:val="bullet"/>
      <w:lvlText w:val="·"/>
      <w:lvlJc w:val="left"/>
      <w:pPr>
        <w:ind w:left="720" w:hanging="360"/>
      </w:pPr>
      <w:rPr>
        <w:rFonts w:ascii="Symbol" w:hAnsi="Symbol" w:hint="default"/>
      </w:rPr>
    </w:lvl>
    <w:lvl w:ilvl="1" w:tplc="AF2230F0">
      <w:start w:val="1"/>
      <w:numFmt w:val="bullet"/>
      <w:lvlText w:val="o"/>
      <w:lvlJc w:val="left"/>
      <w:pPr>
        <w:ind w:left="1440" w:hanging="360"/>
      </w:pPr>
      <w:rPr>
        <w:rFonts w:ascii="Courier New" w:hAnsi="Courier New" w:hint="default"/>
      </w:rPr>
    </w:lvl>
    <w:lvl w:ilvl="2" w:tplc="B964BA3A">
      <w:start w:val="1"/>
      <w:numFmt w:val="bullet"/>
      <w:lvlText w:val=""/>
      <w:lvlJc w:val="left"/>
      <w:pPr>
        <w:ind w:left="2160" w:hanging="360"/>
      </w:pPr>
      <w:rPr>
        <w:rFonts w:ascii="Wingdings" w:hAnsi="Wingdings" w:hint="default"/>
      </w:rPr>
    </w:lvl>
    <w:lvl w:ilvl="3" w:tplc="BA0022B6">
      <w:start w:val="1"/>
      <w:numFmt w:val="bullet"/>
      <w:lvlText w:val=""/>
      <w:lvlJc w:val="left"/>
      <w:pPr>
        <w:ind w:left="2880" w:hanging="360"/>
      </w:pPr>
      <w:rPr>
        <w:rFonts w:ascii="Symbol" w:hAnsi="Symbol" w:hint="default"/>
      </w:rPr>
    </w:lvl>
    <w:lvl w:ilvl="4" w:tplc="FDC0584C">
      <w:start w:val="1"/>
      <w:numFmt w:val="bullet"/>
      <w:lvlText w:val="o"/>
      <w:lvlJc w:val="left"/>
      <w:pPr>
        <w:ind w:left="3600" w:hanging="360"/>
      </w:pPr>
      <w:rPr>
        <w:rFonts w:ascii="Courier New" w:hAnsi="Courier New" w:hint="default"/>
      </w:rPr>
    </w:lvl>
    <w:lvl w:ilvl="5" w:tplc="B67E9F9A">
      <w:start w:val="1"/>
      <w:numFmt w:val="bullet"/>
      <w:lvlText w:val=""/>
      <w:lvlJc w:val="left"/>
      <w:pPr>
        <w:ind w:left="4320" w:hanging="360"/>
      </w:pPr>
      <w:rPr>
        <w:rFonts w:ascii="Wingdings" w:hAnsi="Wingdings" w:hint="default"/>
      </w:rPr>
    </w:lvl>
    <w:lvl w:ilvl="6" w:tplc="4678CA00">
      <w:start w:val="1"/>
      <w:numFmt w:val="bullet"/>
      <w:lvlText w:val=""/>
      <w:lvlJc w:val="left"/>
      <w:pPr>
        <w:ind w:left="5040" w:hanging="360"/>
      </w:pPr>
      <w:rPr>
        <w:rFonts w:ascii="Symbol" w:hAnsi="Symbol" w:hint="default"/>
      </w:rPr>
    </w:lvl>
    <w:lvl w:ilvl="7" w:tplc="D8F612CE">
      <w:start w:val="1"/>
      <w:numFmt w:val="bullet"/>
      <w:lvlText w:val="o"/>
      <w:lvlJc w:val="left"/>
      <w:pPr>
        <w:ind w:left="5760" w:hanging="360"/>
      </w:pPr>
      <w:rPr>
        <w:rFonts w:ascii="Courier New" w:hAnsi="Courier New" w:hint="default"/>
      </w:rPr>
    </w:lvl>
    <w:lvl w:ilvl="8" w:tplc="BA305640">
      <w:start w:val="1"/>
      <w:numFmt w:val="bullet"/>
      <w:lvlText w:val=""/>
      <w:lvlJc w:val="left"/>
      <w:pPr>
        <w:ind w:left="6480" w:hanging="360"/>
      </w:pPr>
      <w:rPr>
        <w:rFonts w:ascii="Wingdings" w:hAnsi="Wingdings" w:hint="default"/>
      </w:rPr>
    </w:lvl>
  </w:abstractNum>
  <w:abstractNum w:abstractNumId="63" w15:restartNumberingAfterBreak="0">
    <w:nsid w:val="793F32CC"/>
    <w:multiLevelType w:val="hybridMultilevel"/>
    <w:tmpl w:val="0610CDBC"/>
    <w:lvl w:ilvl="0" w:tplc="F2F68094">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B09CA73"/>
    <w:multiLevelType w:val="hybridMultilevel"/>
    <w:tmpl w:val="826E2D02"/>
    <w:lvl w:ilvl="0" w:tplc="1F8EDE9E">
      <w:start w:val="1"/>
      <w:numFmt w:val="bullet"/>
      <w:lvlText w:val="·"/>
      <w:lvlJc w:val="left"/>
      <w:pPr>
        <w:ind w:left="720" w:hanging="360"/>
      </w:pPr>
      <w:rPr>
        <w:rFonts w:ascii="Symbol" w:hAnsi="Symbol" w:hint="default"/>
      </w:rPr>
    </w:lvl>
    <w:lvl w:ilvl="1" w:tplc="F5C05446">
      <w:start w:val="1"/>
      <w:numFmt w:val="bullet"/>
      <w:lvlText w:val="o"/>
      <w:lvlJc w:val="left"/>
      <w:pPr>
        <w:ind w:left="1440" w:hanging="360"/>
      </w:pPr>
      <w:rPr>
        <w:rFonts w:ascii="Courier New" w:hAnsi="Courier New" w:hint="default"/>
      </w:rPr>
    </w:lvl>
    <w:lvl w:ilvl="2" w:tplc="8E3AB8A4">
      <w:start w:val="1"/>
      <w:numFmt w:val="bullet"/>
      <w:lvlText w:val=""/>
      <w:lvlJc w:val="left"/>
      <w:pPr>
        <w:ind w:left="2160" w:hanging="360"/>
      </w:pPr>
      <w:rPr>
        <w:rFonts w:ascii="Wingdings" w:hAnsi="Wingdings" w:hint="default"/>
      </w:rPr>
    </w:lvl>
    <w:lvl w:ilvl="3" w:tplc="0D76ED82">
      <w:start w:val="1"/>
      <w:numFmt w:val="bullet"/>
      <w:lvlText w:val=""/>
      <w:lvlJc w:val="left"/>
      <w:pPr>
        <w:ind w:left="2880" w:hanging="360"/>
      </w:pPr>
      <w:rPr>
        <w:rFonts w:ascii="Symbol" w:hAnsi="Symbol" w:hint="default"/>
      </w:rPr>
    </w:lvl>
    <w:lvl w:ilvl="4" w:tplc="299E1422">
      <w:start w:val="1"/>
      <w:numFmt w:val="bullet"/>
      <w:lvlText w:val="o"/>
      <w:lvlJc w:val="left"/>
      <w:pPr>
        <w:ind w:left="3600" w:hanging="360"/>
      </w:pPr>
      <w:rPr>
        <w:rFonts w:ascii="Courier New" w:hAnsi="Courier New" w:hint="default"/>
      </w:rPr>
    </w:lvl>
    <w:lvl w:ilvl="5" w:tplc="DB1666E0">
      <w:start w:val="1"/>
      <w:numFmt w:val="bullet"/>
      <w:lvlText w:val=""/>
      <w:lvlJc w:val="left"/>
      <w:pPr>
        <w:ind w:left="4320" w:hanging="360"/>
      </w:pPr>
      <w:rPr>
        <w:rFonts w:ascii="Wingdings" w:hAnsi="Wingdings" w:hint="default"/>
      </w:rPr>
    </w:lvl>
    <w:lvl w:ilvl="6" w:tplc="33D000A2">
      <w:start w:val="1"/>
      <w:numFmt w:val="bullet"/>
      <w:lvlText w:val=""/>
      <w:lvlJc w:val="left"/>
      <w:pPr>
        <w:ind w:left="5040" w:hanging="360"/>
      </w:pPr>
      <w:rPr>
        <w:rFonts w:ascii="Symbol" w:hAnsi="Symbol" w:hint="default"/>
      </w:rPr>
    </w:lvl>
    <w:lvl w:ilvl="7" w:tplc="9DF41428">
      <w:start w:val="1"/>
      <w:numFmt w:val="bullet"/>
      <w:lvlText w:val="o"/>
      <w:lvlJc w:val="left"/>
      <w:pPr>
        <w:ind w:left="5760" w:hanging="360"/>
      </w:pPr>
      <w:rPr>
        <w:rFonts w:ascii="Courier New" w:hAnsi="Courier New" w:hint="default"/>
      </w:rPr>
    </w:lvl>
    <w:lvl w:ilvl="8" w:tplc="C302D306">
      <w:start w:val="1"/>
      <w:numFmt w:val="bullet"/>
      <w:lvlText w:val=""/>
      <w:lvlJc w:val="left"/>
      <w:pPr>
        <w:ind w:left="6480" w:hanging="360"/>
      </w:pPr>
      <w:rPr>
        <w:rFonts w:ascii="Wingdings" w:hAnsi="Wingdings" w:hint="default"/>
      </w:rPr>
    </w:lvl>
  </w:abstractNum>
  <w:abstractNum w:abstractNumId="65" w15:restartNumberingAfterBreak="0">
    <w:nsid w:val="7B2A59F2"/>
    <w:multiLevelType w:val="hybridMultilevel"/>
    <w:tmpl w:val="554A8E3E"/>
    <w:lvl w:ilvl="0" w:tplc="AF4EB970">
      <w:start w:val="1"/>
      <w:numFmt w:val="bullet"/>
      <w:pStyle w:val="Bulletskeyfindings"/>
      <w:lvlText w:val=""/>
      <w:lvlJc w:val="left"/>
      <w:pPr>
        <w:tabs>
          <w:tab w:val="num" w:pos="540"/>
        </w:tabs>
        <w:ind w:left="540" w:hanging="360"/>
      </w:pPr>
      <w:rPr>
        <w:rFonts w:ascii="Wingdings" w:hAnsi="Wingdings" w:hint="default"/>
        <w:sz w:val="20"/>
        <w:szCs w:val="20"/>
      </w:rPr>
    </w:lvl>
    <w:lvl w:ilvl="1" w:tplc="246478DA">
      <w:start w:val="1"/>
      <w:numFmt w:val="bullet"/>
      <w:lvlText w:val=""/>
      <w:lvlJc w:val="left"/>
      <w:pPr>
        <w:tabs>
          <w:tab w:val="num" w:pos="1307"/>
        </w:tabs>
        <w:ind w:left="1307" w:hanging="227"/>
      </w:pPr>
      <w:rPr>
        <w:rFonts w:ascii="Symbol" w:hAnsi="Symbol" w:hint="default"/>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C3436B1"/>
    <w:multiLevelType w:val="hybridMultilevel"/>
    <w:tmpl w:val="27123798"/>
    <w:lvl w:ilvl="0" w:tplc="FB604084">
      <w:start w:val="1"/>
      <w:numFmt w:val="bullet"/>
      <w:pStyle w:val="4Bulletedcopyblue"/>
      <w:lvlText w:val=""/>
      <w:lvlPicBulletId w:val="1"/>
      <w:lvlJc w:val="left"/>
      <w:pPr>
        <w:ind w:left="312" w:hanging="170"/>
      </w:pPr>
      <w:rPr>
        <w:rFonts w:ascii="Symbol" w:hAnsi="Symbol" w:hint="default"/>
        <w:color w:val="auto"/>
        <w:sz w:val="10"/>
        <w:szCs w:val="10"/>
      </w:rPr>
    </w:lvl>
    <w:lvl w:ilvl="1" w:tplc="08090001">
      <w:start w:val="1"/>
      <w:numFmt w:val="bullet"/>
      <w:lvlText w:val=""/>
      <w:lvlJc w:val="left"/>
      <w:pPr>
        <w:ind w:left="1100" w:hanging="360"/>
      </w:pPr>
      <w:rPr>
        <w:rFonts w:ascii="Symbol" w:hAnsi="Symbol" w:hint="default"/>
      </w:rPr>
    </w:lvl>
    <w:lvl w:ilvl="2" w:tplc="08090005">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67" w15:restartNumberingAfterBreak="0">
    <w:nsid w:val="7CF809CE"/>
    <w:multiLevelType w:val="hybridMultilevel"/>
    <w:tmpl w:val="9A589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D0C15D3"/>
    <w:multiLevelType w:val="hybridMultilevel"/>
    <w:tmpl w:val="CEA04E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3"/>
  </w:num>
  <w:num w:numId="3">
    <w:abstractNumId w:val="18"/>
  </w:num>
  <w:num w:numId="4">
    <w:abstractNumId w:val="31"/>
  </w:num>
  <w:num w:numId="5">
    <w:abstractNumId w:val="34"/>
  </w:num>
  <w:num w:numId="6">
    <w:abstractNumId w:val="49"/>
  </w:num>
  <w:num w:numId="7">
    <w:abstractNumId w:val="44"/>
  </w:num>
  <w:num w:numId="8">
    <w:abstractNumId w:val="39"/>
  </w:num>
  <w:num w:numId="9">
    <w:abstractNumId w:val="26"/>
  </w:num>
  <w:num w:numId="10">
    <w:abstractNumId w:val="23"/>
  </w:num>
  <w:num w:numId="11">
    <w:abstractNumId w:val="27"/>
  </w:num>
  <w:num w:numId="12">
    <w:abstractNumId w:val="37"/>
  </w:num>
  <w:num w:numId="13">
    <w:abstractNumId w:val="48"/>
  </w:num>
  <w:num w:numId="14">
    <w:abstractNumId w:val="29"/>
  </w:num>
  <w:num w:numId="15">
    <w:abstractNumId w:val="59"/>
  </w:num>
  <w:num w:numId="16">
    <w:abstractNumId w:val="4"/>
  </w:num>
  <w:num w:numId="17">
    <w:abstractNumId w:val="6"/>
  </w:num>
  <w:num w:numId="18">
    <w:abstractNumId w:val="43"/>
  </w:num>
  <w:num w:numId="19">
    <w:abstractNumId w:val="56"/>
  </w:num>
  <w:num w:numId="20">
    <w:abstractNumId w:val="28"/>
  </w:num>
  <w:num w:numId="21">
    <w:abstractNumId w:val="21"/>
  </w:num>
  <w:num w:numId="22">
    <w:abstractNumId w:val="50"/>
  </w:num>
  <w:num w:numId="23">
    <w:abstractNumId w:val="13"/>
  </w:num>
  <w:num w:numId="24">
    <w:abstractNumId w:val="35"/>
  </w:num>
  <w:num w:numId="25">
    <w:abstractNumId w:val="12"/>
  </w:num>
  <w:num w:numId="26">
    <w:abstractNumId w:val="14"/>
  </w:num>
  <w:num w:numId="27">
    <w:abstractNumId w:val="20"/>
  </w:num>
  <w:num w:numId="28">
    <w:abstractNumId w:val="10"/>
  </w:num>
  <w:num w:numId="29">
    <w:abstractNumId w:val="52"/>
  </w:num>
  <w:num w:numId="30">
    <w:abstractNumId w:val="66"/>
  </w:num>
  <w:num w:numId="31">
    <w:abstractNumId w:val="68"/>
  </w:num>
  <w:num w:numId="32">
    <w:abstractNumId w:val="0"/>
  </w:num>
  <w:num w:numId="33">
    <w:abstractNumId w:val="45"/>
  </w:num>
  <w:num w:numId="34">
    <w:abstractNumId w:val="33"/>
  </w:num>
  <w:num w:numId="35">
    <w:abstractNumId w:val="67"/>
  </w:num>
  <w:num w:numId="36">
    <w:abstractNumId w:val="25"/>
  </w:num>
  <w:num w:numId="37">
    <w:abstractNumId w:val="36"/>
  </w:num>
  <w:num w:numId="38">
    <w:abstractNumId w:val="2"/>
  </w:num>
  <w:num w:numId="39">
    <w:abstractNumId w:val="16"/>
  </w:num>
  <w:num w:numId="40">
    <w:abstractNumId w:val="55"/>
  </w:num>
  <w:num w:numId="41">
    <w:abstractNumId w:val="47"/>
  </w:num>
  <w:num w:numId="42">
    <w:abstractNumId w:val="42"/>
  </w:num>
  <w:num w:numId="43">
    <w:abstractNumId w:val="60"/>
  </w:num>
  <w:num w:numId="44">
    <w:abstractNumId w:val="19"/>
  </w:num>
  <w:num w:numId="45">
    <w:abstractNumId w:val="57"/>
  </w:num>
  <w:num w:numId="46">
    <w:abstractNumId w:val="7"/>
  </w:num>
  <w:num w:numId="47">
    <w:abstractNumId w:val="9"/>
  </w:num>
  <w:num w:numId="48">
    <w:abstractNumId w:val="65"/>
  </w:num>
  <w:num w:numId="49">
    <w:abstractNumId w:val="17"/>
  </w:num>
  <w:num w:numId="50">
    <w:abstractNumId w:val="8"/>
  </w:num>
  <w:num w:numId="51">
    <w:abstractNumId w:val="30"/>
  </w:num>
  <w:num w:numId="52">
    <w:abstractNumId w:val="22"/>
  </w:num>
  <w:num w:numId="53">
    <w:abstractNumId w:val="61"/>
  </w:num>
  <w:num w:numId="54">
    <w:abstractNumId w:val="64"/>
  </w:num>
  <w:num w:numId="55">
    <w:abstractNumId w:val="46"/>
  </w:num>
  <w:num w:numId="56">
    <w:abstractNumId w:val="11"/>
  </w:num>
  <w:num w:numId="57">
    <w:abstractNumId w:val="15"/>
  </w:num>
  <w:num w:numId="58">
    <w:abstractNumId w:val="62"/>
  </w:num>
  <w:num w:numId="59">
    <w:abstractNumId w:val="24"/>
  </w:num>
  <w:num w:numId="60">
    <w:abstractNumId w:val="38"/>
  </w:num>
  <w:num w:numId="61">
    <w:abstractNumId w:val="51"/>
  </w:num>
  <w:num w:numId="62">
    <w:abstractNumId w:val="53"/>
  </w:num>
  <w:num w:numId="63">
    <w:abstractNumId w:val="41"/>
  </w:num>
  <w:num w:numId="64">
    <w:abstractNumId w:val="32"/>
  </w:num>
  <w:num w:numId="65">
    <w:abstractNumId w:val="1"/>
  </w:num>
  <w:num w:numId="66">
    <w:abstractNumId w:val="5"/>
  </w:num>
  <w:num w:numId="67">
    <w:abstractNumId w:val="40"/>
  </w:num>
  <w:num w:numId="68">
    <w:abstractNumId w:val="54"/>
  </w:num>
  <w:num w:numId="69">
    <w:abstractNumId w:val="5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7C1"/>
    <w:rsid w:val="00000294"/>
    <w:rsid w:val="00003ABF"/>
    <w:rsid w:val="0000431B"/>
    <w:rsid w:val="00004DAF"/>
    <w:rsid w:val="00004E7F"/>
    <w:rsid w:val="00006E0E"/>
    <w:rsid w:val="00010F92"/>
    <w:rsid w:val="00013301"/>
    <w:rsid w:val="00014877"/>
    <w:rsid w:val="00024ED2"/>
    <w:rsid w:val="00032CAE"/>
    <w:rsid w:val="00036CAB"/>
    <w:rsid w:val="00044DCF"/>
    <w:rsid w:val="00045227"/>
    <w:rsid w:val="000502AA"/>
    <w:rsid w:val="000569B8"/>
    <w:rsid w:val="000572EE"/>
    <w:rsid w:val="00057574"/>
    <w:rsid w:val="00062A74"/>
    <w:rsid w:val="000633B8"/>
    <w:rsid w:val="00064707"/>
    <w:rsid w:val="00066A22"/>
    <w:rsid w:val="00067860"/>
    <w:rsid w:val="00072984"/>
    <w:rsid w:val="000729DA"/>
    <w:rsid w:val="00073ADF"/>
    <w:rsid w:val="00075067"/>
    <w:rsid w:val="000750F6"/>
    <w:rsid w:val="0007680F"/>
    <w:rsid w:val="0008076B"/>
    <w:rsid w:val="0008182D"/>
    <w:rsid w:val="0008212B"/>
    <w:rsid w:val="00083174"/>
    <w:rsid w:val="00083512"/>
    <w:rsid w:val="0008501A"/>
    <w:rsid w:val="00086796"/>
    <w:rsid w:val="000903AC"/>
    <w:rsid w:val="00093144"/>
    <w:rsid w:val="00095FCF"/>
    <w:rsid w:val="000A148D"/>
    <w:rsid w:val="000A1B9C"/>
    <w:rsid w:val="000A1E49"/>
    <w:rsid w:val="000A3260"/>
    <w:rsid w:val="000A3DA1"/>
    <w:rsid w:val="000A55F8"/>
    <w:rsid w:val="000B4591"/>
    <w:rsid w:val="000B5F3D"/>
    <w:rsid w:val="000B6079"/>
    <w:rsid w:val="000C0980"/>
    <w:rsid w:val="000C0CB8"/>
    <w:rsid w:val="000C4825"/>
    <w:rsid w:val="000D2D6B"/>
    <w:rsid w:val="000D3EDF"/>
    <w:rsid w:val="000D7094"/>
    <w:rsid w:val="000E564C"/>
    <w:rsid w:val="000E6D25"/>
    <w:rsid w:val="000E79C2"/>
    <w:rsid w:val="000F0003"/>
    <w:rsid w:val="000F0DD0"/>
    <w:rsid w:val="000F4C7B"/>
    <w:rsid w:val="000F6CF0"/>
    <w:rsid w:val="000F73B1"/>
    <w:rsid w:val="00102023"/>
    <w:rsid w:val="00103397"/>
    <w:rsid w:val="00107168"/>
    <w:rsid w:val="00107DBC"/>
    <w:rsid w:val="00114F3A"/>
    <w:rsid w:val="00126048"/>
    <w:rsid w:val="00135F3D"/>
    <w:rsid w:val="00140B77"/>
    <w:rsid w:val="0014299F"/>
    <w:rsid w:val="00143BD2"/>
    <w:rsid w:val="00144792"/>
    <w:rsid w:val="001555FF"/>
    <w:rsid w:val="0015612D"/>
    <w:rsid w:val="001575E6"/>
    <w:rsid w:val="0016062B"/>
    <w:rsid w:val="00160B7D"/>
    <w:rsid w:val="001622C8"/>
    <w:rsid w:val="00166163"/>
    <w:rsid w:val="00167F49"/>
    <w:rsid w:val="0017038A"/>
    <w:rsid w:val="001728E3"/>
    <w:rsid w:val="00173297"/>
    <w:rsid w:val="00175B5B"/>
    <w:rsid w:val="00177BF1"/>
    <w:rsid w:val="00180F35"/>
    <w:rsid w:val="00185181"/>
    <w:rsid w:val="001863FE"/>
    <w:rsid w:val="0019265D"/>
    <w:rsid w:val="00194712"/>
    <w:rsid w:val="001968D5"/>
    <w:rsid w:val="001A0498"/>
    <w:rsid w:val="001A0F19"/>
    <w:rsid w:val="001A3607"/>
    <w:rsid w:val="001A3A26"/>
    <w:rsid w:val="001A68A5"/>
    <w:rsid w:val="001A7E84"/>
    <w:rsid w:val="001B11BB"/>
    <w:rsid w:val="001B3D85"/>
    <w:rsid w:val="001C0790"/>
    <w:rsid w:val="001C105F"/>
    <w:rsid w:val="001C2570"/>
    <w:rsid w:val="001C74B8"/>
    <w:rsid w:val="001C79AA"/>
    <w:rsid w:val="001D0021"/>
    <w:rsid w:val="001D15EF"/>
    <w:rsid w:val="001D1B48"/>
    <w:rsid w:val="001D4196"/>
    <w:rsid w:val="001D5A93"/>
    <w:rsid w:val="001D73BC"/>
    <w:rsid w:val="001E132C"/>
    <w:rsid w:val="001E2D42"/>
    <w:rsid w:val="001E61C4"/>
    <w:rsid w:val="00206B93"/>
    <w:rsid w:val="0021664F"/>
    <w:rsid w:val="00220C28"/>
    <w:rsid w:val="00222324"/>
    <w:rsid w:val="002239BA"/>
    <w:rsid w:val="00224932"/>
    <w:rsid w:val="002320B6"/>
    <w:rsid w:val="0023287B"/>
    <w:rsid w:val="002337E9"/>
    <w:rsid w:val="00236867"/>
    <w:rsid w:val="00236C48"/>
    <w:rsid w:val="00237EC4"/>
    <w:rsid w:val="00237F86"/>
    <w:rsid w:val="00244A35"/>
    <w:rsid w:val="0025286E"/>
    <w:rsid w:val="00252D4E"/>
    <w:rsid w:val="002547A0"/>
    <w:rsid w:val="002555DD"/>
    <w:rsid w:val="002557F6"/>
    <w:rsid w:val="00255F6E"/>
    <w:rsid w:val="00271DB9"/>
    <w:rsid w:val="00273CBD"/>
    <w:rsid w:val="00274424"/>
    <w:rsid w:val="00276516"/>
    <w:rsid w:val="00281D0E"/>
    <w:rsid w:val="00283F43"/>
    <w:rsid w:val="002840DA"/>
    <w:rsid w:val="0029065D"/>
    <w:rsid w:val="00291D25"/>
    <w:rsid w:val="00291ED3"/>
    <w:rsid w:val="002925B6"/>
    <w:rsid w:val="002A55F6"/>
    <w:rsid w:val="002A62C7"/>
    <w:rsid w:val="002B1C35"/>
    <w:rsid w:val="002C0031"/>
    <w:rsid w:val="002C0CCF"/>
    <w:rsid w:val="002C0DA8"/>
    <w:rsid w:val="002C1401"/>
    <w:rsid w:val="002C4949"/>
    <w:rsid w:val="002C63D6"/>
    <w:rsid w:val="002C795D"/>
    <w:rsid w:val="002D38D5"/>
    <w:rsid w:val="002E004D"/>
    <w:rsid w:val="002E2560"/>
    <w:rsid w:val="002E71BD"/>
    <w:rsid w:val="002F0A10"/>
    <w:rsid w:val="002F71EC"/>
    <w:rsid w:val="00302A57"/>
    <w:rsid w:val="003075C2"/>
    <w:rsid w:val="00307E4A"/>
    <w:rsid w:val="00314AB9"/>
    <w:rsid w:val="00316906"/>
    <w:rsid w:val="00317A8B"/>
    <w:rsid w:val="00320238"/>
    <w:rsid w:val="00323AD1"/>
    <w:rsid w:val="00327D36"/>
    <w:rsid w:val="00330671"/>
    <w:rsid w:val="00334E6A"/>
    <w:rsid w:val="00341505"/>
    <w:rsid w:val="00345AD8"/>
    <w:rsid w:val="003466AE"/>
    <w:rsid w:val="00350F99"/>
    <w:rsid w:val="003575C6"/>
    <w:rsid w:val="00361869"/>
    <w:rsid w:val="003670D0"/>
    <w:rsid w:val="0037008C"/>
    <w:rsid w:val="00381FA3"/>
    <w:rsid w:val="00390440"/>
    <w:rsid w:val="00391928"/>
    <w:rsid w:val="00392937"/>
    <w:rsid w:val="003965F1"/>
    <w:rsid w:val="00397BFA"/>
    <w:rsid w:val="003B33DB"/>
    <w:rsid w:val="003B3CEC"/>
    <w:rsid w:val="003B44E2"/>
    <w:rsid w:val="003B68B7"/>
    <w:rsid w:val="003B70A8"/>
    <w:rsid w:val="003B70BD"/>
    <w:rsid w:val="003B7554"/>
    <w:rsid w:val="003C2C88"/>
    <w:rsid w:val="003C5456"/>
    <w:rsid w:val="003D0215"/>
    <w:rsid w:val="003D3871"/>
    <w:rsid w:val="003D3FE8"/>
    <w:rsid w:val="003D5297"/>
    <w:rsid w:val="003D6C73"/>
    <w:rsid w:val="003D7826"/>
    <w:rsid w:val="003E1D2C"/>
    <w:rsid w:val="003E23A1"/>
    <w:rsid w:val="003E4B2E"/>
    <w:rsid w:val="003E67FB"/>
    <w:rsid w:val="003F28EF"/>
    <w:rsid w:val="003F2C30"/>
    <w:rsid w:val="003F662A"/>
    <w:rsid w:val="003F7895"/>
    <w:rsid w:val="0040382E"/>
    <w:rsid w:val="0040479C"/>
    <w:rsid w:val="00406446"/>
    <w:rsid w:val="004147DF"/>
    <w:rsid w:val="00421BCB"/>
    <w:rsid w:val="004238BA"/>
    <w:rsid w:val="00425467"/>
    <w:rsid w:val="00434D8E"/>
    <w:rsid w:val="00434F21"/>
    <w:rsid w:val="00443BAD"/>
    <w:rsid w:val="00444EB0"/>
    <w:rsid w:val="00446F5D"/>
    <w:rsid w:val="00447B7E"/>
    <w:rsid w:val="00453490"/>
    <w:rsid w:val="00456504"/>
    <w:rsid w:val="00457E97"/>
    <w:rsid w:val="00466509"/>
    <w:rsid w:val="004714A5"/>
    <w:rsid w:val="00475221"/>
    <w:rsid w:val="0048427D"/>
    <w:rsid w:val="00485791"/>
    <w:rsid w:val="00485F65"/>
    <w:rsid w:val="0048729B"/>
    <w:rsid w:val="0049062E"/>
    <w:rsid w:val="00497B1A"/>
    <w:rsid w:val="004A233E"/>
    <w:rsid w:val="004A53B2"/>
    <w:rsid w:val="004A6573"/>
    <w:rsid w:val="004B1360"/>
    <w:rsid w:val="004B4133"/>
    <w:rsid w:val="004B72DE"/>
    <w:rsid w:val="004C0011"/>
    <w:rsid w:val="004C14AC"/>
    <w:rsid w:val="004C158F"/>
    <w:rsid w:val="004C4F54"/>
    <w:rsid w:val="004C55D9"/>
    <w:rsid w:val="004D34F5"/>
    <w:rsid w:val="004E1C1A"/>
    <w:rsid w:val="004E4E3F"/>
    <w:rsid w:val="004E54C0"/>
    <w:rsid w:val="004E6922"/>
    <w:rsid w:val="004F6BE0"/>
    <w:rsid w:val="00501337"/>
    <w:rsid w:val="00501C10"/>
    <w:rsid w:val="00502E0B"/>
    <w:rsid w:val="00503B20"/>
    <w:rsid w:val="00506523"/>
    <w:rsid w:val="00507DE5"/>
    <w:rsid w:val="00511246"/>
    <w:rsid w:val="00513342"/>
    <w:rsid w:val="0051412A"/>
    <w:rsid w:val="005202BE"/>
    <w:rsid w:val="00520AC7"/>
    <w:rsid w:val="00523D96"/>
    <w:rsid w:val="00525702"/>
    <w:rsid w:val="0053138B"/>
    <w:rsid w:val="0053245D"/>
    <w:rsid w:val="00532AB9"/>
    <w:rsid w:val="00533CFD"/>
    <w:rsid w:val="00535078"/>
    <w:rsid w:val="00542040"/>
    <w:rsid w:val="005422D7"/>
    <w:rsid w:val="0054410C"/>
    <w:rsid w:val="00545505"/>
    <w:rsid w:val="00552C66"/>
    <w:rsid w:val="005605BB"/>
    <w:rsid w:val="005622DA"/>
    <w:rsid w:val="005675B8"/>
    <w:rsid w:val="005707E3"/>
    <w:rsid w:val="00570B0E"/>
    <w:rsid w:val="0057794B"/>
    <w:rsid w:val="00582401"/>
    <w:rsid w:val="00585637"/>
    <w:rsid w:val="0058590C"/>
    <w:rsid w:val="00591608"/>
    <w:rsid w:val="005924B5"/>
    <w:rsid w:val="005960FB"/>
    <w:rsid w:val="005A1081"/>
    <w:rsid w:val="005A1BD2"/>
    <w:rsid w:val="005A3478"/>
    <w:rsid w:val="005A3921"/>
    <w:rsid w:val="005A5C9B"/>
    <w:rsid w:val="005A61BB"/>
    <w:rsid w:val="005A6405"/>
    <w:rsid w:val="005A6DE4"/>
    <w:rsid w:val="005A78F1"/>
    <w:rsid w:val="005B6F2D"/>
    <w:rsid w:val="005B79E5"/>
    <w:rsid w:val="005C0ADC"/>
    <w:rsid w:val="005C0B75"/>
    <w:rsid w:val="005C3315"/>
    <w:rsid w:val="005C57D4"/>
    <w:rsid w:val="005C5C50"/>
    <w:rsid w:val="005C5CD8"/>
    <w:rsid w:val="005C62BB"/>
    <w:rsid w:val="005C7499"/>
    <w:rsid w:val="005D063E"/>
    <w:rsid w:val="005D5551"/>
    <w:rsid w:val="005E34FA"/>
    <w:rsid w:val="005E500F"/>
    <w:rsid w:val="005E6258"/>
    <w:rsid w:val="005F3E57"/>
    <w:rsid w:val="00600404"/>
    <w:rsid w:val="006018A4"/>
    <w:rsid w:val="00601F6A"/>
    <w:rsid w:val="00602AA7"/>
    <w:rsid w:val="00602DAF"/>
    <w:rsid w:val="006039B0"/>
    <w:rsid w:val="0060525E"/>
    <w:rsid w:val="00607E68"/>
    <w:rsid w:val="0061226B"/>
    <w:rsid w:val="00612558"/>
    <w:rsid w:val="00613F8C"/>
    <w:rsid w:val="0061738A"/>
    <w:rsid w:val="00621345"/>
    <w:rsid w:val="00627652"/>
    <w:rsid w:val="00634DDB"/>
    <w:rsid w:val="00637E9E"/>
    <w:rsid w:val="00646488"/>
    <w:rsid w:val="006465ED"/>
    <w:rsid w:val="0065064F"/>
    <w:rsid w:val="006506FB"/>
    <w:rsid w:val="00654C22"/>
    <w:rsid w:val="006625DA"/>
    <w:rsid w:val="00662716"/>
    <w:rsid w:val="00664358"/>
    <w:rsid w:val="006645A7"/>
    <w:rsid w:val="00666E3F"/>
    <w:rsid w:val="00667C28"/>
    <w:rsid w:val="00670B23"/>
    <w:rsid w:val="00670B28"/>
    <w:rsid w:val="00673932"/>
    <w:rsid w:val="00673A2D"/>
    <w:rsid w:val="006831C4"/>
    <w:rsid w:val="00684D43"/>
    <w:rsid w:val="00686ED5"/>
    <w:rsid w:val="0069419A"/>
    <w:rsid w:val="006973DC"/>
    <w:rsid w:val="006A1A04"/>
    <w:rsid w:val="006A6F3D"/>
    <w:rsid w:val="006B00A5"/>
    <w:rsid w:val="006B1CE4"/>
    <w:rsid w:val="006B1FCA"/>
    <w:rsid w:val="006B2327"/>
    <w:rsid w:val="006B27B6"/>
    <w:rsid w:val="006B3DA8"/>
    <w:rsid w:val="006C187E"/>
    <w:rsid w:val="006C6790"/>
    <w:rsid w:val="006D20AD"/>
    <w:rsid w:val="006E3B6F"/>
    <w:rsid w:val="006E470F"/>
    <w:rsid w:val="006E5C5A"/>
    <w:rsid w:val="006E6884"/>
    <w:rsid w:val="006F455C"/>
    <w:rsid w:val="006F674E"/>
    <w:rsid w:val="00703E41"/>
    <w:rsid w:val="00710744"/>
    <w:rsid w:val="007111F0"/>
    <w:rsid w:val="00711730"/>
    <w:rsid w:val="0071348E"/>
    <w:rsid w:val="00714BC8"/>
    <w:rsid w:val="00714D38"/>
    <w:rsid w:val="007242ED"/>
    <w:rsid w:val="00725426"/>
    <w:rsid w:val="00725501"/>
    <w:rsid w:val="00725DE9"/>
    <w:rsid w:val="0072713E"/>
    <w:rsid w:val="00730430"/>
    <w:rsid w:val="00730C81"/>
    <w:rsid w:val="007316DE"/>
    <w:rsid w:val="00733CEC"/>
    <w:rsid w:val="00740A97"/>
    <w:rsid w:val="00741A81"/>
    <w:rsid w:val="00743855"/>
    <w:rsid w:val="00745585"/>
    <w:rsid w:val="00746A26"/>
    <w:rsid w:val="00750688"/>
    <w:rsid w:val="00750870"/>
    <w:rsid w:val="00753211"/>
    <w:rsid w:val="0076026F"/>
    <w:rsid w:val="007609B4"/>
    <w:rsid w:val="007659B6"/>
    <w:rsid w:val="00765A46"/>
    <w:rsid w:val="00767787"/>
    <w:rsid w:val="00770F0E"/>
    <w:rsid w:val="00771CDD"/>
    <w:rsid w:val="00775DBF"/>
    <w:rsid w:val="007821E5"/>
    <w:rsid w:val="00783113"/>
    <w:rsid w:val="00790D82"/>
    <w:rsid w:val="00791052"/>
    <w:rsid w:val="00792C45"/>
    <w:rsid w:val="00793172"/>
    <w:rsid w:val="00795151"/>
    <w:rsid w:val="00797B81"/>
    <w:rsid w:val="007A290C"/>
    <w:rsid w:val="007A2921"/>
    <w:rsid w:val="007A293B"/>
    <w:rsid w:val="007A366E"/>
    <w:rsid w:val="007A5B27"/>
    <w:rsid w:val="007A6276"/>
    <w:rsid w:val="007A6BF4"/>
    <w:rsid w:val="007A7A2E"/>
    <w:rsid w:val="007B05BE"/>
    <w:rsid w:val="007B0C33"/>
    <w:rsid w:val="007B4F9C"/>
    <w:rsid w:val="007B5F72"/>
    <w:rsid w:val="007C44F2"/>
    <w:rsid w:val="007C6759"/>
    <w:rsid w:val="007C7DBC"/>
    <w:rsid w:val="007E37C2"/>
    <w:rsid w:val="007E7577"/>
    <w:rsid w:val="007F4F08"/>
    <w:rsid w:val="00802859"/>
    <w:rsid w:val="0080738A"/>
    <w:rsid w:val="00807952"/>
    <w:rsid w:val="00820E1F"/>
    <w:rsid w:val="00821FF9"/>
    <w:rsid w:val="00822068"/>
    <w:rsid w:val="0082519E"/>
    <w:rsid w:val="00825E58"/>
    <w:rsid w:val="00842D62"/>
    <w:rsid w:val="00842F4C"/>
    <w:rsid w:val="008434D9"/>
    <w:rsid w:val="008443E3"/>
    <w:rsid w:val="00847057"/>
    <w:rsid w:val="00850AEF"/>
    <w:rsid w:val="008515AB"/>
    <w:rsid w:val="00853553"/>
    <w:rsid w:val="00853A8E"/>
    <w:rsid w:val="00855205"/>
    <w:rsid w:val="00855FD8"/>
    <w:rsid w:val="00860262"/>
    <w:rsid w:val="00860C9C"/>
    <w:rsid w:val="0087268B"/>
    <w:rsid w:val="0087394D"/>
    <w:rsid w:val="0087469A"/>
    <w:rsid w:val="008759FC"/>
    <w:rsid w:val="0087696E"/>
    <w:rsid w:val="008852EA"/>
    <w:rsid w:val="00891389"/>
    <w:rsid w:val="00893A62"/>
    <w:rsid w:val="00894B3A"/>
    <w:rsid w:val="008956AE"/>
    <w:rsid w:val="008960E1"/>
    <w:rsid w:val="008970DA"/>
    <w:rsid w:val="00897DAD"/>
    <w:rsid w:val="008A0402"/>
    <w:rsid w:val="008A13AC"/>
    <w:rsid w:val="008A31C7"/>
    <w:rsid w:val="008A414B"/>
    <w:rsid w:val="008A5A4C"/>
    <w:rsid w:val="008A6A81"/>
    <w:rsid w:val="008A75D6"/>
    <w:rsid w:val="008B2380"/>
    <w:rsid w:val="008B6720"/>
    <w:rsid w:val="008B749A"/>
    <w:rsid w:val="008B7C42"/>
    <w:rsid w:val="008C05E6"/>
    <w:rsid w:val="008C0F17"/>
    <w:rsid w:val="008C1D95"/>
    <w:rsid w:val="008C4A69"/>
    <w:rsid w:val="008C59A6"/>
    <w:rsid w:val="008E4A26"/>
    <w:rsid w:val="008E4EBA"/>
    <w:rsid w:val="008F2714"/>
    <w:rsid w:val="008F603F"/>
    <w:rsid w:val="009018D0"/>
    <w:rsid w:val="00906622"/>
    <w:rsid w:val="0091027D"/>
    <w:rsid w:val="009165F6"/>
    <w:rsid w:val="00917D3B"/>
    <w:rsid w:val="009230B6"/>
    <w:rsid w:val="009232EB"/>
    <w:rsid w:val="00925FAA"/>
    <w:rsid w:val="009272CB"/>
    <w:rsid w:val="00931112"/>
    <w:rsid w:val="009329ED"/>
    <w:rsid w:val="00936D84"/>
    <w:rsid w:val="00940012"/>
    <w:rsid w:val="00940070"/>
    <w:rsid w:val="0094757A"/>
    <w:rsid w:val="00952FA5"/>
    <w:rsid w:val="0095345B"/>
    <w:rsid w:val="009539A4"/>
    <w:rsid w:val="0095585F"/>
    <w:rsid w:val="0096147E"/>
    <w:rsid w:val="00961900"/>
    <w:rsid w:val="00962994"/>
    <w:rsid w:val="00973E3D"/>
    <w:rsid w:val="00974A1E"/>
    <w:rsid w:val="00974CD2"/>
    <w:rsid w:val="00977D50"/>
    <w:rsid w:val="00985C11"/>
    <w:rsid w:val="0098653D"/>
    <w:rsid w:val="0099388B"/>
    <w:rsid w:val="0099445D"/>
    <w:rsid w:val="009A49A8"/>
    <w:rsid w:val="009A5872"/>
    <w:rsid w:val="009B0394"/>
    <w:rsid w:val="009B182F"/>
    <w:rsid w:val="009B2A91"/>
    <w:rsid w:val="009B2CE2"/>
    <w:rsid w:val="009B39B0"/>
    <w:rsid w:val="009B6E61"/>
    <w:rsid w:val="009B75EB"/>
    <w:rsid w:val="009B775A"/>
    <w:rsid w:val="009C3F06"/>
    <w:rsid w:val="009C4387"/>
    <w:rsid w:val="009C48E5"/>
    <w:rsid w:val="009C5129"/>
    <w:rsid w:val="009C6349"/>
    <w:rsid w:val="009C6BCF"/>
    <w:rsid w:val="009C7E33"/>
    <w:rsid w:val="009D1E7E"/>
    <w:rsid w:val="009D53DF"/>
    <w:rsid w:val="009D56E2"/>
    <w:rsid w:val="009D61FB"/>
    <w:rsid w:val="009E1C6C"/>
    <w:rsid w:val="009E1EDA"/>
    <w:rsid w:val="009E4AA9"/>
    <w:rsid w:val="009E7A1C"/>
    <w:rsid w:val="009F147F"/>
    <w:rsid w:val="009F45BD"/>
    <w:rsid w:val="00A0331F"/>
    <w:rsid w:val="00A05826"/>
    <w:rsid w:val="00A147A7"/>
    <w:rsid w:val="00A20057"/>
    <w:rsid w:val="00A235A4"/>
    <w:rsid w:val="00A25428"/>
    <w:rsid w:val="00A3541F"/>
    <w:rsid w:val="00A36282"/>
    <w:rsid w:val="00A372E1"/>
    <w:rsid w:val="00A44C20"/>
    <w:rsid w:val="00A47944"/>
    <w:rsid w:val="00A51AE4"/>
    <w:rsid w:val="00A53CCA"/>
    <w:rsid w:val="00A54BA0"/>
    <w:rsid w:val="00A57C5F"/>
    <w:rsid w:val="00A65E92"/>
    <w:rsid w:val="00A67874"/>
    <w:rsid w:val="00A67FC3"/>
    <w:rsid w:val="00A700DE"/>
    <w:rsid w:val="00A71200"/>
    <w:rsid w:val="00A72ACF"/>
    <w:rsid w:val="00A77CED"/>
    <w:rsid w:val="00A834EF"/>
    <w:rsid w:val="00A84129"/>
    <w:rsid w:val="00A86DA8"/>
    <w:rsid w:val="00A90202"/>
    <w:rsid w:val="00A959D2"/>
    <w:rsid w:val="00A96C22"/>
    <w:rsid w:val="00A97C13"/>
    <w:rsid w:val="00AA1086"/>
    <w:rsid w:val="00AA2617"/>
    <w:rsid w:val="00AB0FBE"/>
    <w:rsid w:val="00AB2048"/>
    <w:rsid w:val="00AB4599"/>
    <w:rsid w:val="00AB5542"/>
    <w:rsid w:val="00AB55B0"/>
    <w:rsid w:val="00AB7C13"/>
    <w:rsid w:val="00AC0662"/>
    <w:rsid w:val="00AC2C43"/>
    <w:rsid w:val="00AC320A"/>
    <w:rsid w:val="00AC5733"/>
    <w:rsid w:val="00AC6A1C"/>
    <w:rsid w:val="00AD1A3A"/>
    <w:rsid w:val="00AD2D90"/>
    <w:rsid w:val="00AD4788"/>
    <w:rsid w:val="00AD5A72"/>
    <w:rsid w:val="00AE0ABC"/>
    <w:rsid w:val="00AE23E0"/>
    <w:rsid w:val="00AE2E93"/>
    <w:rsid w:val="00AE5F90"/>
    <w:rsid w:val="00AE6645"/>
    <w:rsid w:val="00AE66DC"/>
    <w:rsid w:val="00AF010E"/>
    <w:rsid w:val="00AF4444"/>
    <w:rsid w:val="00AF5E2D"/>
    <w:rsid w:val="00AF6865"/>
    <w:rsid w:val="00AF6E14"/>
    <w:rsid w:val="00B00215"/>
    <w:rsid w:val="00B02E68"/>
    <w:rsid w:val="00B02F1E"/>
    <w:rsid w:val="00B1218F"/>
    <w:rsid w:val="00B1262D"/>
    <w:rsid w:val="00B12738"/>
    <w:rsid w:val="00B157F4"/>
    <w:rsid w:val="00B166CE"/>
    <w:rsid w:val="00B224D8"/>
    <w:rsid w:val="00B23294"/>
    <w:rsid w:val="00B23504"/>
    <w:rsid w:val="00B253E6"/>
    <w:rsid w:val="00B2667B"/>
    <w:rsid w:val="00B269C2"/>
    <w:rsid w:val="00B36015"/>
    <w:rsid w:val="00B40260"/>
    <w:rsid w:val="00B53293"/>
    <w:rsid w:val="00B62BF1"/>
    <w:rsid w:val="00B64B22"/>
    <w:rsid w:val="00B65E9E"/>
    <w:rsid w:val="00B70CA3"/>
    <w:rsid w:val="00B7316D"/>
    <w:rsid w:val="00B73FA3"/>
    <w:rsid w:val="00B844E5"/>
    <w:rsid w:val="00B9277F"/>
    <w:rsid w:val="00B97DDD"/>
    <w:rsid w:val="00BA52CB"/>
    <w:rsid w:val="00BA5CB9"/>
    <w:rsid w:val="00BB3D20"/>
    <w:rsid w:val="00BB4BBD"/>
    <w:rsid w:val="00BB680E"/>
    <w:rsid w:val="00BC1EA5"/>
    <w:rsid w:val="00BC3648"/>
    <w:rsid w:val="00BC636C"/>
    <w:rsid w:val="00BD003B"/>
    <w:rsid w:val="00BD13D1"/>
    <w:rsid w:val="00BD4BBA"/>
    <w:rsid w:val="00BE21A5"/>
    <w:rsid w:val="00BE24AE"/>
    <w:rsid w:val="00BE7B58"/>
    <w:rsid w:val="00BF107F"/>
    <w:rsid w:val="00BF17A8"/>
    <w:rsid w:val="00BF25D7"/>
    <w:rsid w:val="00BF2DBA"/>
    <w:rsid w:val="00BF4633"/>
    <w:rsid w:val="00C069F9"/>
    <w:rsid w:val="00C1287F"/>
    <w:rsid w:val="00C14C29"/>
    <w:rsid w:val="00C15BE5"/>
    <w:rsid w:val="00C173B8"/>
    <w:rsid w:val="00C30F4E"/>
    <w:rsid w:val="00C32B0A"/>
    <w:rsid w:val="00C34337"/>
    <w:rsid w:val="00C343C3"/>
    <w:rsid w:val="00C35046"/>
    <w:rsid w:val="00C3768E"/>
    <w:rsid w:val="00C42D4B"/>
    <w:rsid w:val="00C4682C"/>
    <w:rsid w:val="00C54238"/>
    <w:rsid w:val="00C63D17"/>
    <w:rsid w:val="00C6549D"/>
    <w:rsid w:val="00C71409"/>
    <w:rsid w:val="00C71646"/>
    <w:rsid w:val="00C7250D"/>
    <w:rsid w:val="00C7332C"/>
    <w:rsid w:val="00C86580"/>
    <w:rsid w:val="00C9457D"/>
    <w:rsid w:val="00C9714B"/>
    <w:rsid w:val="00CA146D"/>
    <w:rsid w:val="00CA338F"/>
    <w:rsid w:val="00CA51F8"/>
    <w:rsid w:val="00CA660D"/>
    <w:rsid w:val="00CB01D3"/>
    <w:rsid w:val="00CB1981"/>
    <w:rsid w:val="00CB450C"/>
    <w:rsid w:val="00CB465E"/>
    <w:rsid w:val="00CB5376"/>
    <w:rsid w:val="00CC0206"/>
    <w:rsid w:val="00CC3FC4"/>
    <w:rsid w:val="00CC4AAA"/>
    <w:rsid w:val="00CC4C8E"/>
    <w:rsid w:val="00CD0789"/>
    <w:rsid w:val="00CD132A"/>
    <w:rsid w:val="00CD1BD4"/>
    <w:rsid w:val="00CD6AE4"/>
    <w:rsid w:val="00CE04EF"/>
    <w:rsid w:val="00CE7D95"/>
    <w:rsid w:val="00CF0768"/>
    <w:rsid w:val="00CF0EDD"/>
    <w:rsid w:val="00CF1A6D"/>
    <w:rsid w:val="00CF331E"/>
    <w:rsid w:val="00CF43BA"/>
    <w:rsid w:val="00CF73DE"/>
    <w:rsid w:val="00D04213"/>
    <w:rsid w:val="00D0724C"/>
    <w:rsid w:val="00D07DA2"/>
    <w:rsid w:val="00D163A8"/>
    <w:rsid w:val="00D20A87"/>
    <w:rsid w:val="00D2263B"/>
    <w:rsid w:val="00D226EA"/>
    <w:rsid w:val="00D22956"/>
    <w:rsid w:val="00D23747"/>
    <w:rsid w:val="00D23951"/>
    <w:rsid w:val="00D2584B"/>
    <w:rsid w:val="00D32FDD"/>
    <w:rsid w:val="00D33382"/>
    <w:rsid w:val="00D339DC"/>
    <w:rsid w:val="00D36187"/>
    <w:rsid w:val="00D36A18"/>
    <w:rsid w:val="00D3781D"/>
    <w:rsid w:val="00D41C6F"/>
    <w:rsid w:val="00D459E3"/>
    <w:rsid w:val="00D50A6B"/>
    <w:rsid w:val="00D5162C"/>
    <w:rsid w:val="00D53602"/>
    <w:rsid w:val="00D53E3F"/>
    <w:rsid w:val="00D60B61"/>
    <w:rsid w:val="00D6736E"/>
    <w:rsid w:val="00D67CB5"/>
    <w:rsid w:val="00D74092"/>
    <w:rsid w:val="00D74A4C"/>
    <w:rsid w:val="00D81C05"/>
    <w:rsid w:val="00D8271F"/>
    <w:rsid w:val="00D827B4"/>
    <w:rsid w:val="00D87266"/>
    <w:rsid w:val="00D94C2B"/>
    <w:rsid w:val="00DA0919"/>
    <w:rsid w:val="00DA1A53"/>
    <w:rsid w:val="00DA3279"/>
    <w:rsid w:val="00DB1B86"/>
    <w:rsid w:val="00DB7792"/>
    <w:rsid w:val="00DC0025"/>
    <w:rsid w:val="00DC0383"/>
    <w:rsid w:val="00DC21A1"/>
    <w:rsid w:val="00DC46FA"/>
    <w:rsid w:val="00DC7BFF"/>
    <w:rsid w:val="00DD12C8"/>
    <w:rsid w:val="00DD30EE"/>
    <w:rsid w:val="00DD5B3D"/>
    <w:rsid w:val="00DE4761"/>
    <w:rsid w:val="00DE4C02"/>
    <w:rsid w:val="00DF033F"/>
    <w:rsid w:val="00DF2BAA"/>
    <w:rsid w:val="00DF3D2C"/>
    <w:rsid w:val="00DF588B"/>
    <w:rsid w:val="00DF6310"/>
    <w:rsid w:val="00DF71B2"/>
    <w:rsid w:val="00E00557"/>
    <w:rsid w:val="00E115B6"/>
    <w:rsid w:val="00E17013"/>
    <w:rsid w:val="00E17E7A"/>
    <w:rsid w:val="00E20721"/>
    <w:rsid w:val="00E20D90"/>
    <w:rsid w:val="00E2349C"/>
    <w:rsid w:val="00E23571"/>
    <w:rsid w:val="00E32629"/>
    <w:rsid w:val="00E36FCC"/>
    <w:rsid w:val="00E413CB"/>
    <w:rsid w:val="00E620E2"/>
    <w:rsid w:val="00E64DE3"/>
    <w:rsid w:val="00E701AF"/>
    <w:rsid w:val="00E726DF"/>
    <w:rsid w:val="00E72C43"/>
    <w:rsid w:val="00E74670"/>
    <w:rsid w:val="00E7544E"/>
    <w:rsid w:val="00E759B2"/>
    <w:rsid w:val="00E77CC1"/>
    <w:rsid w:val="00E83B26"/>
    <w:rsid w:val="00E83B78"/>
    <w:rsid w:val="00E86BBB"/>
    <w:rsid w:val="00E906CD"/>
    <w:rsid w:val="00E917AD"/>
    <w:rsid w:val="00E91C49"/>
    <w:rsid w:val="00E974E4"/>
    <w:rsid w:val="00EA29D9"/>
    <w:rsid w:val="00EB01FD"/>
    <w:rsid w:val="00EB1DFE"/>
    <w:rsid w:val="00EB2A4F"/>
    <w:rsid w:val="00EB36E2"/>
    <w:rsid w:val="00EC0B05"/>
    <w:rsid w:val="00EC69BF"/>
    <w:rsid w:val="00EC77C1"/>
    <w:rsid w:val="00ED158C"/>
    <w:rsid w:val="00ED167D"/>
    <w:rsid w:val="00ED31F3"/>
    <w:rsid w:val="00ED385B"/>
    <w:rsid w:val="00EE3C5E"/>
    <w:rsid w:val="00EF0877"/>
    <w:rsid w:val="00EF3131"/>
    <w:rsid w:val="00EF347A"/>
    <w:rsid w:val="00EF7940"/>
    <w:rsid w:val="00F01762"/>
    <w:rsid w:val="00F05717"/>
    <w:rsid w:val="00F05C75"/>
    <w:rsid w:val="00F12D7D"/>
    <w:rsid w:val="00F15D46"/>
    <w:rsid w:val="00F16260"/>
    <w:rsid w:val="00F2092C"/>
    <w:rsid w:val="00F23B97"/>
    <w:rsid w:val="00F2638A"/>
    <w:rsid w:val="00F376BF"/>
    <w:rsid w:val="00F47912"/>
    <w:rsid w:val="00F507E4"/>
    <w:rsid w:val="00F54843"/>
    <w:rsid w:val="00F55748"/>
    <w:rsid w:val="00F56E4F"/>
    <w:rsid w:val="00F600FF"/>
    <w:rsid w:val="00F628B4"/>
    <w:rsid w:val="00F710F6"/>
    <w:rsid w:val="00F7184D"/>
    <w:rsid w:val="00F72899"/>
    <w:rsid w:val="00F82927"/>
    <w:rsid w:val="00F8412D"/>
    <w:rsid w:val="00F8422B"/>
    <w:rsid w:val="00F866BA"/>
    <w:rsid w:val="00F9226A"/>
    <w:rsid w:val="00FA1C5B"/>
    <w:rsid w:val="00FA3652"/>
    <w:rsid w:val="00FB18B5"/>
    <w:rsid w:val="00FB1A6C"/>
    <w:rsid w:val="00FB5D26"/>
    <w:rsid w:val="00FB6C44"/>
    <w:rsid w:val="00FC09B1"/>
    <w:rsid w:val="00FC3A2B"/>
    <w:rsid w:val="00FC5CC1"/>
    <w:rsid w:val="00FD2A87"/>
    <w:rsid w:val="00FD5F00"/>
    <w:rsid w:val="00FD66B8"/>
    <w:rsid w:val="00FD7FE1"/>
    <w:rsid w:val="00FE4F10"/>
    <w:rsid w:val="00FE51AA"/>
    <w:rsid w:val="00FF1598"/>
    <w:rsid w:val="00FF7D89"/>
    <w:rsid w:val="0A795E80"/>
    <w:rsid w:val="10C7C19B"/>
    <w:rsid w:val="12C2F3CE"/>
    <w:rsid w:val="187702C5"/>
    <w:rsid w:val="1CDE2464"/>
    <w:rsid w:val="21B81DD9"/>
    <w:rsid w:val="26591AD7"/>
    <w:rsid w:val="277F96C6"/>
    <w:rsid w:val="297A8A16"/>
    <w:rsid w:val="2C0BA60E"/>
    <w:rsid w:val="2D82F676"/>
    <w:rsid w:val="31C06F6B"/>
    <w:rsid w:val="35A7681D"/>
    <w:rsid w:val="4A77A8DF"/>
    <w:rsid w:val="4A874DA8"/>
    <w:rsid w:val="4EA82564"/>
    <w:rsid w:val="4FA9D5B8"/>
    <w:rsid w:val="5E321621"/>
    <w:rsid w:val="62F8E919"/>
    <w:rsid w:val="63B14589"/>
    <w:rsid w:val="6E4B1F25"/>
    <w:rsid w:val="7393F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6A23B"/>
  <w15:docId w15:val="{076A58F9-D49F-4918-B8D4-8B93A5F95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4C0"/>
  </w:style>
  <w:style w:type="paragraph" w:styleId="Heading1">
    <w:name w:val="heading 1"/>
    <w:basedOn w:val="Normal"/>
    <w:next w:val="Normal"/>
    <w:link w:val="Heading1Char"/>
    <w:uiPriority w:val="9"/>
    <w:qFormat/>
    <w:rsid w:val="00EC77C1"/>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5707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707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C77C1"/>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EC77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7C1"/>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EC7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C77C1"/>
    <w:rPr>
      <w:rFonts w:asciiTheme="majorHAnsi" w:eastAsiaTheme="majorEastAsia" w:hAnsiTheme="majorHAnsi" w:cstheme="majorBidi"/>
      <w:b/>
      <w:bCs/>
      <w:color w:val="2F5496" w:themeColor="accent1" w:themeShade="BF"/>
      <w:sz w:val="28"/>
      <w:szCs w:val="28"/>
    </w:rPr>
  </w:style>
  <w:style w:type="paragraph" w:styleId="Header">
    <w:name w:val="header"/>
    <w:basedOn w:val="Normal"/>
    <w:link w:val="HeaderChar"/>
    <w:uiPriority w:val="99"/>
    <w:unhideWhenUsed/>
    <w:rsid w:val="000569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69B8"/>
  </w:style>
  <w:style w:type="paragraph" w:styleId="Footer">
    <w:name w:val="footer"/>
    <w:basedOn w:val="Normal"/>
    <w:link w:val="FooterChar"/>
    <w:uiPriority w:val="99"/>
    <w:unhideWhenUsed/>
    <w:rsid w:val="000569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69B8"/>
  </w:style>
  <w:style w:type="character" w:styleId="Hyperlink">
    <w:name w:val="Hyperlink"/>
    <w:basedOn w:val="DefaultParagraphFont"/>
    <w:uiPriority w:val="99"/>
    <w:unhideWhenUsed/>
    <w:rsid w:val="00A147A7"/>
    <w:rPr>
      <w:color w:val="0563C1" w:themeColor="hyperlink"/>
      <w:u w:val="single"/>
    </w:rPr>
  </w:style>
  <w:style w:type="character" w:styleId="UnresolvedMention">
    <w:name w:val="Unresolved Mention"/>
    <w:basedOn w:val="DefaultParagraphFont"/>
    <w:uiPriority w:val="99"/>
    <w:semiHidden/>
    <w:unhideWhenUsed/>
    <w:rsid w:val="00A147A7"/>
    <w:rPr>
      <w:color w:val="605E5C"/>
      <w:shd w:val="clear" w:color="auto" w:fill="E1DFDD"/>
    </w:rPr>
  </w:style>
  <w:style w:type="paragraph" w:styleId="ListParagraph">
    <w:name w:val="List Paragraph"/>
    <w:basedOn w:val="Normal"/>
    <w:uiPriority w:val="34"/>
    <w:qFormat/>
    <w:rsid w:val="00252D4E"/>
    <w:pPr>
      <w:ind w:left="720"/>
      <w:contextualSpacing/>
    </w:pPr>
  </w:style>
  <w:style w:type="paragraph" w:styleId="NormalWeb">
    <w:name w:val="Normal (Web)"/>
    <w:basedOn w:val="Normal"/>
    <w:uiPriority w:val="99"/>
    <w:unhideWhenUsed/>
    <w:rsid w:val="0067393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2519E"/>
    <w:pPr>
      <w:spacing w:after="0" w:line="240" w:lineRule="auto"/>
    </w:pPr>
  </w:style>
  <w:style w:type="character" w:styleId="FollowedHyperlink">
    <w:name w:val="FollowedHyperlink"/>
    <w:basedOn w:val="DefaultParagraphFont"/>
    <w:uiPriority w:val="99"/>
    <w:semiHidden/>
    <w:unhideWhenUsed/>
    <w:rsid w:val="008970DA"/>
    <w:rPr>
      <w:color w:val="954F72" w:themeColor="followedHyperlink"/>
      <w:u w:val="single"/>
    </w:rPr>
  </w:style>
  <w:style w:type="character" w:styleId="CommentReference">
    <w:name w:val="annotation reference"/>
    <w:basedOn w:val="DefaultParagraphFont"/>
    <w:uiPriority w:val="99"/>
    <w:semiHidden/>
    <w:unhideWhenUsed/>
    <w:rsid w:val="00BA52CB"/>
    <w:rPr>
      <w:sz w:val="16"/>
      <w:szCs w:val="16"/>
    </w:rPr>
  </w:style>
  <w:style w:type="paragraph" w:styleId="CommentText">
    <w:name w:val="annotation text"/>
    <w:basedOn w:val="Normal"/>
    <w:link w:val="CommentTextChar"/>
    <w:uiPriority w:val="99"/>
    <w:unhideWhenUsed/>
    <w:rsid w:val="00BA52CB"/>
    <w:pPr>
      <w:spacing w:line="240" w:lineRule="auto"/>
    </w:pPr>
    <w:rPr>
      <w:sz w:val="20"/>
      <w:szCs w:val="20"/>
    </w:rPr>
  </w:style>
  <w:style w:type="character" w:customStyle="1" w:styleId="CommentTextChar">
    <w:name w:val="Comment Text Char"/>
    <w:basedOn w:val="DefaultParagraphFont"/>
    <w:link w:val="CommentText"/>
    <w:uiPriority w:val="99"/>
    <w:rsid w:val="00BA52CB"/>
    <w:rPr>
      <w:sz w:val="20"/>
      <w:szCs w:val="20"/>
    </w:rPr>
  </w:style>
  <w:style w:type="paragraph" w:styleId="CommentSubject">
    <w:name w:val="annotation subject"/>
    <w:basedOn w:val="CommentText"/>
    <w:next w:val="CommentText"/>
    <w:link w:val="CommentSubjectChar"/>
    <w:uiPriority w:val="99"/>
    <w:semiHidden/>
    <w:unhideWhenUsed/>
    <w:rsid w:val="00BA52CB"/>
    <w:rPr>
      <w:b/>
      <w:bCs/>
    </w:rPr>
  </w:style>
  <w:style w:type="character" w:customStyle="1" w:styleId="CommentSubjectChar">
    <w:name w:val="Comment Subject Char"/>
    <w:basedOn w:val="CommentTextChar"/>
    <w:link w:val="CommentSubject"/>
    <w:uiPriority w:val="99"/>
    <w:semiHidden/>
    <w:rsid w:val="00BA52CB"/>
    <w:rPr>
      <w:b/>
      <w:bCs/>
      <w:sz w:val="20"/>
      <w:szCs w:val="20"/>
    </w:rPr>
  </w:style>
  <w:style w:type="paragraph" w:customStyle="1" w:styleId="3Bulletedcopypink">
    <w:name w:val="3 Bulleted copy pink &gt;"/>
    <w:basedOn w:val="Normal"/>
    <w:qFormat/>
    <w:rsid w:val="00236867"/>
    <w:pPr>
      <w:numPr>
        <w:numId w:val="27"/>
      </w:numPr>
      <w:spacing w:after="120" w:line="240" w:lineRule="auto"/>
    </w:pPr>
    <w:rPr>
      <w:rFonts w:ascii="Arial" w:eastAsia="MS Mincho" w:hAnsi="Arial" w:cs="Arial"/>
      <w:szCs w:val="20"/>
      <w:lang w:val="en-US"/>
    </w:rPr>
  </w:style>
  <w:style w:type="paragraph" w:customStyle="1" w:styleId="1bodycopy10pt">
    <w:name w:val="1 body copy 10pt"/>
    <w:basedOn w:val="Normal"/>
    <w:link w:val="1bodycopy10ptChar"/>
    <w:qFormat/>
    <w:rsid w:val="0087469A"/>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87469A"/>
    <w:rPr>
      <w:rFonts w:ascii="Arial" w:eastAsia="MS Mincho" w:hAnsi="Arial" w:cs="Times New Roman"/>
      <w:sz w:val="20"/>
      <w:szCs w:val="24"/>
      <w:lang w:val="en-US"/>
    </w:rPr>
  </w:style>
  <w:style w:type="paragraph" w:customStyle="1" w:styleId="4Bulletedcopyblue">
    <w:name w:val="4 Bulleted copy blue"/>
    <w:basedOn w:val="Normal"/>
    <w:qFormat/>
    <w:rsid w:val="0087469A"/>
    <w:pPr>
      <w:numPr>
        <w:numId w:val="30"/>
      </w:numPr>
      <w:spacing w:after="120" w:line="240" w:lineRule="auto"/>
      <w:ind w:left="170"/>
    </w:pPr>
    <w:rPr>
      <w:rFonts w:ascii="Arial" w:eastAsia="MS Mincho" w:hAnsi="Arial" w:cs="Arial"/>
      <w:sz w:val="20"/>
      <w:szCs w:val="20"/>
      <w:lang w:val="en-US"/>
    </w:rPr>
  </w:style>
  <w:style w:type="paragraph" w:customStyle="1" w:styleId="Subhead2">
    <w:name w:val="Subhead 2"/>
    <w:basedOn w:val="1bodycopy10pt"/>
    <w:next w:val="1bodycopy10pt"/>
    <w:link w:val="Subhead2Char"/>
    <w:qFormat/>
    <w:rsid w:val="00392937"/>
    <w:pPr>
      <w:spacing w:before="240"/>
    </w:pPr>
    <w:rPr>
      <w:b/>
      <w:color w:val="12263F"/>
      <w:sz w:val="24"/>
    </w:rPr>
  </w:style>
  <w:style w:type="character" w:customStyle="1" w:styleId="Subhead2Char">
    <w:name w:val="Subhead 2 Char"/>
    <w:link w:val="Subhead2"/>
    <w:rsid w:val="00392937"/>
    <w:rPr>
      <w:rFonts w:ascii="Arial" w:eastAsia="MS Mincho" w:hAnsi="Arial" w:cs="Times New Roman"/>
      <w:b/>
      <w:color w:val="12263F"/>
      <w:sz w:val="24"/>
      <w:szCs w:val="24"/>
      <w:lang w:val="en-US"/>
    </w:rPr>
  </w:style>
  <w:style w:type="paragraph" w:styleId="Revision">
    <w:name w:val="Revision"/>
    <w:hidden/>
    <w:uiPriority w:val="99"/>
    <w:semiHidden/>
    <w:rsid w:val="00CB1981"/>
    <w:pPr>
      <w:spacing w:after="0" w:line="240" w:lineRule="auto"/>
    </w:pPr>
  </w:style>
  <w:style w:type="character" w:customStyle="1" w:styleId="Heading2Char">
    <w:name w:val="Heading 2 Char"/>
    <w:basedOn w:val="DefaultParagraphFont"/>
    <w:link w:val="Heading2"/>
    <w:uiPriority w:val="9"/>
    <w:rsid w:val="005707E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707E3"/>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D53E3F"/>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C9714B"/>
    <w:pPr>
      <w:tabs>
        <w:tab w:val="right" w:leader="dot" w:pos="9736"/>
      </w:tabs>
      <w:spacing w:after="100"/>
    </w:pPr>
    <w:rPr>
      <w:b/>
      <w:bCs/>
      <w:noProof/>
    </w:rPr>
  </w:style>
  <w:style w:type="paragraph" w:styleId="TOC2">
    <w:name w:val="toc 2"/>
    <w:basedOn w:val="Normal"/>
    <w:next w:val="Normal"/>
    <w:autoRedefine/>
    <w:uiPriority w:val="39"/>
    <w:unhideWhenUsed/>
    <w:rsid w:val="00D53E3F"/>
    <w:pPr>
      <w:spacing w:after="100"/>
      <w:ind w:left="220"/>
    </w:pPr>
  </w:style>
  <w:style w:type="paragraph" w:styleId="TOC3">
    <w:name w:val="toc 3"/>
    <w:basedOn w:val="Normal"/>
    <w:next w:val="Normal"/>
    <w:autoRedefine/>
    <w:uiPriority w:val="39"/>
    <w:unhideWhenUsed/>
    <w:rsid w:val="00D53E3F"/>
    <w:pPr>
      <w:spacing w:after="100"/>
      <w:ind w:left="440"/>
    </w:pPr>
  </w:style>
  <w:style w:type="paragraph" w:styleId="FootnoteText">
    <w:name w:val="footnote text"/>
    <w:basedOn w:val="Normal"/>
    <w:link w:val="FootnoteTextChar"/>
    <w:uiPriority w:val="99"/>
    <w:semiHidden/>
    <w:unhideWhenUsed/>
    <w:rsid w:val="00DE47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4761"/>
    <w:rPr>
      <w:sz w:val="20"/>
      <w:szCs w:val="20"/>
    </w:rPr>
  </w:style>
  <w:style w:type="character" w:styleId="FootnoteReference">
    <w:name w:val="footnote reference"/>
    <w:basedOn w:val="DefaultParagraphFont"/>
    <w:uiPriority w:val="99"/>
    <w:semiHidden/>
    <w:unhideWhenUsed/>
    <w:rsid w:val="00DE4761"/>
    <w:rPr>
      <w:vertAlign w:val="superscript"/>
    </w:rPr>
  </w:style>
  <w:style w:type="paragraph" w:customStyle="1" w:styleId="xelementtoproof">
    <w:name w:val="x_elementtoproof"/>
    <w:basedOn w:val="Normal"/>
    <w:rsid w:val="00E20D9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itro-offscreen">
    <w:name w:val="nitro-offscreen"/>
    <w:basedOn w:val="Normal"/>
    <w:rsid w:val="00DF71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rsid w:val="00EB1DFE"/>
    <w:pPr>
      <w:spacing w:after="0" w:line="240" w:lineRule="auto"/>
    </w:pPr>
    <w:rPr>
      <w:rFonts w:ascii="Arial" w:eastAsia="Times New Roman" w:hAnsi="Arial" w:cs="Arial"/>
      <w:sz w:val="72"/>
      <w:szCs w:val="24"/>
    </w:rPr>
  </w:style>
  <w:style w:type="character" w:customStyle="1" w:styleId="BodyTextChar">
    <w:name w:val="Body Text Char"/>
    <w:basedOn w:val="DefaultParagraphFont"/>
    <w:link w:val="BodyText"/>
    <w:rsid w:val="00EB1DFE"/>
    <w:rPr>
      <w:rFonts w:ascii="Arial" w:eastAsia="Times New Roman" w:hAnsi="Arial" w:cs="Arial"/>
      <w:sz w:val="72"/>
      <w:szCs w:val="24"/>
    </w:rPr>
  </w:style>
  <w:style w:type="paragraph" w:customStyle="1" w:styleId="Bulletsstandard">
    <w:name w:val="Bullets (standard)"/>
    <w:basedOn w:val="Normal"/>
    <w:rsid w:val="00EB1DFE"/>
    <w:pPr>
      <w:numPr>
        <w:numId w:val="45"/>
      </w:numPr>
      <w:spacing w:after="0" w:line="240" w:lineRule="auto"/>
      <w:ind w:left="924" w:hanging="357"/>
    </w:pPr>
    <w:rPr>
      <w:rFonts w:ascii="Tahoma" w:eastAsia="Times New Roman" w:hAnsi="Tahoma" w:cs="Times New Roman"/>
      <w:color w:val="000000"/>
      <w:sz w:val="24"/>
      <w:szCs w:val="24"/>
    </w:rPr>
  </w:style>
  <w:style w:type="paragraph" w:customStyle="1" w:styleId="Unnumberedparagraph">
    <w:name w:val="Unnumbered paragraph"/>
    <w:basedOn w:val="Normal"/>
    <w:rsid w:val="00EB1DFE"/>
    <w:pPr>
      <w:spacing w:after="240" w:line="240" w:lineRule="auto"/>
    </w:pPr>
    <w:rPr>
      <w:rFonts w:ascii="Tahoma" w:eastAsia="Times New Roman" w:hAnsi="Tahoma" w:cs="Times New Roman"/>
      <w:color w:val="000000"/>
      <w:sz w:val="24"/>
      <w:szCs w:val="24"/>
    </w:rPr>
  </w:style>
  <w:style w:type="paragraph" w:customStyle="1" w:styleId="Bulletsspaced">
    <w:name w:val="Bullets (spaced)"/>
    <w:basedOn w:val="Bulletsstandard"/>
    <w:rsid w:val="00EB1DFE"/>
    <w:pPr>
      <w:numPr>
        <w:numId w:val="47"/>
      </w:numPr>
      <w:spacing w:before="120"/>
    </w:pPr>
  </w:style>
  <w:style w:type="paragraph" w:customStyle="1" w:styleId="Numberedparagraph">
    <w:name w:val="Numbered paragraph"/>
    <w:basedOn w:val="Unnumberedparagraph"/>
    <w:rsid w:val="00EB1DFE"/>
    <w:pPr>
      <w:numPr>
        <w:numId w:val="46"/>
      </w:numPr>
    </w:pPr>
  </w:style>
  <w:style w:type="paragraph" w:customStyle="1" w:styleId="Bulletskeyfindings">
    <w:name w:val="Bullets (key findings)"/>
    <w:basedOn w:val="Normal"/>
    <w:rsid w:val="00EB1DFE"/>
    <w:pPr>
      <w:numPr>
        <w:numId w:val="48"/>
      </w:numPr>
      <w:spacing w:after="120" w:line="240" w:lineRule="auto"/>
    </w:pPr>
    <w:rPr>
      <w:rFonts w:ascii="Tahoma" w:eastAsia="Times New Roman" w:hAnsi="Tahoma" w:cs="Times New Roman"/>
      <w:color w:val="000000"/>
      <w:sz w:val="24"/>
      <w:szCs w:val="24"/>
    </w:rPr>
  </w:style>
  <w:style w:type="character" w:styleId="Strong">
    <w:name w:val="Strong"/>
    <w:qFormat/>
    <w:rsid w:val="00EB1DFE"/>
    <w:rPr>
      <w:b/>
      <w:bCs/>
    </w:rPr>
  </w:style>
  <w:style w:type="character" w:customStyle="1" w:styleId="apple-converted-space">
    <w:name w:val="apple-converted-space"/>
    <w:basedOn w:val="DefaultParagraphFont"/>
    <w:rsid w:val="00EB1DFE"/>
  </w:style>
  <w:style w:type="paragraph" w:customStyle="1" w:styleId="paragraph">
    <w:name w:val="paragraph"/>
    <w:basedOn w:val="Normal"/>
    <w:rsid w:val="000729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72984"/>
  </w:style>
  <w:style w:type="character" w:customStyle="1" w:styleId="eop">
    <w:name w:val="eop"/>
    <w:basedOn w:val="DefaultParagraphFont"/>
    <w:rsid w:val="00072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8020">
      <w:bodyDiv w:val="1"/>
      <w:marLeft w:val="0"/>
      <w:marRight w:val="0"/>
      <w:marTop w:val="0"/>
      <w:marBottom w:val="0"/>
      <w:divBdr>
        <w:top w:val="none" w:sz="0" w:space="0" w:color="auto"/>
        <w:left w:val="none" w:sz="0" w:space="0" w:color="auto"/>
        <w:bottom w:val="none" w:sz="0" w:space="0" w:color="auto"/>
        <w:right w:val="none" w:sz="0" w:space="0" w:color="auto"/>
      </w:divBdr>
      <w:divsChild>
        <w:div w:id="1967083247">
          <w:marLeft w:val="0"/>
          <w:marRight w:val="0"/>
          <w:marTop w:val="0"/>
          <w:marBottom w:val="0"/>
          <w:divBdr>
            <w:top w:val="none" w:sz="0" w:space="0" w:color="auto"/>
            <w:left w:val="none" w:sz="0" w:space="0" w:color="auto"/>
            <w:bottom w:val="none" w:sz="0" w:space="0" w:color="auto"/>
            <w:right w:val="none" w:sz="0" w:space="0" w:color="auto"/>
          </w:divBdr>
        </w:div>
        <w:div w:id="1245997314">
          <w:marLeft w:val="0"/>
          <w:marRight w:val="0"/>
          <w:marTop w:val="0"/>
          <w:marBottom w:val="0"/>
          <w:divBdr>
            <w:top w:val="none" w:sz="0" w:space="0" w:color="auto"/>
            <w:left w:val="none" w:sz="0" w:space="0" w:color="auto"/>
            <w:bottom w:val="none" w:sz="0" w:space="0" w:color="auto"/>
            <w:right w:val="none" w:sz="0" w:space="0" w:color="auto"/>
          </w:divBdr>
        </w:div>
        <w:div w:id="220144508">
          <w:marLeft w:val="0"/>
          <w:marRight w:val="0"/>
          <w:marTop w:val="0"/>
          <w:marBottom w:val="0"/>
          <w:divBdr>
            <w:top w:val="none" w:sz="0" w:space="0" w:color="auto"/>
            <w:left w:val="none" w:sz="0" w:space="0" w:color="auto"/>
            <w:bottom w:val="none" w:sz="0" w:space="0" w:color="auto"/>
            <w:right w:val="none" w:sz="0" w:space="0" w:color="auto"/>
          </w:divBdr>
        </w:div>
        <w:div w:id="1779793031">
          <w:marLeft w:val="0"/>
          <w:marRight w:val="0"/>
          <w:marTop w:val="0"/>
          <w:marBottom w:val="0"/>
          <w:divBdr>
            <w:top w:val="none" w:sz="0" w:space="0" w:color="auto"/>
            <w:left w:val="none" w:sz="0" w:space="0" w:color="auto"/>
            <w:bottom w:val="none" w:sz="0" w:space="0" w:color="auto"/>
            <w:right w:val="none" w:sz="0" w:space="0" w:color="auto"/>
          </w:divBdr>
        </w:div>
        <w:div w:id="1870798289">
          <w:marLeft w:val="0"/>
          <w:marRight w:val="0"/>
          <w:marTop w:val="0"/>
          <w:marBottom w:val="0"/>
          <w:divBdr>
            <w:top w:val="none" w:sz="0" w:space="0" w:color="auto"/>
            <w:left w:val="none" w:sz="0" w:space="0" w:color="auto"/>
            <w:bottom w:val="none" w:sz="0" w:space="0" w:color="auto"/>
            <w:right w:val="none" w:sz="0" w:space="0" w:color="auto"/>
          </w:divBdr>
        </w:div>
        <w:div w:id="1935164824">
          <w:marLeft w:val="0"/>
          <w:marRight w:val="0"/>
          <w:marTop w:val="0"/>
          <w:marBottom w:val="0"/>
          <w:divBdr>
            <w:top w:val="none" w:sz="0" w:space="0" w:color="auto"/>
            <w:left w:val="none" w:sz="0" w:space="0" w:color="auto"/>
            <w:bottom w:val="none" w:sz="0" w:space="0" w:color="auto"/>
            <w:right w:val="none" w:sz="0" w:space="0" w:color="auto"/>
          </w:divBdr>
        </w:div>
      </w:divsChild>
    </w:div>
    <w:div w:id="102463314">
      <w:bodyDiv w:val="1"/>
      <w:marLeft w:val="0"/>
      <w:marRight w:val="0"/>
      <w:marTop w:val="0"/>
      <w:marBottom w:val="0"/>
      <w:divBdr>
        <w:top w:val="none" w:sz="0" w:space="0" w:color="auto"/>
        <w:left w:val="none" w:sz="0" w:space="0" w:color="auto"/>
        <w:bottom w:val="none" w:sz="0" w:space="0" w:color="auto"/>
        <w:right w:val="none" w:sz="0" w:space="0" w:color="auto"/>
      </w:divBdr>
    </w:div>
    <w:div w:id="124198611">
      <w:bodyDiv w:val="1"/>
      <w:marLeft w:val="0"/>
      <w:marRight w:val="0"/>
      <w:marTop w:val="0"/>
      <w:marBottom w:val="0"/>
      <w:divBdr>
        <w:top w:val="none" w:sz="0" w:space="0" w:color="auto"/>
        <w:left w:val="none" w:sz="0" w:space="0" w:color="auto"/>
        <w:bottom w:val="none" w:sz="0" w:space="0" w:color="auto"/>
        <w:right w:val="none" w:sz="0" w:space="0" w:color="auto"/>
      </w:divBdr>
      <w:divsChild>
        <w:div w:id="295598996">
          <w:marLeft w:val="446"/>
          <w:marRight w:val="0"/>
          <w:marTop w:val="0"/>
          <w:marBottom w:val="0"/>
          <w:divBdr>
            <w:top w:val="none" w:sz="0" w:space="0" w:color="auto"/>
            <w:left w:val="none" w:sz="0" w:space="0" w:color="auto"/>
            <w:bottom w:val="none" w:sz="0" w:space="0" w:color="auto"/>
            <w:right w:val="none" w:sz="0" w:space="0" w:color="auto"/>
          </w:divBdr>
        </w:div>
        <w:div w:id="1119959818">
          <w:marLeft w:val="446"/>
          <w:marRight w:val="0"/>
          <w:marTop w:val="0"/>
          <w:marBottom w:val="0"/>
          <w:divBdr>
            <w:top w:val="none" w:sz="0" w:space="0" w:color="auto"/>
            <w:left w:val="none" w:sz="0" w:space="0" w:color="auto"/>
            <w:bottom w:val="none" w:sz="0" w:space="0" w:color="auto"/>
            <w:right w:val="none" w:sz="0" w:space="0" w:color="auto"/>
          </w:divBdr>
        </w:div>
      </w:divsChild>
    </w:div>
    <w:div w:id="186254819">
      <w:bodyDiv w:val="1"/>
      <w:marLeft w:val="0"/>
      <w:marRight w:val="0"/>
      <w:marTop w:val="0"/>
      <w:marBottom w:val="0"/>
      <w:divBdr>
        <w:top w:val="none" w:sz="0" w:space="0" w:color="auto"/>
        <w:left w:val="none" w:sz="0" w:space="0" w:color="auto"/>
        <w:bottom w:val="none" w:sz="0" w:space="0" w:color="auto"/>
        <w:right w:val="none" w:sz="0" w:space="0" w:color="auto"/>
      </w:divBdr>
      <w:divsChild>
        <w:div w:id="928122267">
          <w:marLeft w:val="0"/>
          <w:marRight w:val="0"/>
          <w:marTop w:val="0"/>
          <w:marBottom w:val="0"/>
          <w:divBdr>
            <w:top w:val="none" w:sz="0" w:space="0" w:color="auto"/>
            <w:left w:val="none" w:sz="0" w:space="0" w:color="auto"/>
            <w:bottom w:val="none" w:sz="0" w:space="0" w:color="auto"/>
            <w:right w:val="none" w:sz="0" w:space="0" w:color="auto"/>
          </w:divBdr>
        </w:div>
      </w:divsChild>
    </w:div>
    <w:div w:id="351763347">
      <w:bodyDiv w:val="1"/>
      <w:marLeft w:val="0"/>
      <w:marRight w:val="0"/>
      <w:marTop w:val="0"/>
      <w:marBottom w:val="0"/>
      <w:divBdr>
        <w:top w:val="none" w:sz="0" w:space="0" w:color="auto"/>
        <w:left w:val="none" w:sz="0" w:space="0" w:color="auto"/>
        <w:bottom w:val="none" w:sz="0" w:space="0" w:color="auto"/>
        <w:right w:val="none" w:sz="0" w:space="0" w:color="auto"/>
      </w:divBdr>
      <w:divsChild>
        <w:div w:id="1867332768">
          <w:marLeft w:val="0"/>
          <w:marRight w:val="0"/>
          <w:marTop w:val="100"/>
          <w:marBottom w:val="100"/>
          <w:divBdr>
            <w:top w:val="none" w:sz="0" w:space="0" w:color="auto"/>
            <w:left w:val="none" w:sz="0" w:space="0" w:color="auto"/>
            <w:bottom w:val="none" w:sz="0" w:space="0" w:color="auto"/>
            <w:right w:val="none" w:sz="0" w:space="0" w:color="auto"/>
          </w:divBdr>
        </w:div>
        <w:div w:id="1843617368">
          <w:marLeft w:val="0"/>
          <w:marRight w:val="0"/>
          <w:marTop w:val="100"/>
          <w:marBottom w:val="100"/>
          <w:divBdr>
            <w:top w:val="none" w:sz="0" w:space="0" w:color="auto"/>
            <w:left w:val="none" w:sz="0" w:space="0" w:color="auto"/>
            <w:bottom w:val="none" w:sz="0" w:space="0" w:color="auto"/>
            <w:right w:val="none" w:sz="0" w:space="0" w:color="auto"/>
          </w:divBdr>
        </w:div>
        <w:div w:id="84694796">
          <w:marLeft w:val="0"/>
          <w:marRight w:val="0"/>
          <w:marTop w:val="100"/>
          <w:marBottom w:val="100"/>
          <w:divBdr>
            <w:top w:val="none" w:sz="0" w:space="0" w:color="auto"/>
            <w:left w:val="none" w:sz="0" w:space="0" w:color="auto"/>
            <w:bottom w:val="none" w:sz="0" w:space="0" w:color="auto"/>
            <w:right w:val="none" w:sz="0" w:space="0" w:color="auto"/>
          </w:divBdr>
        </w:div>
        <w:div w:id="398524598">
          <w:marLeft w:val="0"/>
          <w:marRight w:val="0"/>
          <w:marTop w:val="100"/>
          <w:marBottom w:val="100"/>
          <w:divBdr>
            <w:top w:val="none" w:sz="0" w:space="0" w:color="auto"/>
            <w:left w:val="none" w:sz="0" w:space="0" w:color="auto"/>
            <w:bottom w:val="none" w:sz="0" w:space="0" w:color="auto"/>
            <w:right w:val="none" w:sz="0" w:space="0" w:color="auto"/>
          </w:divBdr>
        </w:div>
        <w:div w:id="1405026418">
          <w:marLeft w:val="0"/>
          <w:marRight w:val="0"/>
          <w:marTop w:val="100"/>
          <w:marBottom w:val="100"/>
          <w:divBdr>
            <w:top w:val="none" w:sz="0" w:space="0" w:color="auto"/>
            <w:left w:val="none" w:sz="0" w:space="0" w:color="auto"/>
            <w:bottom w:val="none" w:sz="0" w:space="0" w:color="auto"/>
            <w:right w:val="none" w:sz="0" w:space="0" w:color="auto"/>
          </w:divBdr>
        </w:div>
        <w:div w:id="644314768">
          <w:marLeft w:val="0"/>
          <w:marRight w:val="0"/>
          <w:marTop w:val="100"/>
          <w:marBottom w:val="100"/>
          <w:divBdr>
            <w:top w:val="none" w:sz="0" w:space="0" w:color="auto"/>
            <w:left w:val="none" w:sz="0" w:space="0" w:color="auto"/>
            <w:bottom w:val="none" w:sz="0" w:space="0" w:color="auto"/>
            <w:right w:val="none" w:sz="0" w:space="0" w:color="auto"/>
          </w:divBdr>
        </w:div>
        <w:div w:id="255016051">
          <w:marLeft w:val="0"/>
          <w:marRight w:val="0"/>
          <w:marTop w:val="100"/>
          <w:marBottom w:val="100"/>
          <w:divBdr>
            <w:top w:val="none" w:sz="0" w:space="0" w:color="auto"/>
            <w:left w:val="none" w:sz="0" w:space="0" w:color="auto"/>
            <w:bottom w:val="none" w:sz="0" w:space="0" w:color="auto"/>
            <w:right w:val="none" w:sz="0" w:space="0" w:color="auto"/>
          </w:divBdr>
        </w:div>
      </w:divsChild>
    </w:div>
    <w:div w:id="352266990">
      <w:bodyDiv w:val="1"/>
      <w:marLeft w:val="0"/>
      <w:marRight w:val="0"/>
      <w:marTop w:val="0"/>
      <w:marBottom w:val="0"/>
      <w:divBdr>
        <w:top w:val="none" w:sz="0" w:space="0" w:color="auto"/>
        <w:left w:val="none" w:sz="0" w:space="0" w:color="auto"/>
        <w:bottom w:val="none" w:sz="0" w:space="0" w:color="auto"/>
        <w:right w:val="none" w:sz="0" w:space="0" w:color="auto"/>
      </w:divBdr>
    </w:div>
    <w:div w:id="440342105">
      <w:bodyDiv w:val="1"/>
      <w:marLeft w:val="0"/>
      <w:marRight w:val="0"/>
      <w:marTop w:val="0"/>
      <w:marBottom w:val="0"/>
      <w:divBdr>
        <w:top w:val="none" w:sz="0" w:space="0" w:color="auto"/>
        <w:left w:val="none" w:sz="0" w:space="0" w:color="auto"/>
        <w:bottom w:val="none" w:sz="0" w:space="0" w:color="auto"/>
        <w:right w:val="none" w:sz="0" w:space="0" w:color="auto"/>
      </w:divBdr>
      <w:divsChild>
        <w:div w:id="261036470">
          <w:marLeft w:val="446"/>
          <w:marRight w:val="0"/>
          <w:marTop w:val="0"/>
          <w:marBottom w:val="0"/>
          <w:divBdr>
            <w:top w:val="none" w:sz="0" w:space="0" w:color="auto"/>
            <w:left w:val="none" w:sz="0" w:space="0" w:color="auto"/>
            <w:bottom w:val="none" w:sz="0" w:space="0" w:color="auto"/>
            <w:right w:val="none" w:sz="0" w:space="0" w:color="auto"/>
          </w:divBdr>
        </w:div>
        <w:div w:id="658849147">
          <w:marLeft w:val="446"/>
          <w:marRight w:val="0"/>
          <w:marTop w:val="0"/>
          <w:marBottom w:val="0"/>
          <w:divBdr>
            <w:top w:val="none" w:sz="0" w:space="0" w:color="auto"/>
            <w:left w:val="none" w:sz="0" w:space="0" w:color="auto"/>
            <w:bottom w:val="none" w:sz="0" w:space="0" w:color="auto"/>
            <w:right w:val="none" w:sz="0" w:space="0" w:color="auto"/>
          </w:divBdr>
        </w:div>
        <w:div w:id="1295721159">
          <w:marLeft w:val="446"/>
          <w:marRight w:val="0"/>
          <w:marTop w:val="0"/>
          <w:marBottom w:val="0"/>
          <w:divBdr>
            <w:top w:val="none" w:sz="0" w:space="0" w:color="auto"/>
            <w:left w:val="none" w:sz="0" w:space="0" w:color="auto"/>
            <w:bottom w:val="none" w:sz="0" w:space="0" w:color="auto"/>
            <w:right w:val="none" w:sz="0" w:space="0" w:color="auto"/>
          </w:divBdr>
        </w:div>
        <w:div w:id="1300451667">
          <w:marLeft w:val="446"/>
          <w:marRight w:val="0"/>
          <w:marTop w:val="0"/>
          <w:marBottom w:val="0"/>
          <w:divBdr>
            <w:top w:val="none" w:sz="0" w:space="0" w:color="auto"/>
            <w:left w:val="none" w:sz="0" w:space="0" w:color="auto"/>
            <w:bottom w:val="none" w:sz="0" w:space="0" w:color="auto"/>
            <w:right w:val="none" w:sz="0" w:space="0" w:color="auto"/>
          </w:divBdr>
        </w:div>
        <w:div w:id="1358114229">
          <w:marLeft w:val="446"/>
          <w:marRight w:val="0"/>
          <w:marTop w:val="0"/>
          <w:marBottom w:val="0"/>
          <w:divBdr>
            <w:top w:val="none" w:sz="0" w:space="0" w:color="auto"/>
            <w:left w:val="none" w:sz="0" w:space="0" w:color="auto"/>
            <w:bottom w:val="none" w:sz="0" w:space="0" w:color="auto"/>
            <w:right w:val="none" w:sz="0" w:space="0" w:color="auto"/>
          </w:divBdr>
        </w:div>
        <w:div w:id="1988119741">
          <w:marLeft w:val="446"/>
          <w:marRight w:val="0"/>
          <w:marTop w:val="0"/>
          <w:marBottom w:val="0"/>
          <w:divBdr>
            <w:top w:val="none" w:sz="0" w:space="0" w:color="auto"/>
            <w:left w:val="none" w:sz="0" w:space="0" w:color="auto"/>
            <w:bottom w:val="none" w:sz="0" w:space="0" w:color="auto"/>
            <w:right w:val="none" w:sz="0" w:space="0" w:color="auto"/>
          </w:divBdr>
        </w:div>
      </w:divsChild>
    </w:div>
    <w:div w:id="685445488">
      <w:bodyDiv w:val="1"/>
      <w:marLeft w:val="0"/>
      <w:marRight w:val="0"/>
      <w:marTop w:val="0"/>
      <w:marBottom w:val="0"/>
      <w:divBdr>
        <w:top w:val="none" w:sz="0" w:space="0" w:color="auto"/>
        <w:left w:val="none" w:sz="0" w:space="0" w:color="auto"/>
        <w:bottom w:val="none" w:sz="0" w:space="0" w:color="auto"/>
        <w:right w:val="none" w:sz="0" w:space="0" w:color="auto"/>
      </w:divBdr>
    </w:div>
    <w:div w:id="744035008">
      <w:bodyDiv w:val="1"/>
      <w:marLeft w:val="0"/>
      <w:marRight w:val="0"/>
      <w:marTop w:val="0"/>
      <w:marBottom w:val="0"/>
      <w:divBdr>
        <w:top w:val="none" w:sz="0" w:space="0" w:color="auto"/>
        <w:left w:val="none" w:sz="0" w:space="0" w:color="auto"/>
        <w:bottom w:val="none" w:sz="0" w:space="0" w:color="auto"/>
        <w:right w:val="none" w:sz="0" w:space="0" w:color="auto"/>
      </w:divBdr>
    </w:div>
    <w:div w:id="821625905">
      <w:bodyDiv w:val="1"/>
      <w:marLeft w:val="0"/>
      <w:marRight w:val="0"/>
      <w:marTop w:val="0"/>
      <w:marBottom w:val="0"/>
      <w:divBdr>
        <w:top w:val="none" w:sz="0" w:space="0" w:color="auto"/>
        <w:left w:val="none" w:sz="0" w:space="0" w:color="auto"/>
        <w:bottom w:val="none" w:sz="0" w:space="0" w:color="auto"/>
        <w:right w:val="none" w:sz="0" w:space="0" w:color="auto"/>
      </w:divBdr>
    </w:div>
    <w:div w:id="892154166">
      <w:bodyDiv w:val="1"/>
      <w:marLeft w:val="0"/>
      <w:marRight w:val="0"/>
      <w:marTop w:val="0"/>
      <w:marBottom w:val="0"/>
      <w:divBdr>
        <w:top w:val="none" w:sz="0" w:space="0" w:color="auto"/>
        <w:left w:val="none" w:sz="0" w:space="0" w:color="auto"/>
        <w:bottom w:val="none" w:sz="0" w:space="0" w:color="auto"/>
        <w:right w:val="none" w:sz="0" w:space="0" w:color="auto"/>
      </w:divBdr>
    </w:div>
    <w:div w:id="952784956">
      <w:bodyDiv w:val="1"/>
      <w:marLeft w:val="0"/>
      <w:marRight w:val="0"/>
      <w:marTop w:val="0"/>
      <w:marBottom w:val="0"/>
      <w:divBdr>
        <w:top w:val="none" w:sz="0" w:space="0" w:color="auto"/>
        <w:left w:val="none" w:sz="0" w:space="0" w:color="auto"/>
        <w:bottom w:val="none" w:sz="0" w:space="0" w:color="auto"/>
        <w:right w:val="none" w:sz="0" w:space="0" w:color="auto"/>
      </w:divBdr>
    </w:div>
    <w:div w:id="1021518367">
      <w:bodyDiv w:val="1"/>
      <w:marLeft w:val="0"/>
      <w:marRight w:val="0"/>
      <w:marTop w:val="0"/>
      <w:marBottom w:val="0"/>
      <w:divBdr>
        <w:top w:val="none" w:sz="0" w:space="0" w:color="auto"/>
        <w:left w:val="none" w:sz="0" w:space="0" w:color="auto"/>
        <w:bottom w:val="none" w:sz="0" w:space="0" w:color="auto"/>
        <w:right w:val="none" w:sz="0" w:space="0" w:color="auto"/>
      </w:divBdr>
    </w:div>
    <w:div w:id="1023165267">
      <w:bodyDiv w:val="1"/>
      <w:marLeft w:val="0"/>
      <w:marRight w:val="0"/>
      <w:marTop w:val="0"/>
      <w:marBottom w:val="0"/>
      <w:divBdr>
        <w:top w:val="none" w:sz="0" w:space="0" w:color="auto"/>
        <w:left w:val="none" w:sz="0" w:space="0" w:color="auto"/>
        <w:bottom w:val="none" w:sz="0" w:space="0" w:color="auto"/>
        <w:right w:val="none" w:sz="0" w:space="0" w:color="auto"/>
      </w:divBdr>
      <w:divsChild>
        <w:div w:id="1415517210">
          <w:marLeft w:val="0"/>
          <w:marRight w:val="0"/>
          <w:marTop w:val="0"/>
          <w:marBottom w:val="0"/>
          <w:divBdr>
            <w:top w:val="none" w:sz="0" w:space="0" w:color="auto"/>
            <w:left w:val="none" w:sz="0" w:space="0" w:color="auto"/>
            <w:bottom w:val="none" w:sz="0" w:space="0" w:color="auto"/>
            <w:right w:val="none" w:sz="0" w:space="0" w:color="auto"/>
          </w:divBdr>
        </w:div>
      </w:divsChild>
    </w:div>
    <w:div w:id="1047337278">
      <w:bodyDiv w:val="1"/>
      <w:marLeft w:val="0"/>
      <w:marRight w:val="0"/>
      <w:marTop w:val="0"/>
      <w:marBottom w:val="0"/>
      <w:divBdr>
        <w:top w:val="none" w:sz="0" w:space="0" w:color="auto"/>
        <w:left w:val="none" w:sz="0" w:space="0" w:color="auto"/>
        <w:bottom w:val="none" w:sz="0" w:space="0" w:color="auto"/>
        <w:right w:val="none" w:sz="0" w:space="0" w:color="auto"/>
      </w:divBdr>
      <w:divsChild>
        <w:div w:id="1324703514">
          <w:marLeft w:val="0"/>
          <w:marRight w:val="0"/>
          <w:marTop w:val="0"/>
          <w:marBottom w:val="0"/>
          <w:divBdr>
            <w:top w:val="none" w:sz="0" w:space="0" w:color="auto"/>
            <w:left w:val="none" w:sz="0" w:space="0" w:color="auto"/>
            <w:bottom w:val="none" w:sz="0" w:space="0" w:color="auto"/>
            <w:right w:val="none" w:sz="0" w:space="0" w:color="auto"/>
          </w:divBdr>
        </w:div>
        <w:div w:id="252590593">
          <w:marLeft w:val="0"/>
          <w:marRight w:val="0"/>
          <w:marTop w:val="0"/>
          <w:marBottom w:val="0"/>
          <w:divBdr>
            <w:top w:val="none" w:sz="0" w:space="0" w:color="auto"/>
            <w:left w:val="none" w:sz="0" w:space="0" w:color="auto"/>
            <w:bottom w:val="none" w:sz="0" w:space="0" w:color="auto"/>
            <w:right w:val="none" w:sz="0" w:space="0" w:color="auto"/>
          </w:divBdr>
        </w:div>
        <w:div w:id="1293946985">
          <w:marLeft w:val="0"/>
          <w:marRight w:val="0"/>
          <w:marTop w:val="0"/>
          <w:marBottom w:val="0"/>
          <w:divBdr>
            <w:top w:val="none" w:sz="0" w:space="0" w:color="auto"/>
            <w:left w:val="none" w:sz="0" w:space="0" w:color="auto"/>
            <w:bottom w:val="none" w:sz="0" w:space="0" w:color="auto"/>
            <w:right w:val="none" w:sz="0" w:space="0" w:color="auto"/>
          </w:divBdr>
          <w:divsChild>
            <w:div w:id="1266769985">
              <w:marLeft w:val="0"/>
              <w:marRight w:val="0"/>
              <w:marTop w:val="0"/>
              <w:marBottom w:val="0"/>
              <w:divBdr>
                <w:top w:val="none" w:sz="0" w:space="0" w:color="auto"/>
                <w:left w:val="none" w:sz="0" w:space="0" w:color="auto"/>
                <w:bottom w:val="none" w:sz="0" w:space="0" w:color="auto"/>
                <w:right w:val="none" w:sz="0" w:space="0" w:color="auto"/>
              </w:divBdr>
            </w:div>
          </w:divsChild>
        </w:div>
        <w:div w:id="768309128">
          <w:marLeft w:val="0"/>
          <w:marRight w:val="0"/>
          <w:marTop w:val="0"/>
          <w:marBottom w:val="0"/>
          <w:divBdr>
            <w:top w:val="none" w:sz="0" w:space="0" w:color="auto"/>
            <w:left w:val="none" w:sz="0" w:space="0" w:color="auto"/>
            <w:bottom w:val="none" w:sz="0" w:space="0" w:color="auto"/>
            <w:right w:val="none" w:sz="0" w:space="0" w:color="auto"/>
          </w:divBdr>
          <w:divsChild>
            <w:div w:id="27586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631821">
      <w:bodyDiv w:val="1"/>
      <w:marLeft w:val="0"/>
      <w:marRight w:val="0"/>
      <w:marTop w:val="0"/>
      <w:marBottom w:val="0"/>
      <w:divBdr>
        <w:top w:val="none" w:sz="0" w:space="0" w:color="auto"/>
        <w:left w:val="none" w:sz="0" w:space="0" w:color="auto"/>
        <w:bottom w:val="none" w:sz="0" w:space="0" w:color="auto"/>
        <w:right w:val="none" w:sz="0" w:space="0" w:color="auto"/>
      </w:divBdr>
    </w:div>
    <w:div w:id="1213614223">
      <w:bodyDiv w:val="1"/>
      <w:marLeft w:val="0"/>
      <w:marRight w:val="0"/>
      <w:marTop w:val="0"/>
      <w:marBottom w:val="0"/>
      <w:divBdr>
        <w:top w:val="none" w:sz="0" w:space="0" w:color="auto"/>
        <w:left w:val="none" w:sz="0" w:space="0" w:color="auto"/>
        <w:bottom w:val="none" w:sz="0" w:space="0" w:color="auto"/>
        <w:right w:val="none" w:sz="0" w:space="0" w:color="auto"/>
      </w:divBdr>
      <w:divsChild>
        <w:div w:id="1992295736">
          <w:marLeft w:val="907"/>
          <w:marRight w:val="0"/>
          <w:marTop w:val="0"/>
          <w:marBottom w:val="0"/>
          <w:divBdr>
            <w:top w:val="none" w:sz="0" w:space="0" w:color="auto"/>
            <w:left w:val="none" w:sz="0" w:space="0" w:color="auto"/>
            <w:bottom w:val="none" w:sz="0" w:space="0" w:color="auto"/>
            <w:right w:val="none" w:sz="0" w:space="0" w:color="auto"/>
          </w:divBdr>
        </w:div>
        <w:div w:id="700475487">
          <w:marLeft w:val="907"/>
          <w:marRight w:val="0"/>
          <w:marTop w:val="0"/>
          <w:marBottom w:val="0"/>
          <w:divBdr>
            <w:top w:val="none" w:sz="0" w:space="0" w:color="auto"/>
            <w:left w:val="none" w:sz="0" w:space="0" w:color="auto"/>
            <w:bottom w:val="none" w:sz="0" w:space="0" w:color="auto"/>
            <w:right w:val="none" w:sz="0" w:space="0" w:color="auto"/>
          </w:divBdr>
        </w:div>
        <w:div w:id="780412770">
          <w:marLeft w:val="907"/>
          <w:marRight w:val="0"/>
          <w:marTop w:val="0"/>
          <w:marBottom w:val="0"/>
          <w:divBdr>
            <w:top w:val="none" w:sz="0" w:space="0" w:color="auto"/>
            <w:left w:val="none" w:sz="0" w:space="0" w:color="auto"/>
            <w:bottom w:val="none" w:sz="0" w:space="0" w:color="auto"/>
            <w:right w:val="none" w:sz="0" w:space="0" w:color="auto"/>
          </w:divBdr>
        </w:div>
        <w:div w:id="1263029122">
          <w:marLeft w:val="907"/>
          <w:marRight w:val="0"/>
          <w:marTop w:val="0"/>
          <w:marBottom w:val="0"/>
          <w:divBdr>
            <w:top w:val="none" w:sz="0" w:space="0" w:color="auto"/>
            <w:left w:val="none" w:sz="0" w:space="0" w:color="auto"/>
            <w:bottom w:val="none" w:sz="0" w:space="0" w:color="auto"/>
            <w:right w:val="none" w:sz="0" w:space="0" w:color="auto"/>
          </w:divBdr>
        </w:div>
        <w:div w:id="647713892">
          <w:marLeft w:val="907"/>
          <w:marRight w:val="0"/>
          <w:marTop w:val="0"/>
          <w:marBottom w:val="0"/>
          <w:divBdr>
            <w:top w:val="none" w:sz="0" w:space="0" w:color="auto"/>
            <w:left w:val="none" w:sz="0" w:space="0" w:color="auto"/>
            <w:bottom w:val="none" w:sz="0" w:space="0" w:color="auto"/>
            <w:right w:val="none" w:sz="0" w:space="0" w:color="auto"/>
          </w:divBdr>
        </w:div>
        <w:div w:id="86587594">
          <w:marLeft w:val="907"/>
          <w:marRight w:val="0"/>
          <w:marTop w:val="0"/>
          <w:marBottom w:val="0"/>
          <w:divBdr>
            <w:top w:val="none" w:sz="0" w:space="0" w:color="auto"/>
            <w:left w:val="none" w:sz="0" w:space="0" w:color="auto"/>
            <w:bottom w:val="none" w:sz="0" w:space="0" w:color="auto"/>
            <w:right w:val="none" w:sz="0" w:space="0" w:color="auto"/>
          </w:divBdr>
        </w:div>
        <w:div w:id="517280015">
          <w:marLeft w:val="907"/>
          <w:marRight w:val="0"/>
          <w:marTop w:val="0"/>
          <w:marBottom w:val="0"/>
          <w:divBdr>
            <w:top w:val="none" w:sz="0" w:space="0" w:color="auto"/>
            <w:left w:val="none" w:sz="0" w:space="0" w:color="auto"/>
            <w:bottom w:val="none" w:sz="0" w:space="0" w:color="auto"/>
            <w:right w:val="none" w:sz="0" w:space="0" w:color="auto"/>
          </w:divBdr>
        </w:div>
        <w:div w:id="1316685606">
          <w:marLeft w:val="907"/>
          <w:marRight w:val="0"/>
          <w:marTop w:val="0"/>
          <w:marBottom w:val="0"/>
          <w:divBdr>
            <w:top w:val="none" w:sz="0" w:space="0" w:color="auto"/>
            <w:left w:val="none" w:sz="0" w:space="0" w:color="auto"/>
            <w:bottom w:val="none" w:sz="0" w:space="0" w:color="auto"/>
            <w:right w:val="none" w:sz="0" w:space="0" w:color="auto"/>
          </w:divBdr>
        </w:div>
      </w:divsChild>
    </w:div>
    <w:div w:id="1502353661">
      <w:bodyDiv w:val="1"/>
      <w:marLeft w:val="0"/>
      <w:marRight w:val="0"/>
      <w:marTop w:val="0"/>
      <w:marBottom w:val="0"/>
      <w:divBdr>
        <w:top w:val="none" w:sz="0" w:space="0" w:color="auto"/>
        <w:left w:val="none" w:sz="0" w:space="0" w:color="auto"/>
        <w:bottom w:val="none" w:sz="0" w:space="0" w:color="auto"/>
        <w:right w:val="none" w:sz="0" w:space="0" w:color="auto"/>
      </w:divBdr>
      <w:divsChild>
        <w:div w:id="1848862303">
          <w:marLeft w:val="446"/>
          <w:marRight w:val="0"/>
          <w:marTop w:val="0"/>
          <w:marBottom w:val="0"/>
          <w:divBdr>
            <w:top w:val="none" w:sz="0" w:space="0" w:color="auto"/>
            <w:left w:val="none" w:sz="0" w:space="0" w:color="auto"/>
            <w:bottom w:val="none" w:sz="0" w:space="0" w:color="auto"/>
            <w:right w:val="none" w:sz="0" w:space="0" w:color="auto"/>
          </w:divBdr>
        </w:div>
        <w:div w:id="1154759603">
          <w:marLeft w:val="446"/>
          <w:marRight w:val="0"/>
          <w:marTop w:val="0"/>
          <w:marBottom w:val="0"/>
          <w:divBdr>
            <w:top w:val="none" w:sz="0" w:space="0" w:color="auto"/>
            <w:left w:val="none" w:sz="0" w:space="0" w:color="auto"/>
            <w:bottom w:val="none" w:sz="0" w:space="0" w:color="auto"/>
            <w:right w:val="none" w:sz="0" w:space="0" w:color="auto"/>
          </w:divBdr>
        </w:div>
        <w:div w:id="202598136">
          <w:marLeft w:val="446"/>
          <w:marRight w:val="0"/>
          <w:marTop w:val="0"/>
          <w:marBottom w:val="0"/>
          <w:divBdr>
            <w:top w:val="none" w:sz="0" w:space="0" w:color="auto"/>
            <w:left w:val="none" w:sz="0" w:space="0" w:color="auto"/>
            <w:bottom w:val="none" w:sz="0" w:space="0" w:color="auto"/>
            <w:right w:val="none" w:sz="0" w:space="0" w:color="auto"/>
          </w:divBdr>
        </w:div>
        <w:div w:id="524249957">
          <w:marLeft w:val="446"/>
          <w:marRight w:val="0"/>
          <w:marTop w:val="0"/>
          <w:marBottom w:val="0"/>
          <w:divBdr>
            <w:top w:val="none" w:sz="0" w:space="0" w:color="auto"/>
            <w:left w:val="none" w:sz="0" w:space="0" w:color="auto"/>
            <w:bottom w:val="none" w:sz="0" w:space="0" w:color="auto"/>
            <w:right w:val="none" w:sz="0" w:space="0" w:color="auto"/>
          </w:divBdr>
        </w:div>
        <w:div w:id="1994142113">
          <w:marLeft w:val="446"/>
          <w:marRight w:val="0"/>
          <w:marTop w:val="0"/>
          <w:marBottom w:val="0"/>
          <w:divBdr>
            <w:top w:val="none" w:sz="0" w:space="0" w:color="auto"/>
            <w:left w:val="none" w:sz="0" w:space="0" w:color="auto"/>
            <w:bottom w:val="none" w:sz="0" w:space="0" w:color="auto"/>
            <w:right w:val="none" w:sz="0" w:space="0" w:color="auto"/>
          </w:divBdr>
        </w:div>
        <w:div w:id="1912812523">
          <w:marLeft w:val="446"/>
          <w:marRight w:val="0"/>
          <w:marTop w:val="0"/>
          <w:marBottom w:val="0"/>
          <w:divBdr>
            <w:top w:val="none" w:sz="0" w:space="0" w:color="auto"/>
            <w:left w:val="none" w:sz="0" w:space="0" w:color="auto"/>
            <w:bottom w:val="none" w:sz="0" w:space="0" w:color="auto"/>
            <w:right w:val="none" w:sz="0" w:space="0" w:color="auto"/>
          </w:divBdr>
        </w:div>
      </w:divsChild>
    </w:div>
    <w:div w:id="1596747651">
      <w:bodyDiv w:val="1"/>
      <w:marLeft w:val="0"/>
      <w:marRight w:val="0"/>
      <w:marTop w:val="0"/>
      <w:marBottom w:val="0"/>
      <w:divBdr>
        <w:top w:val="none" w:sz="0" w:space="0" w:color="auto"/>
        <w:left w:val="none" w:sz="0" w:space="0" w:color="auto"/>
        <w:bottom w:val="none" w:sz="0" w:space="0" w:color="auto"/>
        <w:right w:val="none" w:sz="0" w:space="0" w:color="auto"/>
      </w:divBdr>
    </w:div>
    <w:div w:id="1818110881">
      <w:bodyDiv w:val="1"/>
      <w:marLeft w:val="0"/>
      <w:marRight w:val="0"/>
      <w:marTop w:val="0"/>
      <w:marBottom w:val="0"/>
      <w:divBdr>
        <w:top w:val="none" w:sz="0" w:space="0" w:color="auto"/>
        <w:left w:val="none" w:sz="0" w:space="0" w:color="auto"/>
        <w:bottom w:val="none" w:sz="0" w:space="0" w:color="auto"/>
        <w:right w:val="none" w:sz="0" w:space="0" w:color="auto"/>
      </w:divBdr>
      <w:divsChild>
        <w:div w:id="398407653">
          <w:marLeft w:val="446"/>
          <w:marRight w:val="0"/>
          <w:marTop w:val="0"/>
          <w:marBottom w:val="0"/>
          <w:divBdr>
            <w:top w:val="none" w:sz="0" w:space="0" w:color="auto"/>
            <w:left w:val="none" w:sz="0" w:space="0" w:color="auto"/>
            <w:bottom w:val="none" w:sz="0" w:space="0" w:color="auto"/>
            <w:right w:val="none" w:sz="0" w:space="0" w:color="auto"/>
          </w:divBdr>
        </w:div>
        <w:div w:id="2028868065">
          <w:marLeft w:val="446"/>
          <w:marRight w:val="0"/>
          <w:marTop w:val="0"/>
          <w:marBottom w:val="0"/>
          <w:divBdr>
            <w:top w:val="none" w:sz="0" w:space="0" w:color="auto"/>
            <w:left w:val="none" w:sz="0" w:space="0" w:color="auto"/>
            <w:bottom w:val="none" w:sz="0" w:space="0" w:color="auto"/>
            <w:right w:val="none" w:sz="0" w:space="0" w:color="auto"/>
          </w:divBdr>
        </w:div>
      </w:divsChild>
    </w:div>
    <w:div w:id="1881160546">
      <w:bodyDiv w:val="1"/>
      <w:marLeft w:val="0"/>
      <w:marRight w:val="0"/>
      <w:marTop w:val="0"/>
      <w:marBottom w:val="0"/>
      <w:divBdr>
        <w:top w:val="none" w:sz="0" w:space="0" w:color="auto"/>
        <w:left w:val="none" w:sz="0" w:space="0" w:color="auto"/>
        <w:bottom w:val="none" w:sz="0" w:space="0" w:color="auto"/>
        <w:right w:val="none" w:sz="0" w:space="0" w:color="auto"/>
      </w:divBdr>
      <w:divsChild>
        <w:div w:id="1362319619">
          <w:marLeft w:val="0"/>
          <w:marRight w:val="0"/>
          <w:marTop w:val="240"/>
          <w:marBottom w:val="240"/>
          <w:divBdr>
            <w:top w:val="none" w:sz="0" w:space="0" w:color="auto"/>
            <w:left w:val="none" w:sz="0" w:space="0" w:color="auto"/>
            <w:bottom w:val="none" w:sz="0" w:space="0" w:color="auto"/>
            <w:right w:val="none" w:sz="0" w:space="0" w:color="auto"/>
          </w:divBdr>
        </w:div>
      </w:divsChild>
    </w:div>
    <w:div w:id="1898122489">
      <w:bodyDiv w:val="1"/>
      <w:marLeft w:val="0"/>
      <w:marRight w:val="0"/>
      <w:marTop w:val="0"/>
      <w:marBottom w:val="0"/>
      <w:divBdr>
        <w:top w:val="none" w:sz="0" w:space="0" w:color="auto"/>
        <w:left w:val="none" w:sz="0" w:space="0" w:color="auto"/>
        <w:bottom w:val="none" w:sz="0" w:space="0" w:color="auto"/>
        <w:right w:val="none" w:sz="0" w:space="0" w:color="auto"/>
      </w:divBdr>
      <w:divsChild>
        <w:div w:id="898975248">
          <w:marLeft w:val="0"/>
          <w:marRight w:val="0"/>
          <w:marTop w:val="0"/>
          <w:marBottom w:val="0"/>
          <w:divBdr>
            <w:top w:val="none" w:sz="0" w:space="0" w:color="auto"/>
            <w:left w:val="none" w:sz="0" w:space="0" w:color="auto"/>
            <w:bottom w:val="none" w:sz="0" w:space="0" w:color="auto"/>
            <w:right w:val="none" w:sz="0" w:space="0" w:color="auto"/>
          </w:divBdr>
        </w:div>
        <w:div w:id="1721518913">
          <w:marLeft w:val="0"/>
          <w:marRight w:val="0"/>
          <w:marTop w:val="0"/>
          <w:marBottom w:val="0"/>
          <w:divBdr>
            <w:top w:val="none" w:sz="0" w:space="0" w:color="auto"/>
            <w:left w:val="none" w:sz="0" w:space="0" w:color="auto"/>
            <w:bottom w:val="none" w:sz="0" w:space="0" w:color="auto"/>
            <w:right w:val="none" w:sz="0" w:space="0" w:color="auto"/>
          </w:divBdr>
        </w:div>
        <w:div w:id="440536021">
          <w:marLeft w:val="0"/>
          <w:marRight w:val="0"/>
          <w:marTop w:val="0"/>
          <w:marBottom w:val="0"/>
          <w:divBdr>
            <w:top w:val="none" w:sz="0" w:space="0" w:color="auto"/>
            <w:left w:val="none" w:sz="0" w:space="0" w:color="auto"/>
            <w:bottom w:val="none" w:sz="0" w:space="0" w:color="auto"/>
            <w:right w:val="none" w:sz="0" w:space="0" w:color="auto"/>
          </w:divBdr>
        </w:div>
      </w:divsChild>
    </w:div>
    <w:div w:id="1900940688">
      <w:bodyDiv w:val="1"/>
      <w:marLeft w:val="0"/>
      <w:marRight w:val="0"/>
      <w:marTop w:val="0"/>
      <w:marBottom w:val="0"/>
      <w:divBdr>
        <w:top w:val="none" w:sz="0" w:space="0" w:color="auto"/>
        <w:left w:val="none" w:sz="0" w:space="0" w:color="auto"/>
        <w:bottom w:val="none" w:sz="0" w:space="0" w:color="auto"/>
        <w:right w:val="none" w:sz="0" w:space="0" w:color="auto"/>
      </w:divBdr>
    </w:div>
    <w:div w:id="1947619143">
      <w:bodyDiv w:val="1"/>
      <w:marLeft w:val="0"/>
      <w:marRight w:val="0"/>
      <w:marTop w:val="0"/>
      <w:marBottom w:val="0"/>
      <w:divBdr>
        <w:top w:val="none" w:sz="0" w:space="0" w:color="auto"/>
        <w:left w:val="none" w:sz="0" w:space="0" w:color="auto"/>
        <w:bottom w:val="none" w:sz="0" w:space="0" w:color="auto"/>
        <w:right w:val="none" w:sz="0" w:space="0" w:color="auto"/>
      </w:divBdr>
      <w:divsChild>
        <w:div w:id="1314484737">
          <w:marLeft w:val="0"/>
          <w:marRight w:val="0"/>
          <w:marTop w:val="300"/>
          <w:marBottom w:val="300"/>
          <w:divBdr>
            <w:top w:val="none" w:sz="0" w:space="0" w:color="auto"/>
            <w:left w:val="none" w:sz="0" w:space="0" w:color="auto"/>
            <w:bottom w:val="none" w:sz="0" w:space="0" w:color="auto"/>
            <w:right w:val="none" w:sz="0" w:space="0" w:color="auto"/>
          </w:divBdr>
        </w:div>
        <w:div w:id="1216819613">
          <w:marLeft w:val="0"/>
          <w:marRight w:val="0"/>
          <w:marTop w:val="300"/>
          <w:marBottom w:val="300"/>
          <w:divBdr>
            <w:top w:val="none" w:sz="0" w:space="0" w:color="auto"/>
            <w:left w:val="none" w:sz="0" w:space="0" w:color="auto"/>
            <w:bottom w:val="none" w:sz="0" w:space="0" w:color="auto"/>
            <w:right w:val="none" w:sz="0" w:space="0" w:color="auto"/>
          </w:divBdr>
        </w:div>
        <w:div w:id="1013605028">
          <w:marLeft w:val="0"/>
          <w:marRight w:val="0"/>
          <w:marTop w:val="300"/>
          <w:marBottom w:val="300"/>
          <w:divBdr>
            <w:top w:val="none" w:sz="0" w:space="0" w:color="auto"/>
            <w:left w:val="none" w:sz="0" w:space="0" w:color="auto"/>
            <w:bottom w:val="none" w:sz="0" w:space="0" w:color="auto"/>
            <w:right w:val="none" w:sz="0" w:space="0" w:color="auto"/>
          </w:divBdr>
        </w:div>
        <w:div w:id="1625501859">
          <w:marLeft w:val="0"/>
          <w:marRight w:val="0"/>
          <w:marTop w:val="0"/>
          <w:marBottom w:val="160"/>
          <w:divBdr>
            <w:top w:val="none" w:sz="0" w:space="0" w:color="auto"/>
            <w:left w:val="none" w:sz="0" w:space="0" w:color="auto"/>
            <w:bottom w:val="none" w:sz="0" w:space="0" w:color="auto"/>
            <w:right w:val="none" w:sz="0" w:space="0" w:color="auto"/>
          </w:divBdr>
        </w:div>
        <w:div w:id="1052849429">
          <w:marLeft w:val="165"/>
          <w:marRight w:val="0"/>
          <w:marTop w:val="0"/>
          <w:marBottom w:val="120"/>
          <w:divBdr>
            <w:top w:val="none" w:sz="0" w:space="0" w:color="auto"/>
            <w:left w:val="none" w:sz="0" w:space="0" w:color="auto"/>
            <w:bottom w:val="none" w:sz="0" w:space="0" w:color="auto"/>
            <w:right w:val="none" w:sz="0" w:space="0" w:color="auto"/>
          </w:divBdr>
        </w:div>
        <w:div w:id="1977753215">
          <w:marLeft w:val="0"/>
          <w:marRight w:val="0"/>
          <w:marTop w:val="0"/>
          <w:marBottom w:val="120"/>
          <w:divBdr>
            <w:top w:val="none" w:sz="0" w:space="0" w:color="auto"/>
            <w:left w:val="none" w:sz="0" w:space="0" w:color="auto"/>
            <w:bottom w:val="none" w:sz="0" w:space="0" w:color="auto"/>
            <w:right w:val="none" w:sz="0" w:space="0" w:color="auto"/>
          </w:divBdr>
        </w:div>
        <w:div w:id="63112607">
          <w:marLeft w:val="0"/>
          <w:marRight w:val="0"/>
          <w:marTop w:val="0"/>
          <w:marBottom w:val="120"/>
          <w:divBdr>
            <w:top w:val="none" w:sz="0" w:space="0" w:color="auto"/>
            <w:left w:val="none" w:sz="0" w:space="0" w:color="auto"/>
            <w:bottom w:val="none" w:sz="0" w:space="0" w:color="auto"/>
            <w:right w:val="none" w:sz="0" w:space="0" w:color="auto"/>
          </w:divBdr>
        </w:div>
        <w:div w:id="953286930">
          <w:marLeft w:val="0"/>
          <w:marRight w:val="0"/>
          <w:marTop w:val="0"/>
          <w:marBottom w:val="120"/>
          <w:divBdr>
            <w:top w:val="none" w:sz="0" w:space="0" w:color="auto"/>
            <w:left w:val="none" w:sz="0" w:space="0" w:color="auto"/>
            <w:bottom w:val="none" w:sz="0" w:space="0" w:color="auto"/>
            <w:right w:val="none" w:sz="0" w:space="0" w:color="auto"/>
          </w:divBdr>
        </w:div>
        <w:div w:id="661004083">
          <w:marLeft w:val="0"/>
          <w:marRight w:val="0"/>
          <w:marTop w:val="0"/>
          <w:marBottom w:val="120"/>
          <w:divBdr>
            <w:top w:val="none" w:sz="0" w:space="0" w:color="auto"/>
            <w:left w:val="none" w:sz="0" w:space="0" w:color="auto"/>
            <w:bottom w:val="none" w:sz="0" w:space="0" w:color="auto"/>
            <w:right w:val="none" w:sz="0" w:space="0" w:color="auto"/>
          </w:divBdr>
        </w:div>
        <w:div w:id="1886257279">
          <w:marLeft w:val="0"/>
          <w:marRight w:val="0"/>
          <w:marTop w:val="0"/>
          <w:marBottom w:val="160"/>
          <w:divBdr>
            <w:top w:val="none" w:sz="0" w:space="0" w:color="auto"/>
            <w:left w:val="none" w:sz="0" w:space="0" w:color="auto"/>
            <w:bottom w:val="none" w:sz="0" w:space="0" w:color="auto"/>
            <w:right w:val="none" w:sz="0" w:space="0" w:color="auto"/>
          </w:divBdr>
        </w:div>
        <w:div w:id="309330715">
          <w:marLeft w:val="0"/>
          <w:marRight w:val="0"/>
          <w:marTop w:val="0"/>
          <w:marBottom w:val="160"/>
          <w:divBdr>
            <w:top w:val="none" w:sz="0" w:space="0" w:color="auto"/>
            <w:left w:val="none" w:sz="0" w:space="0" w:color="auto"/>
            <w:bottom w:val="none" w:sz="0" w:space="0" w:color="auto"/>
            <w:right w:val="none" w:sz="0" w:space="0" w:color="auto"/>
          </w:divBdr>
        </w:div>
        <w:div w:id="1018123774">
          <w:marLeft w:val="0"/>
          <w:marRight w:val="0"/>
          <w:marTop w:val="0"/>
          <w:marBottom w:val="160"/>
          <w:divBdr>
            <w:top w:val="none" w:sz="0" w:space="0" w:color="auto"/>
            <w:left w:val="none" w:sz="0" w:space="0" w:color="auto"/>
            <w:bottom w:val="none" w:sz="0" w:space="0" w:color="auto"/>
            <w:right w:val="none" w:sz="0" w:space="0" w:color="auto"/>
          </w:divBdr>
        </w:div>
        <w:div w:id="238252708">
          <w:marLeft w:val="0"/>
          <w:marRight w:val="0"/>
          <w:marTop w:val="0"/>
          <w:marBottom w:val="160"/>
          <w:divBdr>
            <w:top w:val="none" w:sz="0" w:space="0" w:color="auto"/>
            <w:left w:val="none" w:sz="0" w:space="0" w:color="auto"/>
            <w:bottom w:val="none" w:sz="0" w:space="0" w:color="auto"/>
            <w:right w:val="none" w:sz="0" w:space="0" w:color="auto"/>
          </w:divBdr>
        </w:div>
        <w:div w:id="784883760">
          <w:marLeft w:val="0"/>
          <w:marRight w:val="0"/>
          <w:marTop w:val="0"/>
          <w:marBottom w:val="160"/>
          <w:divBdr>
            <w:top w:val="none" w:sz="0" w:space="0" w:color="auto"/>
            <w:left w:val="none" w:sz="0" w:space="0" w:color="auto"/>
            <w:bottom w:val="none" w:sz="0" w:space="0" w:color="auto"/>
            <w:right w:val="none" w:sz="0" w:space="0" w:color="auto"/>
          </w:divBdr>
        </w:div>
        <w:div w:id="735007738">
          <w:marLeft w:val="0"/>
          <w:marRight w:val="0"/>
          <w:marTop w:val="0"/>
          <w:marBottom w:val="160"/>
          <w:divBdr>
            <w:top w:val="none" w:sz="0" w:space="0" w:color="auto"/>
            <w:left w:val="none" w:sz="0" w:space="0" w:color="auto"/>
            <w:bottom w:val="none" w:sz="0" w:space="0" w:color="auto"/>
            <w:right w:val="none" w:sz="0" w:space="0" w:color="auto"/>
          </w:divBdr>
        </w:div>
        <w:div w:id="1358581216">
          <w:marLeft w:val="0"/>
          <w:marRight w:val="0"/>
          <w:marTop w:val="0"/>
          <w:marBottom w:val="160"/>
          <w:divBdr>
            <w:top w:val="none" w:sz="0" w:space="0" w:color="auto"/>
            <w:left w:val="none" w:sz="0" w:space="0" w:color="auto"/>
            <w:bottom w:val="none" w:sz="0" w:space="0" w:color="auto"/>
            <w:right w:val="none" w:sz="0" w:space="0" w:color="auto"/>
          </w:divBdr>
        </w:div>
        <w:div w:id="557713292">
          <w:marLeft w:val="0"/>
          <w:marRight w:val="0"/>
          <w:marTop w:val="0"/>
          <w:marBottom w:val="160"/>
          <w:divBdr>
            <w:top w:val="none" w:sz="0" w:space="0" w:color="auto"/>
            <w:left w:val="none" w:sz="0" w:space="0" w:color="auto"/>
            <w:bottom w:val="none" w:sz="0" w:space="0" w:color="auto"/>
            <w:right w:val="none" w:sz="0" w:space="0" w:color="auto"/>
          </w:divBdr>
        </w:div>
        <w:div w:id="304630070">
          <w:marLeft w:val="5040"/>
          <w:marRight w:val="0"/>
          <w:marTop w:val="0"/>
          <w:marBottom w:val="0"/>
          <w:divBdr>
            <w:top w:val="none" w:sz="0" w:space="0" w:color="auto"/>
            <w:left w:val="none" w:sz="0" w:space="0" w:color="auto"/>
            <w:bottom w:val="none" w:sz="0" w:space="0" w:color="auto"/>
            <w:right w:val="none" w:sz="0" w:space="0" w:color="auto"/>
          </w:divBdr>
        </w:div>
        <w:div w:id="856164135">
          <w:marLeft w:val="5040"/>
          <w:marRight w:val="0"/>
          <w:marTop w:val="0"/>
          <w:marBottom w:val="0"/>
          <w:divBdr>
            <w:top w:val="none" w:sz="0" w:space="0" w:color="auto"/>
            <w:left w:val="none" w:sz="0" w:space="0" w:color="auto"/>
            <w:bottom w:val="none" w:sz="0" w:space="0" w:color="auto"/>
            <w:right w:val="none" w:sz="0" w:space="0" w:color="auto"/>
          </w:divBdr>
        </w:div>
      </w:divsChild>
    </w:div>
    <w:div w:id="1969359619">
      <w:bodyDiv w:val="1"/>
      <w:marLeft w:val="0"/>
      <w:marRight w:val="0"/>
      <w:marTop w:val="0"/>
      <w:marBottom w:val="0"/>
      <w:divBdr>
        <w:top w:val="none" w:sz="0" w:space="0" w:color="auto"/>
        <w:left w:val="none" w:sz="0" w:space="0" w:color="auto"/>
        <w:bottom w:val="none" w:sz="0" w:space="0" w:color="auto"/>
        <w:right w:val="none" w:sz="0" w:space="0" w:color="auto"/>
      </w:divBdr>
    </w:div>
    <w:div w:id="2054117911">
      <w:bodyDiv w:val="1"/>
      <w:marLeft w:val="0"/>
      <w:marRight w:val="0"/>
      <w:marTop w:val="0"/>
      <w:marBottom w:val="0"/>
      <w:divBdr>
        <w:top w:val="none" w:sz="0" w:space="0" w:color="auto"/>
        <w:left w:val="none" w:sz="0" w:space="0" w:color="auto"/>
        <w:bottom w:val="none" w:sz="0" w:space="0" w:color="auto"/>
        <w:right w:val="none" w:sz="0" w:space="0" w:color="auto"/>
      </w:divBdr>
    </w:div>
    <w:div w:id="2090614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fmu@fco.gov.uk" TargetMode="External"/><Relationship Id="rId21" Type="http://schemas.openxmlformats.org/officeDocument/2006/relationships/hyperlink" Target="https://www.ceopeducation.co.uk/professionals/guidance/fmse-guidance-parents/" TargetMode="External"/><Relationship Id="rId42" Type="http://schemas.openxmlformats.org/officeDocument/2006/relationships/hyperlink" Target="https://www.northlincscmars.co.uk/wp-content/uploads/2023/05/24-Standards-for-Safer-Recruitment-May-23.pdf" TargetMode="External"/><Relationship Id="rId63" Type="http://schemas.openxmlformats.org/officeDocument/2006/relationships/hyperlink" Target="https://www.ccinform.co.uk/practice-guidance/guide-to-case-recording-and-record-keeping/?practice_guidance=guide-to-case-recording-and-record-keeping" TargetMode="External"/><Relationship Id="rId84" Type="http://schemas.openxmlformats.org/officeDocument/2006/relationships/hyperlink" Target="https://www.gov.uk/looking-after-children-divorce" TargetMode="External"/><Relationship Id="rId138" Type="http://schemas.openxmlformats.org/officeDocument/2006/relationships/hyperlink" Target="https://www.gov.uk/government/publications/channel-and-prevent-multi-agency-panel-pmap-guidance" TargetMode="External"/><Relationship Id="rId159" Type="http://schemas.openxmlformats.org/officeDocument/2006/relationships/hyperlink" Target="https://www.gov.uk/government/publications/keeping-children-safe-in-education--2" TargetMode="External"/><Relationship Id="rId170" Type="http://schemas.openxmlformats.org/officeDocument/2006/relationships/hyperlink" Target="https://www.gov.uk/government/publications/young-witness-booklet-for-5-to-11-year-olds" TargetMode="External"/><Relationship Id="rId191" Type="http://schemas.openxmlformats.org/officeDocument/2006/relationships/hyperlink" Target="http://www.legislation.gov.uk/uksi/2015/728/schedule/made" TargetMode="External"/><Relationship Id="rId107" Type="http://schemas.openxmlformats.org/officeDocument/2006/relationships/hyperlink" Target="https://safelives.org.uk/knowledge-hub/spotlights/spotlight-3-young-people-and-domestic-abuse" TargetMode="External"/><Relationship Id="rId11" Type="http://schemas.openxmlformats.org/officeDocument/2006/relationships/image" Target="media/image4.jpeg"/><Relationship Id="rId32" Type="http://schemas.openxmlformats.org/officeDocument/2006/relationships/hyperlink" Target="https://www.gov.uk/government/publications/pace-code-c-2019/pace-code-c-2019-accessible" TargetMode="External"/><Relationship Id="rId53" Type="http://schemas.openxmlformats.org/officeDocument/2006/relationships/hyperlink" Target="https://www.gov.uk/government/publications/searching-screening-and-confiscation" TargetMode="External"/><Relationship Id="rId74" Type="http://schemas.openxmlformats.org/officeDocument/2006/relationships/hyperlink" Target="https://www.northlincscmars.co.uk/wp-content/uploads/2024/05/3-CMARS-LADO-Leaflet-Initial-Considerations-Guide-May-24.pdf" TargetMode="External"/><Relationship Id="rId128" Type="http://schemas.openxmlformats.org/officeDocument/2006/relationships/hyperlink" Target="https://ygam.org/" TargetMode="External"/><Relationship Id="rId149"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5" Type="http://schemas.openxmlformats.org/officeDocument/2006/relationships/numbering" Target="numbering.xml"/><Relationship Id="rId95" Type="http://schemas.openxmlformats.org/officeDocument/2006/relationships/hyperlink" Target="https://www.northlincscmars.co.uk/wp-content/uploads/2022/10/17-CCE-Procedure-July-2025-Approved.pdf" TargetMode="External"/><Relationship Id="rId160" Type="http://schemas.openxmlformats.org/officeDocument/2006/relationships/hyperlink" Target="https://www.gov.uk/government/publications/working-together-to-improve-school-attendance" TargetMode="External"/><Relationship Id="rId181" Type="http://schemas.openxmlformats.org/officeDocument/2006/relationships/hyperlink" Target="https://www.legislation.gov.uk/ukpga/1998/42/contents" TargetMode="External"/><Relationship Id="rId22" Type="http://schemas.openxmlformats.org/officeDocument/2006/relationships/hyperlink" Target="https://learning.nspcc.org.uk/services/building-connections" TargetMode="External"/><Relationship Id="rId43" Type="http://schemas.openxmlformats.org/officeDocument/2006/relationships/hyperlink" Target="https://www.northlincscmars.co.uk/wp-content/uploads/2023/08/15-Policy-Statement-Protecting-Disabled-Children-from-Harm-August-23.pdf" TargetMode="External"/><Relationship Id="rId64" Type="http://schemas.openxmlformats.org/officeDocument/2006/relationships/hyperlink" Target="https://www.northlincscmars.co.uk/wp-content/uploads/2023/08/16-Policy-Statement-reducing-harm-from-Neglect-August-2023.pdf" TargetMode="External"/><Relationship Id="rId118" Type="http://schemas.openxmlformats.org/officeDocument/2006/relationships/hyperlink" Target="https://www.northlincscmars.co.uk/wp-content/uploads/2023/08/23-Guidance-for-recognising-and-responding-to-breast-ironing-August-2023.pdf" TargetMode="External"/><Relationship Id="rId139" Type="http://schemas.openxmlformats.org/officeDocument/2006/relationships/hyperlink" Target="https://www.gov.uk/government/publications/prevent-duty-guidance" TargetMode="External"/><Relationship Id="rId85" Type="http://schemas.openxmlformats.org/officeDocument/2006/relationships/hyperlink" Target="https://www.gov.uk/going-to-court-victim-witness/help-and-support-in-the-court" TargetMode="External"/><Relationship Id="rId150" Type="http://schemas.openxmlformats.org/officeDocument/2006/relationships/hyperlink" Target="https://humbervpp.org/" TargetMode="External"/><Relationship Id="rId171" Type="http://schemas.openxmlformats.org/officeDocument/2006/relationships/hyperlink" Target="https://www.gov.uk/government/publications/young-witness-booklet-for-12-to-17-year-olds" TargetMode="External"/><Relationship Id="rId192" Type="http://schemas.openxmlformats.org/officeDocument/2006/relationships/hyperlink" Target="http://www.ico.org.uk/" TargetMode="External"/><Relationship Id="rId12" Type="http://schemas.openxmlformats.org/officeDocument/2006/relationships/image" Target="media/image5.png"/><Relationship Id="rId33" Type="http://schemas.openxmlformats.org/officeDocument/2006/relationships/hyperlink" Target="https://www.northlincscmars.co.uk/wp-content/uploads/2022/09/Quality-Standards-for-Child-Protection-conferences.pdf" TargetMode="External"/><Relationship Id="rId108" Type="http://schemas.openxmlformats.org/officeDocument/2006/relationships/hyperlink" Target="https://www.thebluedoor.org/" TargetMode="External"/><Relationship Id="rId129" Type="http://schemas.openxmlformats.org/officeDocument/2006/relationships/hyperlink" Target="https://www.gov.uk/government/collections/modern-slavery" TargetMode="External"/><Relationship Id="rId54" Type="http://schemas.openxmlformats.org/officeDocument/2006/relationships/hyperlink" Target="https://www.gov.uk/guidance/data-protection-in-schools/artificial-intelligence-ai-and-data-protection-in-schools" TargetMode="External"/><Relationship Id="rId75" Type="http://schemas.openxmlformats.org/officeDocument/2006/relationships/hyperlink" Target="https://www.northlincscmars.co.uk/lado/" TargetMode="External"/><Relationship Id="rId96" Type="http://schemas.openxmlformats.org/officeDocument/2006/relationships/hyperlink" Target="https://www.northlincscmars.co.uk/wp-content/uploads/2023/08/18-CCE-Vulnerabilities-and-Risk-Indicators-Guide-July-2025-Approved.pdf" TargetMode="External"/><Relationship Id="rId140" Type="http://schemas.openxmlformats.org/officeDocument/2006/relationships/hyperlink" Target="https://www.gov.uk/government/publications/prevent-duty-risk-assessment-templates" TargetMode="External"/><Relationship Id="rId161" Type="http://schemas.openxmlformats.org/officeDocument/2006/relationships/hyperlink" Target="https://assets.publishing.service.gov.uk/government/uploads/system/uploads/attachment_data/file/942454/Working_together_to_safeguard_children_inter_agency_guidance.pdf" TargetMode="External"/><Relationship Id="rId182" Type="http://schemas.openxmlformats.org/officeDocument/2006/relationships/hyperlink" Target="https://www.echr.coe.int/Pages/home.aspx?p=basictexts&amp;c" TargetMode="External"/><Relationship Id="rId6" Type="http://schemas.openxmlformats.org/officeDocument/2006/relationships/styles" Target="styles.xml"/><Relationship Id="rId23" Type="http://schemas.openxmlformats.org/officeDocument/2006/relationships/hyperlink" Target="https://www.gov.uk/government/publications/service-pupils-in-schools-non-statutory-guidance/service-pupils-in-schools-non-statutory-guidance" TargetMode="External"/><Relationship Id="rId119" Type="http://schemas.openxmlformats.org/officeDocument/2006/relationships/hyperlink" Target="https://www.northlincscmars.co.uk/wp-content/uploads/2023/02/9-Policy-and-procedure-for-identifying-and-responding-to-concerns-about-FGM-Mar-23.pdf" TargetMode="External"/><Relationship Id="rId44" Type="http://schemas.openxmlformats.org/officeDocument/2006/relationships/hyperlink" Target="https://www.northlincscmars.co.uk/policies-procedures-and-guidance/" TargetMode="External"/><Relationship Id="rId65" Type="http://schemas.openxmlformats.org/officeDocument/2006/relationships/image" Target="media/image6.emf"/><Relationship Id="rId86" Type="http://schemas.openxmlformats.org/officeDocument/2006/relationships/hyperlink" Target="https://www.gov.uk/government/publications/young-witness-booklet-for-5-to-11-year-olds" TargetMode="External"/><Relationship Id="rId130" Type="http://schemas.openxmlformats.org/officeDocument/2006/relationships/hyperlink" Target="https://www.northlincscmars.co.uk/north-lincolnshire-harm-outside-the-home-toolkit/" TargetMode="External"/><Relationship Id="rId151" Type="http://schemas.openxmlformats.org/officeDocument/2006/relationships/hyperlink" Target="mailto:asylum@northlincs.gov.uk" TargetMode="External"/><Relationship Id="rId172" Type="http://schemas.openxmlformats.org/officeDocument/2006/relationships/hyperlink" Target="https://www.gov.uk/guidance/meeting-digital-and-technology-standards-in-schools-and-colleges/filtering-and-monitoring-standards-for-schools-and-colleges" TargetMode="External"/><Relationship Id="rId193" Type="http://schemas.openxmlformats.org/officeDocument/2006/relationships/hyperlink" Target="https://www.northlincscmars.co.uk/policies-procedures-and-guidance/" TargetMode="External"/><Relationship Id="rId13" Type="http://schemas.openxmlformats.org/officeDocument/2006/relationships/hyperlink" Target="https://assets.childrenscommissioner.gov.uk/wpuploads/2025/04/Children-nudification-tools-and-sexually-explicit-deepfakes-April-2025.pdf" TargetMode="External"/><Relationship Id="rId109" Type="http://schemas.openxmlformats.org/officeDocument/2006/relationships/hyperlink" Target="https://assets.publishing.service.gov.uk/media/640a0986e90e076ccd1353fa/Domestic_Abuse_Statutory_Guidance_Easy_Read_V13_26-10-22_.pdf" TargetMode="External"/><Relationship Id="rId34" Type="http://schemas.openxmlformats.org/officeDocument/2006/relationships/hyperlink" Target="https://www.northlincscmars.co.uk/child-protection-conference-documents/" TargetMode="External"/><Relationship Id="rId55" Type="http://schemas.openxmlformats.org/officeDocument/2006/relationships/hyperlink" Target="https://homeofficemedia.blog.gov.uk/2025/04/03/martyns-law-factsheet/" TargetMode="External"/><Relationship Id="rId76" Type="http://schemas.openxmlformats.org/officeDocument/2006/relationships/hyperlink" Target="file:///C:\Users\Sarah%20Stokoe\Documents\Safeguarding%20Policy%20Sept%202024%20(additions%20included)\Keeping%20Children%20Safe%20in%20Education%202024%20(to%20be%20approved)" TargetMode="External"/><Relationship Id="rId97" Type="http://schemas.openxmlformats.org/officeDocument/2006/relationships/hyperlink" Target="https://www.northlincscmars.co.uk/wp-content/uploads/2023/05/2-MARS-Policy-and-Procedures-Assessing-Need-and-Providing-Help-June-2023.pdf" TargetMode="External"/><Relationship Id="rId120" Type="http://schemas.openxmlformats.org/officeDocument/2006/relationships/hyperlink" Target="https://www.gov.uk/government/collections/female-genital-mutilation" TargetMode="External"/><Relationship Id="rId141" Type="http://schemas.openxmlformats.org/officeDocument/2006/relationships/hyperlink" Target="https://www.gov.uk/government/publications/channel-and-prevent-multi-agency-panel-pmap-guidance" TargetMode="External"/><Relationship Id="rId7" Type="http://schemas.openxmlformats.org/officeDocument/2006/relationships/settings" Target="settings.xml"/><Relationship Id="rId71" Type="http://schemas.openxmlformats.org/officeDocument/2006/relationships/hyperlink" Target="https://www.farrer.co.uk/globalassets/clients-and-sectors/safeguarding/addressing-child-on-child-abuse/" TargetMode="External"/><Relationship Id="rId92" Type="http://schemas.openxmlformats.org/officeDocument/2006/relationships/hyperlink" Target="mailto:missingchildren@northlincs.gov.uk" TargetMode="External"/><Relationship Id="rId162" Type="http://schemas.openxmlformats.org/officeDocument/2006/relationships/hyperlink" Target="https://assets.publishing.service.gov.uk/government/uploads/system/uploads/attachment_data/file/419604/What_to_do_if_you_re_worried_a_child_is_being_abused.pdf" TargetMode="External"/><Relationship Id="rId183" Type="http://schemas.openxmlformats.org/officeDocument/2006/relationships/hyperlink" Target="https://www.legislation.gov.uk/ukpga/2010/15/contents" TargetMode="External"/><Relationship Id="rId2" Type="http://schemas.openxmlformats.org/officeDocument/2006/relationships/customXml" Target="../customXml/item2.xml"/><Relationship Id="rId29" Type="http://schemas.openxmlformats.org/officeDocument/2006/relationships/hyperlink" Target="mailto:help@nspcc.org.uk" TargetMode="External"/><Relationship Id="rId24" Type="http://schemas.openxmlformats.org/officeDocument/2006/relationships/hyperlink" Target="https://www.northlincscmars.co.uk/wp-content/uploads/2023/05/6-Guidance-on-Code-of-Conduct-for-working-with-Children-May-23.pdf" TargetMode="External"/><Relationship Id="rId40" Type="http://schemas.openxmlformats.org/officeDocument/2006/relationships/hyperlink" Target="https://www.northlincscmars.co.uk/wp-content/uploads/2023/10/Helping-Children-Families-2020-24-refreshed-2023.pdf" TargetMode="External"/><Relationship Id="rId45" Type="http://schemas.openxmlformats.org/officeDocument/2006/relationships/hyperlink" Target="https://www.northlincscmars.co.uk/wp-content/uploads/2022/08/4-MARS-Information-Sharing-Guidance-Aug-22.pdf" TargetMode="External"/><Relationship Id="rId66" Type="http://schemas.openxmlformats.org/officeDocument/2006/relationships/hyperlink" Target="https://www.gov.uk/government/publications/what-to-do-if-youre-worried-a-child-is-being-abused-" TargetMode="External"/><Relationship Id="rId87" Type="http://schemas.openxmlformats.org/officeDocument/2006/relationships/hyperlink" Target="https://www.gov.uk/government/publications/young-witness-booklet-for-12-to-17-year-olds" TargetMode="External"/><Relationship Id="rId110" Type="http://schemas.openxmlformats.org/officeDocument/2006/relationships/hyperlink" Target="https://www.gov.uk/government/publications/domestic-abuse-act-2021/domestic-abuse-statutory-guidance-accessible-version" TargetMode="External"/><Relationship Id="rId115" Type="http://schemas.openxmlformats.org/officeDocument/2006/relationships/hyperlink" Target="https://www.gov.uk/government/publications/the-right-to-choose-government-guidance-on-forced-marriage" TargetMode="External"/><Relationship Id="rId131" Type="http://schemas.openxmlformats.org/officeDocument/2006/relationships/hyperlink" Target="https://www.gov.uk/government/publications/modern-slavery-how-to-identify-and-support-victims/modern-slavery-statutory-guidance-for-england-and-wales-under-s49-of-the-modern-slavery-act-2015-and-non-statutory-guidance-for-scotland-and-northe" TargetMode="External"/><Relationship Id="rId136" Type="http://schemas.openxmlformats.org/officeDocument/2006/relationships/hyperlink" Target="https://www.gov.uk/guidance/making-a-referral-to-prevent" TargetMode="External"/><Relationship Id="rId157" Type="http://schemas.openxmlformats.org/officeDocument/2006/relationships/hyperlink" Target="mailto:Wendy.holmes@northlincs.gov.uk" TargetMode="External"/><Relationship Id="rId178" Type="http://schemas.openxmlformats.org/officeDocument/2006/relationships/hyperlink" Target="http://www.legislation.gov.uk/ukpga/1974/53" TargetMode="External"/><Relationship Id="rId61" Type="http://schemas.openxmlformats.org/officeDocument/2006/relationships/hyperlink" Target="https://schoolsweek.co.uk/top-tips-for-inclusive-and-trauma-informed-language/" TargetMode="External"/><Relationship Id="rId82" Type="http://schemas.openxmlformats.org/officeDocument/2006/relationships/hyperlink" Target="http://www.actionagainstabduction.org/" TargetMode="External"/><Relationship Id="rId152" Type="http://schemas.openxmlformats.org/officeDocument/2006/relationships/image" Target="media/image8.png"/><Relationship Id="rId173" Type="http://schemas.openxmlformats.org/officeDocument/2006/relationships/hyperlink" Target="https://www.northlincscmars.co.uk/wp-content/uploads/2024/02/8-Statutory-framework-Feb-2024.pdf" TargetMode="External"/><Relationship Id="rId194" Type="http://schemas.openxmlformats.org/officeDocument/2006/relationships/hyperlink" Target="https://karmanirvana.org.uk/" TargetMode="External"/><Relationship Id="rId199" Type="http://schemas.openxmlformats.org/officeDocument/2006/relationships/theme" Target="theme/theme1.xml"/><Relationship Id="rId19" Type="http://schemas.openxmlformats.org/officeDocument/2006/relationships/hyperlink" Target="file:///C:\Users\Sarah%20Stokoe\Documents\Safeguarding%20Policy%20Sept%202024%20(additions%20included)\Keeping%20Children%20Safe%20in%20Education%202024%20(to%20be%20approved)" TargetMode="External"/><Relationship Id="rId14" Type="http://schemas.openxmlformats.org/officeDocument/2006/relationships/hyperlink" Target="https://www.police.uk/advice/advice-and-information/online-safety/online-safety/cyberflashing/" TargetMode="External"/><Relationship Id="rId30" Type="http://schemas.openxmlformats.org/officeDocument/2006/relationships/hyperlink" Target="https://www.northlincscmars.co.uk/wp-content/uploads/2024/05/9-Managing-allegations-against-people-who-work-with-children-May-24.pdf" TargetMode="External"/><Relationship Id="rId35" Type="http://schemas.openxmlformats.org/officeDocument/2006/relationships/hyperlink" Target="file:///C:\Users\karen%20hackett\AppData\Local\Microsoft\Windows\INetCache\Content.Outlook\OL6XT1MY\Principles-DHR-SAR-Dec-21" TargetMode="External"/><Relationship Id="rId56" Type="http://schemas.openxmlformats.org/officeDocument/2006/relationships/hyperlink" Target="https://www.gov.uk/government/publications/martyns-law-the-sias-new-regulatory-role/martyns-law-the-sias-new-regulatory-role" TargetMode="External"/><Relationship Id="rId77" Type="http://schemas.openxmlformats.org/officeDocument/2006/relationships/hyperlink" Target="http://www.northlincscmars.co.uk/policies-procedures-and-guidance" TargetMode="External"/><Relationship Id="rId100" Type="http://schemas.openxmlformats.org/officeDocument/2006/relationships/hyperlink" Target="file:///C:\Users\karen%20hackett\AppData\Local\Microsoft\Windows\INetCache\Content.Outlook\OL6XT1MY\Complex-and-Organised-Child-Abuse-Feb-23.pdf" TargetMode="External"/><Relationship Id="rId105" Type="http://schemas.openxmlformats.org/officeDocument/2006/relationships/hyperlink" Target="https://forms.office.com/e/ejusWBXaNa" TargetMode="External"/><Relationship Id="rId126" Type="http://schemas.openxmlformats.org/officeDocument/2006/relationships/hyperlink" Target="https://assets.publishing.service.gov.uk/government/uploads/system/uploads/attachment_data/file/755135/Mental_health_and_behaviour_in_schools__.pdf" TargetMode="External"/><Relationship Id="rId147" Type="http://schemas.openxmlformats.org/officeDocument/2006/relationships/hyperlink" Target="https://www.facebook.com/rainbowyouthnl" TargetMode="External"/><Relationship Id="rId168" Type="http://schemas.openxmlformats.org/officeDocument/2006/relationships/hyperlink" Target="https://familydirectory.northlincs.gov.uk/" TargetMode="External"/><Relationship Id="rId8" Type="http://schemas.openxmlformats.org/officeDocument/2006/relationships/webSettings" Target="webSettings.xml"/><Relationship Id="rId51" Type="http://schemas.openxmlformats.org/officeDocument/2006/relationships/hyperlink" Target="https://www.gov.uk/government/publications/online-safety-act-explainer/online-safety-act-explainer" TargetMode="External"/><Relationship Id="rId72" Type="http://schemas.openxmlformats.org/officeDocument/2006/relationships/hyperlink" Target="https://www.northlincscmars.co.uk/policies-procedures-and-guidance/" TargetMode="External"/><Relationship Id="rId93" Type="http://schemas.openxmlformats.org/officeDocument/2006/relationships/hyperlink" Target="https://www.northlincscmars.co.uk/wp-content/uploads/2022/10/15-CSE-procedure-July-2025-Approved.pdf" TargetMode="External"/><Relationship Id="rId98" Type="http://schemas.openxmlformats.org/officeDocument/2006/relationships/hyperlink" Target="https://www.northlincscmars.co.uk/wp-content/uploads/2022/10/15-CSE-procedure-July-2025-Approved.pdf" TargetMode="External"/><Relationship Id="rId121" Type="http://schemas.openxmlformats.org/officeDocument/2006/relationships/hyperlink" Target="https://www.gov.uk/government/publications/multi-agency-statutory-guidance-on-female-genital-mutilation" TargetMode="External"/><Relationship Id="rId142" Type="http://schemas.openxmlformats.org/officeDocument/2006/relationships/hyperlink" Target="https://www.gov.uk/government/publications/children-act-1989-private-fostering" TargetMode="External"/><Relationship Id="rId163" Type="http://schemas.openxmlformats.org/officeDocument/2006/relationships/hyperlink" Target="https://assets.publishing.service.gov.uk/government/uploads/system/uploads/attachment_data/file/721581/Information_sharing_advice_practitioners_safeguarding_services.pdf" TargetMode="External"/><Relationship Id="rId184" Type="http://schemas.openxmlformats.org/officeDocument/2006/relationships/hyperlink" Target="https://www.equalityhumanrights.com/guidance/public-sector-equality-duty-psed" TargetMode="External"/><Relationship Id="rId189" Type="http://schemas.openxmlformats.org/officeDocument/2006/relationships/hyperlink" Target="http://www.legislation.gov.uk/uksi/2009/2680/contents/made" TargetMode="External"/><Relationship Id="rId3" Type="http://schemas.openxmlformats.org/officeDocument/2006/relationships/customXml" Target="../customXml/item3.xml"/><Relationship Id="rId25" Type="http://schemas.openxmlformats.org/officeDocument/2006/relationships/hyperlink" Target="https://www.northlincscmars.co.uk/wp-content/uploads/2023/05/24-Standards-for-Safer-Recruitment-May-23.pdf" TargetMode="External"/><Relationship Id="rId46" Type="http://schemas.openxmlformats.org/officeDocument/2006/relationships/hyperlink" Target="https://www.gov.uk/government/publications/safeguarding-practitioners-information-sharing-advice" TargetMode="External"/><Relationship Id="rId67" Type="http://schemas.openxmlformats.org/officeDocument/2006/relationships/hyperlink" Target="https://www.childrenssociety.org.uk/information/professionals/resources/child-exploitation-language-guide" TargetMode="External"/><Relationship Id="rId116" Type="http://schemas.openxmlformats.org/officeDocument/2006/relationships/hyperlink" Target="https://www.northlincscmars.co.uk/wp-content/uploads/2023/02/10-Honour-Based-Abuse-and-Forced-Marriage-Procedure-Feb-23-v2.pdf" TargetMode="External"/><Relationship Id="rId137" Type="http://schemas.openxmlformats.org/officeDocument/2006/relationships/hyperlink" Target="https://www.gov.uk/government/publications/prevent-duty-guidance" TargetMode="External"/><Relationship Id="rId158" Type="http://schemas.openxmlformats.org/officeDocument/2006/relationships/hyperlink" Target="https://www.northlincscmars.co.uk/" TargetMode="External"/><Relationship Id="rId20" Type="http://schemas.openxmlformats.org/officeDocument/2006/relationships/hyperlink" Target="https://www.bell-foundation.org.uk/resources/detail/guidance-for-probation-service-staff-and-interpreters/" TargetMode="External"/><Relationship Id="rId41" Type="http://schemas.openxmlformats.org/officeDocument/2006/relationships/hyperlink" Target="file:///C:\Users\karen%20hackett\AppData\Local\Microsoft\Windows\INetCache\Content.Outlook\OL6XT1MY\people-health-and-care\family-information-service" TargetMode="External"/><Relationship Id="rId62" Type="http://schemas.openxmlformats.org/officeDocument/2006/relationships/hyperlink" Target="https://www.childrenssociety.org.uk/information/professionals/resources/child-exploitation-language-guide" TargetMode="External"/><Relationship Id="rId83" Type="http://schemas.openxmlformats.org/officeDocument/2006/relationships/hyperlink" Target="https://clevernevergoes.org/" TargetMode="External"/><Relationship Id="rId88" Type="http://schemas.openxmlformats.org/officeDocument/2006/relationships/hyperlink" Target="file:///C:\Users\karen%20hackett\AppData\Local\Microsoft\Windows\INetCache\Content.Outlook\OL6XT1MY\DfE%20Summary_table_of_responsibilities_for_school_attendance.pdf" TargetMode="External"/><Relationship Id="rId111" Type="http://schemas.openxmlformats.org/officeDocument/2006/relationships/hyperlink" Target="https://gbr01.safelinks.protection.outlook.com/?url=https%3A%2F%2Fwww.gov.uk%2Fgovernment%2Fpublications%2Fthe-right-to-choose-government-guidance-on-forced-marriage&amp;data=04%7C01%7CAndrew.Lewis5%40homeoffice.gov.uk%7Cece63eecaa704ccd01f208da0b5f9097%7Cf24d93ecb2914192a08af182245945c2%7C0%7C0%7C637834802326593756%7CUnknown%7CTWFpbGZsb3d8eyJWIjoiMC4wLjAwMDAiLCJQIjoiV2luMzIiLCJBTiI6Ik1haWwiLCJXVCI6Mn0%3D%7C3000&amp;sdata=9Jq%2FHHOmBie6HH5OjCH0SChqZNjthHurqLJaqH2dtIc%3D&amp;reserved=0" TargetMode="External"/><Relationship Id="rId132"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153" Type="http://schemas.openxmlformats.org/officeDocument/2006/relationships/hyperlink" Target="mailto:sarah.stokoe@northlincs.gov.uk" TargetMode="External"/><Relationship Id="rId174" Type="http://schemas.openxmlformats.org/officeDocument/2006/relationships/hyperlink" Target="http://www.legislation.gov.uk/ukpga/1989/41" TargetMode="External"/><Relationship Id="rId179" Type="http://schemas.openxmlformats.org/officeDocument/2006/relationships/hyperlink" Target="http://www.legislation.gov.uk/ukpga/2006/47/schedule/4" TargetMode="External"/><Relationship Id="rId195" Type="http://schemas.openxmlformats.org/officeDocument/2006/relationships/hyperlink" Target="mailto:help@nspcc.org" TargetMode="External"/><Relationship Id="rId190" Type="http://schemas.openxmlformats.org/officeDocument/2006/relationships/hyperlink" Target="http://www.legislation.gov.uk/uksi/2014/3283/schedule/part/3/made" TargetMode="External"/><Relationship Id="rId15" Type="http://schemas.openxmlformats.org/officeDocument/2006/relationships/hyperlink" Target="https://www.police.uk/advice/advice-and-information/online-safety/online-safety/what-is-epilepsy-trolling/" TargetMode="External"/><Relationship Id="rId36" Type="http://schemas.openxmlformats.org/officeDocument/2006/relationships/hyperlink" Target="https://www.gov.uk/government/publications/designated-teacher-for-looked-after-children" TargetMode="External"/><Relationship Id="rId57" Type="http://schemas.openxmlformats.org/officeDocument/2006/relationships/hyperlink" Target="https://www.gov.uk/government/publications/emergency-planning-and-response-for-education-childcare-and-childrens-social-care-settings/emergency-planning-and-response-for-education-childcare-and-childrens-social-care-settings" TargetMode="External"/><Relationship Id="rId106" Type="http://schemas.openxmlformats.org/officeDocument/2006/relationships/hyperlink" Target="https://www.operationencompass.org/" TargetMode="External"/><Relationship Id="rId127" Type="http://schemas.openxmlformats.org/officeDocument/2006/relationships/hyperlink" Target="https://www.papyrus-uk.org/schools-guide/" TargetMode="External"/><Relationship Id="rId10" Type="http://schemas.openxmlformats.org/officeDocument/2006/relationships/endnotes" Target="endnotes.xml"/><Relationship Id="rId31" Type="http://schemas.openxmlformats.org/officeDocument/2006/relationships/hyperlink" Target="https://www.northlincscmars.co.uk/wp-content/uploads/2025/07/Practice-Standards-Checklist-to-Promote-Effective-Multi-Agency-Practice-Working-Together-2023.pdf" TargetMode="External"/><Relationship Id="rId52" Type="http://schemas.openxmlformats.org/officeDocument/2006/relationships/hyperlink" Target="https://www.ofcom.org.uk/online-safety/illegal-and-harmful-content/statement-protecting-children-from-harms-online" TargetMode="External"/><Relationship Id="rId73" Type="http://schemas.openxmlformats.org/officeDocument/2006/relationships/hyperlink" Target="https://www.northlincscmars.co.uk/policies-procedures-and-guidance/" TargetMode="External"/><Relationship Id="rId78" Type="http://schemas.openxmlformats.org/officeDocument/2006/relationships/hyperlink" Target="https://view.officeapps.live.com/op/view.aspx?src=https%3A%2F%2Fwww.northlincscmars.co.uk%2Fwp-content%2Fuploads%2F2025%2F05%2FLADO-Referral-Form-Part-1.docx&amp;wdOrigin=BROWSELINK" TargetMode="External"/><Relationship Id="rId94" Type="http://schemas.openxmlformats.org/officeDocument/2006/relationships/hyperlink" Target="https://www.northlincscmars.co.uk/wp-content/uploads/2023/08/16-CSE-Vulnerabilities-and-Risk-Indicators-July-2025-Approved-1.pdf" TargetMode="External"/><Relationship Id="rId99" Type="http://schemas.openxmlformats.org/officeDocument/2006/relationships/hyperlink" Target="https://humbervpp.org/" TargetMode="External"/><Relationship Id="rId101" Type="http://schemas.openxmlformats.org/officeDocument/2006/relationships/hyperlink" Target="https://www.northlincscmars.co.uk/wp-content/uploads/2022/06/23-Trafficked-Children-Procedure-July-2025-Approved.pdf" TargetMode="External"/><Relationship Id="rId122" Type="http://schemas.openxmlformats.org/officeDocument/2006/relationships/hyperlink" Target="https://www.gov.uk/government/publications/female-genital-mutilation-resource-pack/female-genital-mutilation-resource-pack" TargetMode="External"/><Relationship Id="rId143" Type="http://schemas.openxmlformats.org/officeDocument/2006/relationships/hyperlink" Target="https://www.reportingcrime.uk/HPPartnershipIntelligence/" TargetMode="External"/><Relationship Id="rId148" Type="http://schemas.openxmlformats.org/officeDocument/2006/relationships/hyperlink" Target="https://rapecrisis.org.uk/get-informed/about-sexual-violence/sexual-consent/" TargetMode="External"/><Relationship Id="rId164" Type="http://schemas.openxmlformats.org/officeDocument/2006/relationships/hyperlink" Target="https://www.legislation.gov.uk/ukpga/1989/41/contents" TargetMode="External"/><Relationship Id="rId169" Type="http://schemas.openxmlformats.org/officeDocument/2006/relationships/hyperlink" Target="https://consult.education.gov.uk/equalities-political-impartiality-anti-bullying-team/gender-questioning-children-proposed-guidance/supporting_documents/Gender%20Questioning%20Children%20%20nonstatutory%20guidance.pdf" TargetMode="External"/><Relationship Id="rId185" Type="http://schemas.openxmlformats.org/officeDocument/2006/relationships/hyperlink" Target="https://www.legislation.gov.uk/uksi/2018/794/content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gov.uk/government/publications/prevent-duty-guidance" TargetMode="External"/><Relationship Id="rId26" Type="http://schemas.openxmlformats.org/officeDocument/2006/relationships/hyperlink" Target="https://www.northlincscmars.co.uk/wp-content/uploads/2023/05/3-Escalation-and-Resolution-Policy-and-Procedure-May-2023.pdf" TargetMode="External"/><Relationship Id="rId47" Type="http://schemas.openxmlformats.org/officeDocument/2006/relationships/hyperlink" Target="https://www.gov.uk/government/publications/working-together-to-safeguard-children--2" TargetMode="External"/><Relationship Id="rId68" Type="http://schemas.openxmlformats.org/officeDocument/2006/relationships/image" Target="media/image7.jpeg"/><Relationship Id="rId89" Type="http://schemas.openxmlformats.org/officeDocument/2006/relationships/hyperlink" Target="https://www.gov.uk/government/publications/children-missing-education" TargetMode="External"/><Relationship Id="rId112" Type="http://schemas.openxmlformats.org/officeDocument/2006/relationships/hyperlink" Target="https://www.gov.uk/guidance/forced-marriage" TargetMode="External"/><Relationship Id="rId133" Type="http://schemas.openxmlformats.org/officeDocument/2006/relationships/hyperlink" Target="https://www.hull.ac.uk/research/institutes/wilberforce-institute" TargetMode="External"/><Relationship Id="rId154" Type="http://schemas.openxmlformats.org/officeDocument/2006/relationships/hyperlink" Target="mailto:martin.halliday@northlincs.gov.uk" TargetMode="External"/><Relationship Id="rId175" Type="http://schemas.openxmlformats.org/officeDocument/2006/relationships/hyperlink" Target="http://www.legislation.gov.uk/ukpga/2004/31/contents" TargetMode="External"/><Relationship Id="rId196" Type="http://schemas.openxmlformats.org/officeDocument/2006/relationships/hyperlink" Target="mailto:info@thebluedoor.or" TargetMode="External"/><Relationship Id="rId16" Type="http://schemas.openxmlformats.org/officeDocument/2006/relationships/hyperlink" Target="https://www.northlincscmars.co.uk/key-documents/" TargetMode="External"/><Relationship Id="rId37" Type="http://schemas.openxmlformats.org/officeDocument/2006/relationships/hyperlink" Target="https://www.northlincscmars.co.uk/wp-content/uploads/2022/08/2-Protocol-on-Perplexing-Presentations-and-Fabricated-Induced-Illness-August-2022.pdf" TargetMode="External"/><Relationship Id="rId58" Type="http://schemas.openxmlformats.org/officeDocument/2006/relationships/hyperlink" Target="https://assets.publishing.service.gov.uk/media/6509558022a783000d43e81f/After-school_clubs__community_activities_and_tuition_safeguarding_guidance_for_providers.pdf" TargetMode="External"/><Relationship Id="rId79" Type="http://schemas.openxmlformats.org/officeDocument/2006/relationships/hyperlink" Target="https://www.northlincscmars.co.uk/wp-content/uploads/2024/05/3-CMARS-LADO-Leaflet-Initial-Considerations-Guide-May-24.pdf" TargetMode="External"/><Relationship Id="rId102" Type="http://schemas.openxmlformats.org/officeDocument/2006/relationships/hyperlink" Target="https://www.northlincscmars.co.uk/domestic-abuse/" TargetMode="External"/><Relationship Id="rId123" Type="http://schemas.openxmlformats.org/officeDocument/2006/relationships/hyperlink" Target="https://assets.publishing.service.gov.uk/media/5a808632ed915d74e622ef42/FGMPO_-_Fact_Sheet_-__1-12-2016_FINAL.pdf" TargetMode="External"/><Relationship Id="rId144" Type="http://schemas.openxmlformats.org/officeDocument/2006/relationships/hyperlink" Target="https://www.northlincscmars.co.uk/north-lincolnshire-harm-outside-the-home-toolkit/" TargetMode="External"/><Relationship Id="rId90" Type="http://schemas.openxmlformats.org/officeDocument/2006/relationships/hyperlink" Target="https://www.northlincscmars.co.uk/wp-content/uploads/2024/02/1-Children-who-Runaway-or-go-Missing-from-Home-Care-Protocol-Jan-2024.pdf" TargetMode="External"/><Relationship Id="rId165" Type="http://schemas.openxmlformats.org/officeDocument/2006/relationships/hyperlink" Target="https://www.legislation.gov.uk/ukpga/2004/31/contents" TargetMode="External"/><Relationship Id="rId186" Type="http://schemas.openxmlformats.org/officeDocument/2006/relationships/hyperlink" Target="http://www.legislation.gov.uk/ukpga/2006/21/contents" TargetMode="External"/><Relationship Id="rId27" Type="http://schemas.openxmlformats.org/officeDocument/2006/relationships/hyperlink" Target="https://view.officeapps.live.com/op/view.aspx?src=https%3A%2F%2Fwww.northlincscmars.co.uk%2Fwp-content%2Fuploads%2F2022%2F12%2FDocument-1-Notification-Of-Serious-Child-Safeguarding-Incident-to-Safeguarding-Partners.docx&amp;wdOrigin=BROWSELINK" TargetMode="External"/><Relationship Id="rId48" Type="http://schemas.openxmlformats.org/officeDocument/2006/relationships/hyperlink" Target="https://www.gov.uk/guidance/meeting-digital-and-technology-standards-in-schools-and-colleges/filtering-and-monitoring-standards-for-schools-and-colleges" TargetMode="External"/><Relationship Id="rId69" Type="http://schemas.openxmlformats.org/officeDocument/2006/relationships/hyperlink" Target="https://www.farrer.co.uk/globalassets/clients-and-sectors/safeguarding/addressing-child-on-child-abuse.pdf" TargetMode="External"/><Relationship Id="rId113" Type="http://schemas.openxmlformats.org/officeDocument/2006/relationships/hyperlink" Target="https://www.gov.uk/government/publications/form-fl401a-application-for-a-forced-marriage-protection-order" TargetMode="External"/><Relationship Id="rId134" Type="http://schemas.openxmlformats.org/officeDocument/2006/relationships/hyperlink" Target="https://www.gov.uk/government/publications/lessons-for-prevent" TargetMode="External"/><Relationship Id="rId80" Type="http://schemas.openxmlformats.org/officeDocument/2006/relationships/hyperlink" Target="https://www.northlincscmars.co.uk/wp-content/uploads/2024/05/2-CMARS-LADO-Leaflet-Employers-May-24.pdf" TargetMode="External"/><Relationship Id="rId155" Type="http://schemas.openxmlformats.org/officeDocument/2006/relationships/hyperlink" Target="mailto:helen.hatton@northlincs.gov.uk" TargetMode="External"/><Relationship Id="rId176" Type="http://schemas.openxmlformats.org/officeDocument/2006/relationships/hyperlink" Target="http://www.legislation.gov.uk/ukpga/2015/9/part/5/crossheading/female-genital-mutilation" TargetMode="External"/><Relationship Id="rId197" Type="http://schemas.openxmlformats.org/officeDocument/2006/relationships/footer" Target="footer1.xml"/><Relationship Id="rId17" Type="http://schemas.openxmlformats.org/officeDocument/2006/relationships/hyperlink" Target="https://www.northlincscmars.co.uk/policies-procedures-and-guidance/" TargetMode="External"/><Relationship Id="rId38" Type="http://schemas.openxmlformats.org/officeDocument/2006/relationships/hyperlink" Target="file:///C:\Users\karen%20hackett\AppData\Local\Microsoft\Windows\INetCache\Content.Outlook\OL6XT1MY\people-health-and-care\our-family-hubs" TargetMode="External"/><Relationship Id="rId59" Type="http://schemas.openxmlformats.org/officeDocument/2006/relationships/hyperlink" Target="https://www.gov.uk/government/publications/prevent-duty-risk-assessment-templates" TargetMode="External"/><Relationship Id="rId103" Type="http://schemas.openxmlformats.org/officeDocument/2006/relationships/hyperlink" Target="https://www.thebluedoor.org/" TargetMode="External"/><Relationship Id="rId124" Type="http://schemas.openxmlformats.org/officeDocument/2006/relationships/hyperlink" Target="https://www.youngminds.org.uk/" TargetMode="External"/><Relationship Id="rId70" Type="http://schemas.openxmlformats.org/officeDocument/2006/relationships/hyperlink" Target="https://www.legislation.gov.uk/ukpga/2019/2/enacted" TargetMode="External"/><Relationship Id="rId91" Type="http://schemas.openxmlformats.org/officeDocument/2006/relationships/hyperlink" Target="https://www.northlincscmars.co.uk/wp-content/uploads/2024/02/1-Children-who-Runaway-or-go-Missing-from-Home-Care-Protocol-Jan-2024.pdf" TargetMode="External"/><Relationship Id="rId145" Type="http://schemas.openxmlformats.org/officeDocument/2006/relationships/hyperlink" Target="https://www.whiteribbon.org.uk/our-campaigns" TargetMode="External"/><Relationship Id="rId166" Type="http://schemas.openxmlformats.org/officeDocument/2006/relationships/hyperlink" Target="https://www.gov.uk/government/publications/sharing-nudes-and-semi-nudes-advice-for-education-settings-working-with-children-and-young-people" TargetMode="External"/><Relationship Id="rId187" Type="http://schemas.openxmlformats.org/officeDocument/2006/relationships/hyperlink" Target="https://www.gov.uk/government/publications/early-years-foundation-stage-framework--2" TargetMode="External"/><Relationship Id="rId1" Type="http://schemas.openxmlformats.org/officeDocument/2006/relationships/customXml" Target="../customXml/item1.xml"/><Relationship Id="rId28" Type="http://schemas.openxmlformats.org/officeDocument/2006/relationships/hyperlink" Target="https://view.officeapps.live.com/op/view.aspx?src=https%3A%2F%2Fwww.northlincscmars.co.uk%2Fwp-content%2Fuploads%2F2022%2F12%2FDocument-1-Request-to-Safeguarding-Partners-for-case-to-be-considered-for-a-CSPR.docx&amp;wdOrigin=BROWSELINK" TargetMode="External"/><Relationship Id="rId49" Type="http://schemas.openxmlformats.org/officeDocument/2006/relationships/hyperlink" Target="mailto:asylum@northlincs.gov.uk" TargetMode="External"/><Relationship Id="rId114" Type="http://schemas.openxmlformats.org/officeDocument/2006/relationships/hyperlink" Target="https://www.gov.uk/government/publications/forced-marriage-resource-pack/forced-marriage-resource-pack" TargetMode="External"/><Relationship Id="rId60" Type="http://schemas.openxmlformats.org/officeDocument/2006/relationships/hyperlink" Target="https://www.northlincs.gov.uk/people-health-and-care/our-family-hubs/" TargetMode="External"/><Relationship Id="rId81" Type="http://schemas.openxmlformats.org/officeDocument/2006/relationships/hyperlink" Target="file:///C:\Users\Sarah%20Stokoe\Documents\Safeguarding%20Policy%20Sept%202024%20(additions%20included)\Keeping%20Children%20Safe%20in%20Education%202024%20(to%20be%20approved)" TargetMode="External"/><Relationship Id="rId135" Type="http://schemas.openxmlformats.org/officeDocument/2006/relationships/hyperlink" Target="https://www.gov.uk/government/publications/lessons-for-prevent/lessons-for-prevent-accessible" TargetMode="External"/><Relationship Id="rId156" Type="http://schemas.openxmlformats.org/officeDocument/2006/relationships/hyperlink" Target="mailto:Helen.frost@northlincs.gov.uk" TargetMode="External"/><Relationship Id="rId177" Type="http://schemas.openxmlformats.org/officeDocument/2006/relationships/hyperlink" Target="https://www.gov.uk/government/publications/multi-agency-statutory-guidance-on-female-genital-mutilation" TargetMode="External"/><Relationship Id="rId198" Type="http://schemas.openxmlformats.org/officeDocument/2006/relationships/fontTable" Target="fontTable.xml"/><Relationship Id="rId18" Type="http://schemas.openxmlformats.org/officeDocument/2006/relationships/hyperlink" Target="file:///C:\Users\Sarah%20Stokoe\Documents\Safeguarding%20Policy%20Sept%202024%20(additions%20included)\Keeping%20Children%20Safe%20in%20Education%202024%20(to%20be%20approved)" TargetMode="External"/><Relationship Id="rId39" Type="http://schemas.openxmlformats.org/officeDocument/2006/relationships/hyperlink" Target="https://www.northlincscmars.co.uk/one-family-approach/" TargetMode="External"/><Relationship Id="rId50" Type="http://schemas.openxmlformats.org/officeDocument/2006/relationships/hyperlink" Target="https://www.gov.uk/government/collections/online-safety-act" TargetMode="External"/><Relationship Id="rId104" Type="http://schemas.openxmlformats.org/officeDocument/2006/relationships/hyperlink" Target="https://safelives.org.uk/about-domestic-abuse/staying-safe-online/" TargetMode="External"/><Relationship Id="rId125" Type="http://schemas.openxmlformats.org/officeDocument/2006/relationships/hyperlink" Target="https://shorespace.org.uk/" TargetMode="External"/><Relationship Id="rId146" Type="http://schemas.openxmlformats.org/officeDocument/2006/relationships/hyperlink" Target="https://www.livewellnorthlincolnshire.org.uk/service/lgbtq-social-group" TargetMode="External"/><Relationship Id="rId167" Type="http://schemas.openxmlformats.org/officeDocument/2006/relationships/hyperlink" Target="https://assets.publishing.service.gov.uk/government/uploads/system/uploads/attachment_data/file/665520/Teachers__Standards.pdf" TargetMode="External"/><Relationship Id="rId188" Type="http://schemas.openxmlformats.org/officeDocument/2006/relationships/hyperlink" Target="http://www.legislation.gov.uk/ukpga/2002/32/section/175"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13c5925-d774-47cf-99c0-5db91e0032d8">
      <Terms xmlns="http://schemas.microsoft.com/office/infopath/2007/PartnerControls"/>
    </lcf76f155ced4ddcb4097134ff3c332f>
    <TaxCatchAll xmlns="d75bd655-800c-422d-9ec4-ea00525bf1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A23E9A50340F4ABA96D1A618FC0FC5" ma:contentTypeVersion="15" ma:contentTypeDescription="Create a new document." ma:contentTypeScope="" ma:versionID="ece7f004b61c55c191254ea8bcd26f42">
  <xsd:schema xmlns:xsd="http://www.w3.org/2001/XMLSchema" xmlns:xs="http://www.w3.org/2001/XMLSchema" xmlns:p="http://schemas.microsoft.com/office/2006/metadata/properties" xmlns:ns2="f13c5925-d774-47cf-99c0-5db91e0032d8" xmlns:ns3="d75bd655-800c-422d-9ec4-ea00525bf13a" targetNamespace="http://schemas.microsoft.com/office/2006/metadata/properties" ma:root="true" ma:fieldsID="abb549027b492d65447942189e4063ff" ns2:_="" ns3:_="">
    <xsd:import namespace="f13c5925-d774-47cf-99c0-5db91e0032d8"/>
    <xsd:import namespace="d75bd655-800c-422d-9ec4-ea00525bf1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3c5925-d774-47cf-99c0-5db91e0032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a5f8c38-0660-407c-abb4-da7b4cb39ac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5bd655-800c-422d-9ec4-ea00525bf13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9e846b0-3b86-4cc9-9961-7781ad6d88c5}" ma:internalName="TaxCatchAll" ma:showField="CatchAllData" ma:web="d75bd655-800c-422d-9ec4-ea00525bf1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87AE77-89E1-429E-8E15-44F61AA59400}">
  <ds:schemaRefs>
    <ds:schemaRef ds:uri="http://schemas.openxmlformats.org/officeDocument/2006/bibliography"/>
  </ds:schemaRefs>
</ds:datastoreItem>
</file>

<file path=customXml/itemProps2.xml><?xml version="1.0" encoding="utf-8"?>
<ds:datastoreItem xmlns:ds="http://schemas.openxmlformats.org/officeDocument/2006/customXml" ds:itemID="{1EDF1026-4609-4D8C-8687-6734005648E0}">
  <ds:schemaRefs>
    <ds:schemaRef ds:uri="http://schemas.microsoft.com/office/2006/metadata/properties"/>
    <ds:schemaRef ds:uri="http://schemas.microsoft.com/office/infopath/2007/PartnerControls"/>
    <ds:schemaRef ds:uri="f13c5925-d774-47cf-99c0-5db91e0032d8"/>
    <ds:schemaRef ds:uri="d75bd655-800c-422d-9ec4-ea00525bf13a"/>
  </ds:schemaRefs>
</ds:datastoreItem>
</file>

<file path=customXml/itemProps3.xml><?xml version="1.0" encoding="utf-8"?>
<ds:datastoreItem xmlns:ds="http://schemas.openxmlformats.org/officeDocument/2006/customXml" ds:itemID="{99468780-67BB-4247-8EA8-34B62B0AA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3c5925-d774-47cf-99c0-5db91e0032d8"/>
    <ds:schemaRef ds:uri="d75bd655-800c-422d-9ec4-ea00525bf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A00152-A0EA-4CDC-A5DD-F3E1A1646B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80</Pages>
  <Words>34049</Words>
  <Characters>194085</Characters>
  <Application>Microsoft Office Word</Application>
  <DocSecurity>0</DocSecurity>
  <Lines>1617</Lines>
  <Paragraphs>455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Hackett</dc:creator>
  <cp:keywords/>
  <dc:description/>
  <cp:lastModifiedBy>Andrea Nuttall</cp:lastModifiedBy>
  <cp:revision>12</cp:revision>
  <cp:lastPrinted>2025-09-10T15:16:00Z</cp:lastPrinted>
  <dcterms:created xsi:type="dcterms:W3CDTF">2026-04-22T11:46:00Z</dcterms:created>
  <dcterms:modified xsi:type="dcterms:W3CDTF">2026-04-22T12:03:00Z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0x01010014A23E9A50340F4ABA96D1A618FC0FC5</vt:lpwstr>
  </property>
  <property fmtid="{D5CDD505-2E9C-101B-9397-08002B2CF9AE}" pid="3" name="MediaServiceImageTags">
    <vt:lpwstr/>
  </property>
</Properties>
</file>